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6378" w14:textId="026C94E3" w:rsidR="00925336" w:rsidRDefault="00925336" w:rsidP="00C85D46">
      <w:pPr>
        <w:pStyle w:val="Heading1"/>
      </w:pPr>
      <w:r>
        <w:t xml:space="preserve">O2 </w:t>
      </w:r>
      <w:r w:rsidR="00C85D46">
        <w:t>Prediction Model Research Draft</w:t>
      </w:r>
    </w:p>
    <w:p w14:paraId="6EBE9ED5" w14:textId="77777777" w:rsidR="00442788" w:rsidRDefault="00442788" w:rsidP="00812A7F"/>
    <w:p w14:paraId="6B2E2C77" w14:textId="447D899D" w:rsidR="00442788" w:rsidRDefault="007A5D27" w:rsidP="00812A7F">
      <w:r>
        <w:t xml:space="preserve">A VO2 max </w:t>
      </w:r>
      <w:r w:rsidR="00C42F32">
        <w:t xml:space="preserve">prediction model designed by </w:t>
      </w:r>
      <w:proofErr w:type="spellStart"/>
      <w:r w:rsidR="00C42F32">
        <w:t>Firstbeat</w:t>
      </w:r>
      <w:proofErr w:type="spellEnd"/>
      <w:r w:rsidR="00C42F32">
        <w:t xml:space="preserve"> validated their </w:t>
      </w:r>
      <w:r w:rsidR="00D65777">
        <w:t xml:space="preserve">model to be </w:t>
      </w:r>
      <w:r w:rsidR="00D118A4">
        <w:t xml:space="preserve">95% accurate for running and </w:t>
      </w:r>
      <w:r w:rsidR="00924069">
        <w:t>a slightly lower accuracy of 92% for cycling</w:t>
      </w:r>
      <w:r w:rsidR="00CF359A">
        <w:t xml:space="preserve"> </w:t>
      </w:r>
      <w:r w:rsidR="00CF359A">
        <w:fldChar w:fldCharType="begin"/>
      </w:r>
      <w:r w:rsidR="002C266A">
        <w:instrText xml:space="preserve"> ADDIN EN.CITE &lt;EndNote&gt;&lt;Cite&gt;&lt;Year&gt;2014&lt;/Year&gt;&lt;RecNum&gt;49&lt;/RecNum&gt;&lt;DisplayText&gt;(FirstBeat, 2014)&lt;/DisplayText&gt;&lt;record&gt;&lt;rec-number&gt;49&lt;/rec-number&gt;&lt;foreign-keys&gt;&lt;key app="EN" db-id="rra5tsv2ipftptevae85dpfxdfvvafww29px" timestamp="1660148125"&gt;49&lt;/key&gt;&lt;/foreign-keys&gt;&lt;ref-type name="Conference Proceedings"&gt;10&lt;/ref-type&gt;&lt;contributors&gt;&lt;authors&gt;&lt;author&gt;FirstBeat&lt;/author&gt;&lt;/authors&gt;&lt;/contributors&gt;&lt;titles&gt;&lt;title&gt;Automated Fitness Level ( VO 2 max ) Estimation with Heart Rate and Speed Data&lt;/title&gt;&lt;/titles&gt;&lt;dates&gt;&lt;year&gt;2014&lt;/year&gt;&lt;/dates&gt;&lt;urls&gt;&lt;/urls&gt;&lt;/record&gt;&lt;/Cite&gt;&lt;/EndNote&gt;</w:instrText>
      </w:r>
      <w:r w:rsidR="00CF359A">
        <w:fldChar w:fldCharType="separate"/>
      </w:r>
      <w:r w:rsidR="002C266A">
        <w:rPr>
          <w:noProof/>
        </w:rPr>
        <w:t>(FirstBeat, 2014)</w:t>
      </w:r>
      <w:r w:rsidR="00CF359A">
        <w:fldChar w:fldCharType="end"/>
      </w:r>
      <w:r w:rsidR="00924069">
        <w:t>.</w:t>
      </w:r>
      <w:r w:rsidR="002533F5">
        <w:t xml:space="preserve"> The cycling data was validated from a sample of 29 </w:t>
      </w:r>
      <w:r w:rsidR="008E1781">
        <w:t xml:space="preserve">participants </w:t>
      </w:r>
      <w:r w:rsidR="00470C1F">
        <w:t>freely cycling with heart rate data collected.</w:t>
      </w:r>
      <w:r w:rsidR="00C67C4C">
        <w:t xml:space="preserve"> In this study it was noted that HRmax </w:t>
      </w:r>
      <w:r w:rsidR="00CB2DA6">
        <w:t xml:space="preserve">calculation was </w:t>
      </w:r>
      <w:r w:rsidR="00480557">
        <w:t>done by the age-based method.</w:t>
      </w:r>
      <w:r w:rsidR="000D460C">
        <w:t xml:space="preserve"> </w:t>
      </w:r>
      <w:r w:rsidR="00E76F2D">
        <w:t xml:space="preserve">The actual math of the model </w:t>
      </w:r>
      <w:r w:rsidR="00861EA3">
        <w:t>was omitted from the research but the features included age</w:t>
      </w:r>
      <w:r w:rsidR="002D11CF">
        <w:t xml:space="preserve"> (to calculate HRmax), </w:t>
      </w:r>
      <w:r w:rsidR="0057148A">
        <w:t xml:space="preserve">heart rate, and speed to </w:t>
      </w:r>
      <w:r w:rsidR="00770C0E">
        <w:t>estimate the subjects VO2max.</w:t>
      </w:r>
    </w:p>
    <w:p w14:paraId="3734B3ED" w14:textId="1DD62A4F" w:rsidR="007F2B6E" w:rsidRDefault="00AF0176" w:rsidP="00812A7F">
      <w:r w:rsidRPr="00AF0176">
        <w:rPr>
          <w:noProof/>
        </w:rPr>
        <w:drawing>
          <wp:inline distT="0" distB="0" distL="0" distR="0" wp14:anchorId="63CC4370" wp14:editId="02ADC908">
            <wp:extent cx="2877560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26" cy="6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2EF" w14:textId="23E9FDB4" w:rsidR="00AF0176" w:rsidRDefault="00183ADC" w:rsidP="00812A7F">
      <w:r>
        <w:t xml:space="preserve">Although research has shown that female HRmax is overestimated from this equation as it was </w:t>
      </w:r>
      <w:r w:rsidR="00803141">
        <w:t xml:space="preserve">based on a male standard with </w:t>
      </w:r>
      <w:r w:rsidR="006144BB">
        <w:t xml:space="preserve">research showing that </w:t>
      </w:r>
      <w:r w:rsidR="004905A3">
        <w:t>the following equation is a better representation for women: 206 – 0.88*(age)</w:t>
      </w:r>
      <w:r w:rsidR="0028091A">
        <w:t>.</w:t>
      </w:r>
      <w:r w:rsidR="00814CCE">
        <w:t xml:space="preserve"> </w:t>
      </w:r>
      <w:r w:rsidR="00AF0176">
        <w:t>Consequently</w:t>
      </w:r>
      <w:r w:rsidR="00814CCE">
        <w:t>,</w:t>
      </w:r>
      <w:r w:rsidR="00AF0176">
        <w:t xml:space="preserve"> it would </w:t>
      </w:r>
      <w:proofErr w:type="spellStart"/>
      <w:r w:rsidR="00A874C3">
        <w:t>shown</w:t>
      </w:r>
      <w:proofErr w:type="spellEnd"/>
      <w:r w:rsidR="00A874C3">
        <w:t xml:space="preserve"> that greater </w:t>
      </w:r>
      <w:r w:rsidR="002A4DA6">
        <w:t xml:space="preserve">deviation from true HRmax </w:t>
      </w:r>
      <w:r w:rsidR="00EF0560">
        <w:t xml:space="preserve">was detrimental to the accuracy of the VO2max prediction </w:t>
      </w:r>
      <w:r w:rsidR="003B730C">
        <w:t>with an underestimate of 15/</w:t>
      </w:r>
      <w:r w:rsidR="00C700FB">
        <w:t>bpm</w:t>
      </w:r>
      <w:r w:rsidR="003B730C">
        <w:t xml:space="preserve"> increasing the error to 9%</w:t>
      </w:r>
      <w:r w:rsidR="00C700FB">
        <w:t xml:space="preserve"> and a lesser effect of overestimation </w:t>
      </w:r>
      <w:r w:rsidR="00405479">
        <w:t>of 15/bpm increasing the error to 7%.</w:t>
      </w:r>
    </w:p>
    <w:p w14:paraId="64BA953C" w14:textId="043BDAB0" w:rsidR="0099717D" w:rsidRDefault="0099717D" w:rsidP="00812A7F">
      <w:r>
        <w:t xml:space="preserve">It is important to differentiate </w:t>
      </w:r>
      <w:r w:rsidR="00F90DE0">
        <w:t>between</w:t>
      </w:r>
      <w:r w:rsidR="00413CF4">
        <w:t xml:space="preserve"> VO2max and oxygen uptake</w:t>
      </w:r>
      <w:r w:rsidR="00F90DE0">
        <w:t>. The algorithm predicting VO2max</w:t>
      </w:r>
      <w:r w:rsidR="00E31983">
        <w:t xml:space="preserve"> is </w:t>
      </w:r>
      <w:r w:rsidR="00A91E86">
        <w:t xml:space="preserve">extrapolating current </w:t>
      </w:r>
      <w:r w:rsidR="00962E66">
        <w:t xml:space="preserve">power, heartrate, </w:t>
      </w:r>
      <w:r w:rsidR="00A91E86">
        <w:t xml:space="preserve">VO2 </w:t>
      </w:r>
      <w:r w:rsidR="00AC63B4">
        <w:t xml:space="preserve">in a submaximal effort or maximal effort to estimate the </w:t>
      </w:r>
      <w:r w:rsidR="00D419F7">
        <w:t xml:space="preserve">persons peak capacity of oxygen uptake. </w:t>
      </w:r>
      <w:r w:rsidR="00747FF4">
        <w:t>The feature</w:t>
      </w:r>
      <w:r w:rsidR="00233E54">
        <w:t xml:space="preserve"> set</w:t>
      </w:r>
      <w:r w:rsidR="00747FF4">
        <w:t xml:space="preserve"> to predict VO2max and </w:t>
      </w:r>
      <w:r w:rsidR="00942715">
        <w:t xml:space="preserve">also oxygen uptake </w:t>
      </w:r>
      <w:r w:rsidR="00233E54">
        <w:t>is</w:t>
      </w:r>
      <w:r w:rsidR="00942715">
        <w:t xml:space="preserve"> likely </w:t>
      </w:r>
      <w:r w:rsidR="00435F96">
        <w:t>very similar.</w:t>
      </w:r>
      <w:r w:rsidR="00962E66">
        <w:t xml:space="preserve"> </w:t>
      </w:r>
      <w:r w:rsidR="00C21590">
        <w:t xml:space="preserve">However, </w:t>
      </w:r>
      <w:r w:rsidR="009B6FDC">
        <w:t xml:space="preserve">our current model includes additional features that are not included by the model constructed by </w:t>
      </w:r>
      <w:proofErr w:type="spellStart"/>
      <w:r w:rsidR="009B6FDC">
        <w:t>Firstbeat</w:t>
      </w:r>
      <w:proofErr w:type="spellEnd"/>
      <w:r w:rsidR="009B6FDC">
        <w:t>.</w:t>
      </w:r>
      <w:r w:rsidR="00F47E71">
        <w:t xml:space="preserve"> </w:t>
      </w:r>
      <w:r w:rsidR="00731D25">
        <w:t xml:space="preserve"> </w:t>
      </w:r>
    </w:p>
    <w:p w14:paraId="70D08E0C" w14:textId="3897CFB0" w:rsidR="00252F7F" w:rsidRDefault="000B42E4" w:rsidP="00812A7F">
      <w:r>
        <w:t xml:space="preserve">HRV4Training </w:t>
      </w:r>
      <w:r w:rsidR="00D21A8A">
        <w:t xml:space="preserve">is an exercising companion application </w:t>
      </w:r>
      <w:r w:rsidR="004B5678">
        <w:t>which has built a prediction model for estimating VO2max</w:t>
      </w:r>
      <w:r w:rsidR="00775C2B">
        <w:t xml:space="preserve"> </w:t>
      </w:r>
      <w:r w:rsidR="00775C2B">
        <w:fldChar w:fldCharType="begin"/>
      </w:r>
      <w:r w:rsidR="00775C2B">
        <w:instrText xml:space="preserve"> ADDIN EN.CITE &lt;EndNote&gt;&lt;Cite&gt;&lt;Author&gt;Altini&lt;/Author&gt;&lt;Year&gt;2017&lt;/Year&gt;&lt;RecNum&gt;48&lt;/RecNum&gt;&lt;DisplayText&gt;(Altini et al., 2017)&lt;/DisplayText&gt;&lt;record&gt;&lt;rec-number&gt;48&lt;/rec-number&gt;&lt;foreign-keys&gt;&lt;key app="EN" db-id="rra5tsv2ipftptevae85dpfxdfvvafww29px" timestamp="1660147815"&gt;48&lt;/key&gt;&lt;/foreign-keys&gt;&lt;ref-type name="Journal Article"&gt;17&lt;/ref-type&gt;&lt;contributors&gt;&lt;authors&gt;&lt;author&gt;Altini, Marco&lt;/author&gt;&lt;author&gt;Van Hoof, Chris&lt;/author&gt;&lt;author&gt;Amft, Oliver&lt;/author&gt;&lt;/authors&gt;&lt;/contributors&gt;&lt;titles&gt;&lt;title&gt;Relation Between Estimated Cardiorespiratory Fitness and Running Performance in Free-Living: an Analysis of HRV4Training Data&lt;/title&gt;&lt;/titles&gt;&lt;dates&gt;&lt;year&gt;2017&lt;/year&gt;&lt;pub-dates&gt;&lt;date&gt;01/05&lt;/date&gt;&lt;/pub-dates&gt;&lt;/dates&gt;&lt;urls&gt;&lt;/urls&gt;&lt;/record&gt;&lt;/Cite&gt;&lt;/EndNote&gt;</w:instrText>
      </w:r>
      <w:r w:rsidR="00775C2B">
        <w:fldChar w:fldCharType="separate"/>
      </w:r>
      <w:r w:rsidR="00775C2B">
        <w:rPr>
          <w:noProof/>
        </w:rPr>
        <w:t>(Altini et al., 2017)</w:t>
      </w:r>
      <w:r w:rsidR="00775C2B">
        <w:fldChar w:fldCharType="end"/>
      </w:r>
      <w:r w:rsidR="004B5678">
        <w:t xml:space="preserve">. </w:t>
      </w:r>
      <w:r w:rsidR="00447E4F">
        <w:t>The data being used is predominantly triathletes</w:t>
      </w:r>
      <w:r w:rsidR="00C74421">
        <w:t xml:space="preserve"> so this data including cycling information. </w:t>
      </w:r>
      <w:r w:rsidR="006742FC">
        <w:t xml:space="preserve">This model uses age, BMI, gender, average power, average heart </w:t>
      </w:r>
      <w:r w:rsidR="00AE3BAA">
        <w:t>rate and resting heart rate as predictors of VO2max</w:t>
      </w:r>
      <w:r w:rsidR="003C31A8">
        <w:t xml:space="preserve"> in a multiple lin</w:t>
      </w:r>
      <w:r w:rsidR="003F1FF3">
        <w:t>ear regression mode</w:t>
      </w:r>
      <w:r w:rsidR="00775C2B">
        <w:t>.</w:t>
      </w:r>
      <w:r w:rsidR="005B596F">
        <w:t xml:space="preserve"> T</w:t>
      </w:r>
      <w:r w:rsidR="00566352">
        <w:t xml:space="preserve">his model achieved </w:t>
      </w:r>
      <w:r w:rsidR="00E70097">
        <w:t>a R = 0.9</w:t>
      </w:r>
      <w:r w:rsidR="0022627F">
        <w:t xml:space="preserve"> on </w:t>
      </w:r>
      <w:r w:rsidR="007B0AEC">
        <w:t>cross-validation</w:t>
      </w:r>
      <w:r w:rsidR="00EE63DA">
        <w:t>.</w:t>
      </w:r>
      <w:r w:rsidR="00485D56">
        <w:t xml:space="preserve"> </w:t>
      </w:r>
      <w:r w:rsidR="00485D56" w:rsidRPr="00485D56">
        <w:t>https://www.hrv4training.com/blog/vo2max-estimation-for-cyclists-in-hrv4training-a-new-data-driven-approach</w:t>
      </w:r>
    </w:p>
    <w:p w14:paraId="37C77E62" w14:textId="2D805FF4" w:rsidR="00AE5AC4" w:rsidRDefault="00DA17B2" w:rsidP="00812A7F">
      <w:r>
        <w:t xml:space="preserve">To see how the </w:t>
      </w:r>
      <w:r w:rsidR="004A1EE9">
        <w:t xml:space="preserve">O2 algorithm performed on new data </w:t>
      </w:r>
      <w:r w:rsidR="00036BB8">
        <w:t xml:space="preserve">a set of </w:t>
      </w:r>
      <w:r>
        <w:t>Cycling data from Kaggle</w:t>
      </w:r>
      <w:r w:rsidR="00036BB8">
        <w:t xml:space="preserve"> was used to </w:t>
      </w:r>
      <w:r w:rsidR="006C73DC">
        <w:t>evaluate the accuracy with a larger set for training and testing.</w:t>
      </w:r>
      <w:r w:rsidR="00EB3D26">
        <w:t xml:space="preserve"> The dataset contains data </w:t>
      </w:r>
      <w:r w:rsidR="00C85E0B">
        <w:t>looking at the physiological response to high-intensity cycling</w:t>
      </w:r>
      <w:r w:rsidR="003F7887">
        <w:t>.</w:t>
      </w:r>
      <w:r w:rsidR="006C73DC">
        <w:t xml:space="preserve"> </w:t>
      </w:r>
      <w:r w:rsidR="00BF7D01">
        <w:t xml:space="preserve">To keep the </w:t>
      </w:r>
      <w:r w:rsidR="00623245">
        <w:t xml:space="preserve">test consistent, </w:t>
      </w:r>
      <w:r w:rsidR="00F95B3E">
        <w:t xml:space="preserve">the columns for blood lactate and </w:t>
      </w:r>
      <w:r w:rsidR="000E1867">
        <w:t>saturation were excluded from the feature set</w:t>
      </w:r>
      <w:r w:rsidR="00116CC2">
        <w:t xml:space="preserve"> but </w:t>
      </w:r>
      <w:r w:rsidR="001831FC">
        <w:t>the relationship was</w:t>
      </w:r>
      <w:r w:rsidR="00116CC2">
        <w:t xml:space="preserve"> explored initially to see potential interactions for future research</w:t>
      </w:r>
      <w:r w:rsidR="000E1867">
        <w:t xml:space="preserve">. </w:t>
      </w:r>
    </w:p>
    <w:p w14:paraId="5D85F3D4" w14:textId="686EBBD5" w:rsidR="00116CC2" w:rsidRDefault="00116CC2" w:rsidP="00812A7F">
      <w:r w:rsidRPr="00116CC2">
        <w:rPr>
          <w:noProof/>
        </w:rPr>
        <w:lastRenderedPageBreak/>
        <w:drawing>
          <wp:inline distT="0" distB="0" distL="0" distR="0" wp14:anchorId="7B28B62A" wp14:editId="1C67D803">
            <wp:extent cx="57315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4EB3" w14:textId="6C9B79DF" w:rsidR="00EE5871" w:rsidRDefault="00CA453B" w:rsidP="00812A7F">
      <w:r>
        <w:t xml:space="preserve">With VO2 we can see that </w:t>
      </w:r>
      <w:r w:rsidR="00713EAD">
        <w:t>it has a strong relationship with HR (R = 0.94)</w:t>
      </w:r>
      <w:r w:rsidR="00014132">
        <w:t xml:space="preserve">, and a strong to moderate relationship with </w:t>
      </w:r>
      <w:proofErr w:type="gramStart"/>
      <w:r w:rsidR="005D72C0">
        <w:t>RF(</w:t>
      </w:r>
      <w:proofErr w:type="gramEnd"/>
      <w:r w:rsidR="005D72C0">
        <w:t>R = 0.</w:t>
      </w:r>
      <w:r w:rsidR="00485B19">
        <w:t>78</w:t>
      </w:r>
      <w:r w:rsidR="005D72C0">
        <w:t xml:space="preserve">), </w:t>
      </w:r>
      <w:r w:rsidR="00014132">
        <w:t>Power</w:t>
      </w:r>
      <w:r w:rsidR="005D72C0">
        <w:t>(R = 0.</w:t>
      </w:r>
      <w:r w:rsidR="00485B19">
        <w:t>67</w:t>
      </w:r>
      <w:r w:rsidR="005D72C0">
        <w:t>)</w:t>
      </w:r>
      <w:r w:rsidR="00014132">
        <w:t xml:space="preserve">, </w:t>
      </w:r>
      <w:r w:rsidR="005D72C0">
        <w:t>Cadence(R = 0.</w:t>
      </w:r>
      <w:r w:rsidR="00485B19">
        <w:t>60</w:t>
      </w:r>
      <w:r w:rsidR="005D72C0">
        <w:t>)</w:t>
      </w:r>
      <w:r w:rsidR="0076252A">
        <w:t xml:space="preserve"> respectively.</w:t>
      </w:r>
      <w:r w:rsidR="004D4B49">
        <w:t xml:space="preserve"> Blood lactate (La) and Sat</w:t>
      </w:r>
      <w:r w:rsidR="00733B0C">
        <w:t>.</w:t>
      </w:r>
    </w:p>
    <w:p w14:paraId="31BCCC70" w14:textId="712C667F" w:rsidR="00733B0C" w:rsidRDefault="00B2283D" w:rsidP="00C64C92">
      <w:pPr>
        <w:pStyle w:val="Heading1"/>
      </w:pPr>
      <w:r>
        <w:t xml:space="preserve">Validating </w:t>
      </w:r>
      <w:r w:rsidR="00D83399">
        <w:t>models</w:t>
      </w:r>
      <w:r w:rsidR="00C64C92">
        <w:t xml:space="preserve"> built for O2 prediction</w:t>
      </w:r>
    </w:p>
    <w:p w14:paraId="38CF3871" w14:textId="77777777" w:rsidR="00861B39" w:rsidRDefault="00861B39" w:rsidP="00C64C92"/>
    <w:p w14:paraId="50F1BF65" w14:textId="30EFC57E" w:rsidR="00B106E4" w:rsidRDefault="00B106E4" w:rsidP="00C64C92">
      <w:r>
        <w:t>Using a larger dataset collected from Kaggle with the same features</w:t>
      </w:r>
      <w:r>
        <w:t xml:space="preserve"> we want to see how the models hold up in their ability to predict</w:t>
      </w:r>
      <w:r w:rsidR="001D445F">
        <w:t xml:space="preserve"> VO2. </w:t>
      </w:r>
    </w:p>
    <w:p w14:paraId="0752168B" w14:textId="7D765B42" w:rsidR="00482B1D" w:rsidRDefault="00482B1D" w:rsidP="00C64C92">
      <w:r w:rsidRPr="00482B1D">
        <w:drawing>
          <wp:inline distT="0" distB="0" distL="0" distR="0" wp14:anchorId="4097F162" wp14:editId="3031789A">
            <wp:extent cx="5731510" cy="1454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CD06" w14:textId="02F9F2DF" w:rsidR="00BD6F1B" w:rsidRDefault="001D445F" w:rsidP="00C64C92">
      <w:r>
        <w:t>Above shows the performance of the MLP Regression model</w:t>
      </w:r>
      <w:r w:rsidR="001948C9">
        <w:t xml:space="preserve">. As we can see the RMSE when testing </w:t>
      </w:r>
      <w:r w:rsidR="00B83AA9">
        <w:t xml:space="preserve">the dataset has increased from RMSE = 155.44 to RMSE = </w:t>
      </w:r>
      <w:r w:rsidR="00F822B2">
        <w:t>706.46</w:t>
      </w:r>
      <w:r w:rsidR="00BD6F1B">
        <w:t xml:space="preserve">. To </w:t>
      </w:r>
      <w:r w:rsidR="005C0DBF">
        <w:t xml:space="preserve">keep the metrics </w:t>
      </w:r>
      <w:r w:rsidR="00C1286A">
        <w:t>consistent,</w:t>
      </w:r>
      <w:r w:rsidR="005C0DBF">
        <w:t xml:space="preserve"> I am also including R2 score to represent the </w:t>
      </w:r>
      <w:r w:rsidR="00C1286A">
        <w:t>model’s</w:t>
      </w:r>
      <w:r w:rsidR="005C0DBF">
        <w:t xml:space="preserve"> performances. For model 1 the R2</w:t>
      </w:r>
      <w:r w:rsidR="00E36529">
        <w:t xml:space="preserve"> score = 0.53</w:t>
      </w:r>
      <w:r w:rsidR="00C0434C">
        <w:t xml:space="preserve"> which is a significant decrease in accuracy.</w:t>
      </w:r>
    </w:p>
    <w:p w14:paraId="6B55EE7A" w14:textId="77777777" w:rsidR="00482B1D" w:rsidRDefault="00482B1D" w:rsidP="00C64C92"/>
    <w:p w14:paraId="5F11DDD4" w14:textId="6D257990" w:rsidR="00482B1D" w:rsidRDefault="0051641C" w:rsidP="00C64C92">
      <w:r w:rsidRPr="0051641C">
        <w:drawing>
          <wp:inline distT="0" distB="0" distL="0" distR="0" wp14:anchorId="51B57F79" wp14:editId="3D79444C">
            <wp:extent cx="5731510" cy="1362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E1C" w14:textId="51AA6877" w:rsidR="0051641C" w:rsidRDefault="0051641C" w:rsidP="00C64C92">
      <w:r>
        <w:t xml:space="preserve">The linear model </w:t>
      </w:r>
      <w:r w:rsidR="008C4A70">
        <w:t>had comparable results from the first model with RMSE = 692.42</w:t>
      </w:r>
      <w:r w:rsidR="00952A87">
        <w:t xml:space="preserve">. For this model the R2 score = 0.53 as opposed to </w:t>
      </w:r>
      <w:r w:rsidR="00C90BD3">
        <w:t>R2 score = 0.98 on</w:t>
      </w:r>
      <w:r w:rsidR="006B6E35">
        <w:t xml:space="preserve"> the original data the model was built on. As we can see, the accuracy has </w:t>
      </w:r>
      <w:r w:rsidR="005C3EEF">
        <w:t>fallen off for the linear regression model as well.</w:t>
      </w:r>
    </w:p>
    <w:p w14:paraId="533460A6" w14:textId="1194C7E1" w:rsidR="00482B1D" w:rsidRDefault="00BA3B2F" w:rsidP="00C64C92">
      <w:r w:rsidRPr="00BA3B2F">
        <w:lastRenderedPageBreak/>
        <w:drawing>
          <wp:inline distT="0" distB="0" distL="0" distR="0" wp14:anchorId="13C4BA43" wp14:editId="598D8065">
            <wp:extent cx="57315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B109" w14:textId="00CFA7B0" w:rsidR="00923361" w:rsidRDefault="00BA3B2F" w:rsidP="00C64C92">
      <w:r>
        <w:t>Lastly is the Decision Tree Regression model</w:t>
      </w:r>
      <w:r w:rsidR="0027795B">
        <w:t xml:space="preserve">, </w:t>
      </w:r>
      <w:r w:rsidR="003A4C57">
        <w:t xml:space="preserve">this model returned the follow score: RMSE = </w:t>
      </w:r>
      <w:r w:rsidR="00A9418F">
        <w:t>547.35</w:t>
      </w:r>
      <w:r w:rsidR="00E67695">
        <w:t xml:space="preserve">. The R2 score = </w:t>
      </w:r>
      <w:r w:rsidR="00200094">
        <w:t>0.71 compared to R2 score = 0.99. From these results</w:t>
      </w:r>
      <w:r w:rsidR="00A31BCC">
        <w:t xml:space="preserve"> they indicate that Model 3 with the Decision Tree Regression </w:t>
      </w:r>
      <w:r w:rsidR="00FB50A0">
        <w:t>was the best when testing with the new dataset</w:t>
      </w:r>
      <w:r w:rsidR="00923361">
        <w:t>.</w:t>
      </w:r>
    </w:p>
    <w:p w14:paraId="019CA6B9" w14:textId="77777777" w:rsidR="004E081B" w:rsidRDefault="00923361" w:rsidP="00E31611">
      <w:pPr>
        <w:ind w:firstLine="720"/>
      </w:pPr>
      <w:r>
        <w:t xml:space="preserve">From the above performance of the O2 prediction models </w:t>
      </w:r>
      <w:r w:rsidR="00DD242E">
        <w:t xml:space="preserve">it is possible </w:t>
      </w:r>
      <w:r w:rsidR="00490CCE">
        <w:t xml:space="preserve">we have seen some overfitting in training </w:t>
      </w:r>
      <w:r w:rsidR="0024148E">
        <w:t xml:space="preserve">and may need to revise some parameters of the model to increase its robustness for </w:t>
      </w:r>
      <w:r w:rsidR="000969DE">
        <w:t>greater prediction accuracy.</w:t>
      </w:r>
    </w:p>
    <w:p w14:paraId="3BEF2E52" w14:textId="77777777" w:rsidR="004E081B" w:rsidRDefault="004E081B" w:rsidP="00C64C92"/>
    <w:p w14:paraId="212BEA57" w14:textId="249B7E6A" w:rsidR="004E081B" w:rsidRDefault="00AE15E2" w:rsidP="00C64C92">
      <w:r>
        <w:t xml:space="preserve">Using the larger dataset that contains the </w:t>
      </w:r>
      <w:r w:rsidR="007E36C6">
        <w:t xml:space="preserve">same features as the original models we can </w:t>
      </w:r>
      <w:r w:rsidR="008F44B9">
        <w:t>compare the perfor</w:t>
      </w:r>
      <w:r w:rsidR="00311D3F">
        <w:t xml:space="preserve">mance by the whole dataset from the original model </w:t>
      </w:r>
      <w:r w:rsidR="005A54B9">
        <w:t xml:space="preserve">as a test to predict its VO2 </w:t>
      </w:r>
      <w:r w:rsidR="00E20BFA">
        <w:t>levels.</w:t>
      </w:r>
    </w:p>
    <w:p w14:paraId="53E50C97" w14:textId="03CA4449" w:rsidR="004E081B" w:rsidRDefault="00477136" w:rsidP="00C64C92">
      <w:r w:rsidRPr="00477136">
        <w:drawing>
          <wp:inline distT="0" distB="0" distL="0" distR="0" wp14:anchorId="01AA4544" wp14:editId="75D8F896">
            <wp:extent cx="5731510" cy="13747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B909" w14:textId="1345BD67" w:rsidR="00477136" w:rsidRDefault="002A4604" w:rsidP="00C64C92">
      <w:r>
        <w:t xml:space="preserve">After running the same method to build the models with </w:t>
      </w:r>
      <w:r w:rsidR="009D03CE">
        <w:t xml:space="preserve">hyperparameter tuning we can see an improvement </w:t>
      </w:r>
      <w:r w:rsidR="00A45FCC">
        <w:t>with R2 score = 0.76</w:t>
      </w:r>
      <w:r w:rsidR="007B2990">
        <w:t xml:space="preserve"> and RMSE = 629.90.</w:t>
      </w:r>
      <w:r w:rsidR="00392892">
        <w:t xml:space="preserve"> </w:t>
      </w:r>
    </w:p>
    <w:p w14:paraId="457E222E" w14:textId="3C115F11" w:rsidR="00392892" w:rsidRDefault="00392892" w:rsidP="00C64C92">
      <w:r w:rsidRPr="00392892">
        <w:drawing>
          <wp:inline distT="0" distB="0" distL="0" distR="0" wp14:anchorId="0178D9A9" wp14:editId="2F37EC82">
            <wp:extent cx="5731510" cy="1393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5C9" w14:textId="463BCB22" w:rsidR="00392892" w:rsidRDefault="00392892" w:rsidP="00C64C92">
      <w:r>
        <w:t>The Linear model also saw improvements</w:t>
      </w:r>
      <w:r w:rsidR="006E4876">
        <w:t xml:space="preserve"> with R2 score = 0.76 and RMSE = 6</w:t>
      </w:r>
      <w:r w:rsidR="002C5087">
        <w:t>2</w:t>
      </w:r>
      <w:r w:rsidR="006E4876">
        <w:t>7.66</w:t>
      </w:r>
      <w:r w:rsidR="002C5087">
        <w:t>.</w:t>
      </w:r>
      <w:r w:rsidR="004248A0">
        <w:t xml:space="preserve"> For this model the RMSE is not greatly different from the </w:t>
      </w:r>
      <w:r w:rsidR="009541A0">
        <w:t xml:space="preserve">original linear regression model but the R2 score indicates a greater accuracy in the </w:t>
      </w:r>
      <w:r w:rsidR="00D45D96">
        <w:t>testing prediction.</w:t>
      </w:r>
    </w:p>
    <w:p w14:paraId="59A6F2DA" w14:textId="4B5CA239" w:rsidR="00D45D96" w:rsidRDefault="00D45D96" w:rsidP="00C64C92">
      <w:r w:rsidRPr="00D45D96">
        <w:lastRenderedPageBreak/>
        <w:drawing>
          <wp:inline distT="0" distB="0" distL="0" distR="0" wp14:anchorId="3BC83269" wp14:editId="05B16939">
            <wp:extent cx="5731510" cy="1419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AC4" w14:textId="13E11677" w:rsidR="00D45D96" w:rsidRDefault="00A81CCE" w:rsidP="00C64C92">
      <w:r>
        <w:t xml:space="preserve">Interestingly, the RMSE of this model </w:t>
      </w:r>
      <w:r w:rsidR="00A94076">
        <w:t xml:space="preserve">actually saw a slight increase indicating </w:t>
      </w:r>
      <w:r w:rsidR="0081326A">
        <w:t xml:space="preserve">greater error. However, </w:t>
      </w:r>
      <w:r w:rsidR="00E741C6">
        <w:t xml:space="preserve">the R2 score = 0.81 which is a significant improvement from the </w:t>
      </w:r>
      <w:r w:rsidR="00E01364">
        <w:t xml:space="preserve">previous decision tree model and also the other models built on the </w:t>
      </w:r>
      <w:r w:rsidR="006B0D26">
        <w:t>new data which were just mentioned.</w:t>
      </w:r>
    </w:p>
    <w:p w14:paraId="30F19938" w14:textId="77777777" w:rsidR="006B0D26" w:rsidRDefault="006B0D26" w:rsidP="00C64C92"/>
    <w:p w14:paraId="24DE9763" w14:textId="429C67F2" w:rsidR="00E33484" w:rsidRDefault="00E33484" w:rsidP="00E33484">
      <w:pPr>
        <w:pStyle w:val="Heading2"/>
      </w:pPr>
      <w:r>
        <w:t>Conclusion</w:t>
      </w:r>
    </w:p>
    <w:p w14:paraId="653B195E" w14:textId="77777777" w:rsidR="00E33484" w:rsidRPr="00E33484" w:rsidRDefault="00E33484" w:rsidP="00E33484"/>
    <w:p w14:paraId="0AAE4EDF" w14:textId="0AB565EC" w:rsidR="006B0D26" w:rsidRDefault="00E33484" w:rsidP="00C64C92">
      <w:r>
        <w:t>To summarise,</w:t>
      </w:r>
      <w:r w:rsidR="006B0D26">
        <w:t xml:space="preserve"> </w:t>
      </w:r>
      <w:r w:rsidR="00153B74">
        <w:t>testing the robustness of the models has been an important step</w:t>
      </w:r>
      <w:r w:rsidR="00151A95">
        <w:t xml:space="preserve"> to further validate the </w:t>
      </w:r>
      <w:r w:rsidR="000179E4">
        <w:t xml:space="preserve">model’s generalizability. Introducing </w:t>
      </w:r>
      <w:r w:rsidR="000E4E9A">
        <w:t xml:space="preserve">a larger </w:t>
      </w:r>
      <w:r w:rsidR="00C73E73">
        <w:t xml:space="preserve">cycling dataset proved to be useful in enhancing the </w:t>
      </w:r>
      <w:r>
        <w:t>model’s</w:t>
      </w:r>
      <w:r w:rsidR="00C73E73">
        <w:t xml:space="preserve"> </w:t>
      </w:r>
      <w:r w:rsidR="003D5BF4">
        <w:t>accuracy. The dataset that the model was trained</w:t>
      </w:r>
      <w:r w:rsidR="00A63AD8">
        <w:t xml:space="preserve"> achieved </w:t>
      </w:r>
      <w:r w:rsidR="002126AD">
        <w:t xml:space="preserve">strong accuracy </w:t>
      </w:r>
      <w:r w:rsidR="0094007E">
        <w:t xml:space="preserve">with testing accuracy of R2 </w:t>
      </w:r>
      <w:r w:rsidR="008533E1">
        <w:t>score = 0.94 for Model 3 – Decision Tree Regressor</w:t>
      </w:r>
      <w:r w:rsidR="001C6E77">
        <w:t>. When using the smaller dataset that the previous model was built on as a test set this same model</w:t>
      </w:r>
      <w:r w:rsidR="00A94468">
        <w:t xml:space="preserve"> produced an accuracy of R2 score = 0.81.</w:t>
      </w:r>
      <w:r w:rsidR="00A35007">
        <w:t xml:space="preserve"> From this we can say that Model 3 has </w:t>
      </w:r>
      <w:r w:rsidR="008D4877">
        <w:t xml:space="preserve">improved in robustness and generalizability as accuracy remained </w:t>
      </w:r>
      <w:r w:rsidR="0008641C">
        <w:t>at a strong level when testing on new unseen data.</w:t>
      </w:r>
    </w:p>
    <w:p w14:paraId="77D5196A" w14:textId="12F266C3" w:rsidR="00044170" w:rsidRDefault="00284453" w:rsidP="00C64C92">
      <w:r>
        <w:t>From the research, it does not appear tha</w:t>
      </w:r>
      <w:r w:rsidR="00A44230">
        <w:t xml:space="preserve">t other companies have attempted to construct a prediction model that focuses on predicting </w:t>
      </w:r>
      <w:r w:rsidR="008B4D79">
        <w:t xml:space="preserve">oxygen uptake as a standalone. </w:t>
      </w:r>
      <w:proofErr w:type="gramStart"/>
      <w:r w:rsidR="008B4D79">
        <w:t>Instead</w:t>
      </w:r>
      <w:proofErr w:type="gramEnd"/>
      <w:r w:rsidR="008B4D79">
        <w:t xml:space="preserve"> their focus has been on predicting VO2max as this is seen as a performance indicator </w:t>
      </w:r>
      <w:r w:rsidR="00F82489">
        <w:t>and overall health metric that can be compared.</w:t>
      </w:r>
      <w:r w:rsidR="0028292A">
        <w:t xml:space="preserve"> Keeping this in mind, the </w:t>
      </w:r>
      <w:proofErr w:type="spellStart"/>
      <w:r w:rsidR="0028292A">
        <w:t>Firstbeat</w:t>
      </w:r>
      <w:proofErr w:type="spellEnd"/>
      <w:r w:rsidR="0028292A">
        <w:t xml:space="preserve"> </w:t>
      </w:r>
      <w:r w:rsidR="00D213B2">
        <w:t xml:space="preserve">VO2max prediction model achieved an accuracy of 92% for cycling data whereas our model </w:t>
      </w:r>
      <w:r w:rsidR="00084104">
        <w:t>accuracy was 94% for predicting VO2.</w:t>
      </w:r>
    </w:p>
    <w:p w14:paraId="2B4E9481" w14:textId="77777777" w:rsidR="004E081B" w:rsidRDefault="004E081B" w:rsidP="00C64C92"/>
    <w:p w14:paraId="2C12FB88" w14:textId="77777777" w:rsidR="004E081B" w:rsidRDefault="004E081B" w:rsidP="00C64C92"/>
    <w:p w14:paraId="4471FA7B" w14:textId="77777777" w:rsidR="004E081B" w:rsidRDefault="004E081B" w:rsidP="00C64C92"/>
    <w:p w14:paraId="00F8B27B" w14:textId="77777777" w:rsidR="004E081B" w:rsidRDefault="004E081B" w:rsidP="00C64C92"/>
    <w:p w14:paraId="50F0EC2C" w14:textId="77777777" w:rsidR="004E081B" w:rsidRDefault="004E081B" w:rsidP="00C64C92"/>
    <w:p w14:paraId="4C09A25D" w14:textId="77777777" w:rsidR="00407ED1" w:rsidRDefault="00407ED1" w:rsidP="00C64C92"/>
    <w:p w14:paraId="1CCBB832" w14:textId="77777777" w:rsidR="00407ED1" w:rsidRDefault="00407ED1" w:rsidP="00C64C92"/>
    <w:p w14:paraId="3C951E5A" w14:textId="77777777" w:rsidR="00407ED1" w:rsidRDefault="00407ED1" w:rsidP="00C64C92"/>
    <w:p w14:paraId="674C5E75" w14:textId="77777777" w:rsidR="00407ED1" w:rsidRDefault="00407ED1" w:rsidP="00C64C92"/>
    <w:p w14:paraId="171F5D3A" w14:textId="77777777" w:rsidR="00407ED1" w:rsidRDefault="00407ED1" w:rsidP="00C64C92"/>
    <w:p w14:paraId="1E4C85E6" w14:textId="77777777" w:rsidR="00407ED1" w:rsidRDefault="00407ED1" w:rsidP="00C64C92"/>
    <w:p w14:paraId="38E23760" w14:textId="77777777" w:rsidR="002C266A" w:rsidRDefault="002C266A" w:rsidP="00C64C92"/>
    <w:p w14:paraId="77BA84ED" w14:textId="48AFA2CC" w:rsidR="00775C2B" w:rsidRPr="00F21C30" w:rsidRDefault="00407ED1" w:rsidP="00C64C92">
      <w:pPr>
        <w:rPr>
          <w:b/>
          <w:bCs/>
        </w:rPr>
      </w:pPr>
      <w:r w:rsidRPr="00F21C30">
        <w:rPr>
          <w:b/>
          <w:bCs/>
        </w:rPr>
        <w:t>References</w:t>
      </w:r>
    </w:p>
    <w:p w14:paraId="5BE5A0F6" w14:textId="0F926D6A" w:rsidR="002C266A" w:rsidRPr="002C266A" w:rsidRDefault="00775C2B" w:rsidP="002C266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C266A" w:rsidRPr="002C266A">
        <w:t>ALTINI, M., VAN HOOF, C. &amp; AMFT, O. 2017. Relation Between Estimated Cardiorespiratory Fitness and Running Performance in Free-Living: an Analysis of HRV4Training Data.</w:t>
      </w:r>
    </w:p>
    <w:p w14:paraId="23E98387" w14:textId="77777777" w:rsidR="002C266A" w:rsidRPr="002C266A" w:rsidRDefault="002C266A" w:rsidP="002C266A">
      <w:pPr>
        <w:pStyle w:val="EndNoteBibliography"/>
        <w:ind w:left="720" w:hanging="720"/>
      </w:pPr>
      <w:r w:rsidRPr="002C266A">
        <w:t>FIRSTBEAT. Automated Fitness Level ( VO 2 max ) Estimation with Heart Rate and Speed Data. 2014.</w:t>
      </w:r>
    </w:p>
    <w:p w14:paraId="70AFF42A" w14:textId="6E1482C4" w:rsidR="00482B1D" w:rsidRDefault="00775C2B" w:rsidP="00C64C92">
      <w:r>
        <w:fldChar w:fldCharType="end"/>
      </w:r>
    </w:p>
    <w:sectPr w:rsidR="0048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ADE"/>
    <w:multiLevelType w:val="hybridMultilevel"/>
    <w:tmpl w:val="6C545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1A4E"/>
    <w:multiLevelType w:val="hybridMultilevel"/>
    <w:tmpl w:val="646CE7DA"/>
    <w:lvl w:ilvl="0" w:tplc="929E3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59159">
    <w:abstractNumId w:val="0"/>
  </w:num>
  <w:num w:numId="2" w16cid:durableId="19796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a5tsv2ipftptevae85dpfxdfvvafww29px&quot;&gt;My EndNote Library&lt;record-ids&gt;&lt;item&gt;48&lt;/item&gt;&lt;item&gt;49&lt;/item&gt;&lt;/record-ids&gt;&lt;/item&gt;&lt;/Libraries&gt;"/>
  </w:docVars>
  <w:rsids>
    <w:rsidRoot w:val="00AE7E00"/>
    <w:rsid w:val="00014132"/>
    <w:rsid w:val="000179E4"/>
    <w:rsid w:val="00021777"/>
    <w:rsid w:val="000317F7"/>
    <w:rsid w:val="00036BB8"/>
    <w:rsid w:val="00044170"/>
    <w:rsid w:val="000531D8"/>
    <w:rsid w:val="000825B5"/>
    <w:rsid w:val="00084104"/>
    <w:rsid w:val="0008641C"/>
    <w:rsid w:val="00091741"/>
    <w:rsid w:val="000969DE"/>
    <w:rsid w:val="000B42E4"/>
    <w:rsid w:val="000D460C"/>
    <w:rsid w:val="000E1867"/>
    <w:rsid w:val="000E4E9A"/>
    <w:rsid w:val="000F48B3"/>
    <w:rsid w:val="000F52FC"/>
    <w:rsid w:val="00116CC2"/>
    <w:rsid w:val="00151A95"/>
    <w:rsid w:val="00153B74"/>
    <w:rsid w:val="001831FC"/>
    <w:rsid w:val="00183ADC"/>
    <w:rsid w:val="0019054C"/>
    <w:rsid w:val="001948C9"/>
    <w:rsid w:val="001C6E77"/>
    <w:rsid w:val="001D445F"/>
    <w:rsid w:val="001F3710"/>
    <w:rsid w:val="00200094"/>
    <w:rsid w:val="002126AD"/>
    <w:rsid w:val="0022627F"/>
    <w:rsid w:val="00233E54"/>
    <w:rsid w:val="0024148E"/>
    <w:rsid w:val="00252F7F"/>
    <w:rsid w:val="002533F5"/>
    <w:rsid w:val="0026597C"/>
    <w:rsid w:val="0027795B"/>
    <w:rsid w:val="0028091A"/>
    <w:rsid w:val="0028292A"/>
    <w:rsid w:val="00284453"/>
    <w:rsid w:val="002876F8"/>
    <w:rsid w:val="002A4604"/>
    <w:rsid w:val="002A4DA6"/>
    <w:rsid w:val="002A5190"/>
    <w:rsid w:val="002C266A"/>
    <w:rsid w:val="002C5087"/>
    <w:rsid w:val="002D11CF"/>
    <w:rsid w:val="00311D3F"/>
    <w:rsid w:val="003144D2"/>
    <w:rsid w:val="00342E8D"/>
    <w:rsid w:val="00392892"/>
    <w:rsid w:val="003A4C57"/>
    <w:rsid w:val="003B730C"/>
    <w:rsid w:val="003C1CB3"/>
    <w:rsid w:val="003C31A8"/>
    <w:rsid w:val="003D5BF4"/>
    <w:rsid w:val="003E5AF4"/>
    <w:rsid w:val="003F1FF3"/>
    <w:rsid w:val="003F7887"/>
    <w:rsid w:val="004039A4"/>
    <w:rsid w:val="00405479"/>
    <w:rsid w:val="00407ED1"/>
    <w:rsid w:val="00413CF4"/>
    <w:rsid w:val="004248A0"/>
    <w:rsid w:val="00435F96"/>
    <w:rsid w:val="00442788"/>
    <w:rsid w:val="00447E4F"/>
    <w:rsid w:val="00470C1F"/>
    <w:rsid w:val="00477136"/>
    <w:rsid w:val="00480557"/>
    <w:rsid w:val="00482B1D"/>
    <w:rsid w:val="00485B19"/>
    <w:rsid w:val="00485D56"/>
    <w:rsid w:val="004905A3"/>
    <w:rsid w:val="00490CCE"/>
    <w:rsid w:val="004A1EE9"/>
    <w:rsid w:val="004B5678"/>
    <w:rsid w:val="004C1FCF"/>
    <w:rsid w:val="004D4B49"/>
    <w:rsid w:val="004E081B"/>
    <w:rsid w:val="004F463B"/>
    <w:rsid w:val="0051641C"/>
    <w:rsid w:val="0052424B"/>
    <w:rsid w:val="00566352"/>
    <w:rsid w:val="0057148A"/>
    <w:rsid w:val="00582F35"/>
    <w:rsid w:val="005A54B9"/>
    <w:rsid w:val="005B596F"/>
    <w:rsid w:val="005C0DBF"/>
    <w:rsid w:val="005C3EEF"/>
    <w:rsid w:val="005D6352"/>
    <w:rsid w:val="005D72C0"/>
    <w:rsid w:val="006144BB"/>
    <w:rsid w:val="006225B5"/>
    <w:rsid w:val="00623245"/>
    <w:rsid w:val="006315A2"/>
    <w:rsid w:val="00635E13"/>
    <w:rsid w:val="00636E89"/>
    <w:rsid w:val="006742FC"/>
    <w:rsid w:val="006B0D26"/>
    <w:rsid w:val="006B6E35"/>
    <w:rsid w:val="006C73DC"/>
    <w:rsid w:val="006E4876"/>
    <w:rsid w:val="00713EAD"/>
    <w:rsid w:val="00721452"/>
    <w:rsid w:val="00731D25"/>
    <w:rsid w:val="00733B0C"/>
    <w:rsid w:val="00747FF4"/>
    <w:rsid w:val="00755C13"/>
    <w:rsid w:val="0076252A"/>
    <w:rsid w:val="00770C0E"/>
    <w:rsid w:val="00775C2B"/>
    <w:rsid w:val="007A5D27"/>
    <w:rsid w:val="007B0AEC"/>
    <w:rsid w:val="007B2990"/>
    <w:rsid w:val="007B7192"/>
    <w:rsid w:val="007E36C6"/>
    <w:rsid w:val="007F2B6E"/>
    <w:rsid w:val="007F2BB6"/>
    <w:rsid w:val="00803141"/>
    <w:rsid w:val="00812A7F"/>
    <w:rsid w:val="0081326A"/>
    <w:rsid w:val="00814CCE"/>
    <w:rsid w:val="0082658A"/>
    <w:rsid w:val="008533E1"/>
    <w:rsid w:val="00861B39"/>
    <w:rsid w:val="00861EA3"/>
    <w:rsid w:val="008B4D79"/>
    <w:rsid w:val="008C4A70"/>
    <w:rsid w:val="008D4877"/>
    <w:rsid w:val="008E1781"/>
    <w:rsid w:val="008F44B9"/>
    <w:rsid w:val="00902FA5"/>
    <w:rsid w:val="009139A4"/>
    <w:rsid w:val="00923361"/>
    <w:rsid w:val="00924069"/>
    <w:rsid w:val="00925336"/>
    <w:rsid w:val="0094007E"/>
    <w:rsid w:val="00942715"/>
    <w:rsid w:val="00950341"/>
    <w:rsid w:val="00952A87"/>
    <w:rsid w:val="009541A0"/>
    <w:rsid w:val="00962E66"/>
    <w:rsid w:val="009776BD"/>
    <w:rsid w:val="0099717D"/>
    <w:rsid w:val="009B6FDC"/>
    <w:rsid w:val="009D03CE"/>
    <w:rsid w:val="009E0B2B"/>
    <w:rsid w:val="00A31BCC"/>
    <w:rsid w:val="00A35007"/>
    <w:rsid w:val="00A44230"/>
    <w:rsid w:val="00A45FCC"/>
    <w:rsid w:val="00A63AD8"/>
    <w:rsid w:val="00A81CCE"/>
    <w:rsid w:val="00A874C3"/>
    <w:rsid w:val="00A91E86"/>
    <w:rsid w:val="00A94076"/>
    <w:rsid w:val="00A9418F"/>
    <w:rsid w:val="00A94468"/>
    <w:rsid w:val="00AC63B4"/>
    <w:rsid w:val="00AE15E2"/>
    <w:rsid w:val="00AE3BAA"/>
    <w:rsid w:val="00AE5AC4"/>
    <w:rsid w:val="00AE7E00"/>
    <w:rsid w:val="00AF0176"/>
    <w:rsid w:val="00B106E4"/>
    <w:rsid w:val="00B2283D"/>
    <w:rsid w:val="00B25DAD"/>
    <w:rsid w:val="00B83AA9"/>
    <w:rsid w:val="00BA0543"/>
    <w:rsid w:val="00BA32C1"/>
    <w:rsid w:val="00BA3B2F"/>
    <w:rsid w:val="00BC14C9"/>
    <w:rsid w:val="00BD6F1B"/>
    <w:rsid w:val="00BE63B3"/>
    <w:rsid w:val="00BF7D01"/>
    <w:rsid w:val="00C0434C"/>
    <w:rsid w:val="00C1286A"/>
    <w:rsid w:val="00C21590"/>
    <w:rsid w:val="00C42F32"/>
    <w:rsid w:val="00C52CE3"/>
    <w:rsid w:val="00C64C92"/>
    <w:rsid w:val="00C67C4C"/>
    <w:rsid w:val="00C700FB"/>
    <w:rsid w:val="00C73E73"/>
    <w:rsid w:val="00C74421"/>
    <w:rsid w:val="00C85D46"/>
    <w:rsid w:val="00C85E0B"/>
    <w:rsid w:val="00C90BD3"/>
    <w:rsid w:val="00C91A99"/>
    <w:rsid w:val="00C96127"/>
    <w:rsid w:val="00CA1608"/>
    <w:rsid w:val="00CA453B"/>
    <w:rsid w:val="00CB2DA6"/>
    <w:rsid w:val="00CF359A"/>
    <w:rsid w:val="00D118A4"/>
    <w:rsid w:val="00D213B2"/>
    <w:rsid w:val="00D21A8A"/>
    <w:rsid w:val="00D37655"/>
    <w:rsid w:val="00D419F7"/>
    <w:rsid w:val="00D45CA5"/>
    <w:rsid w:val="00D45D96"/>
    <w:rsid w:val="00D65777"/>
    <w:rsid w:val="00D83399"/>
    <w:rsid w:val="00D943FA"/>
    <w:rsid w:val="00DA17B2"/>
    <w:rsid w:val="00DD11A5"/>
    <w:rsid w:val="00DD242E"/>
    <w:rsid w:val="00E01364"/>
    <w:rsid w:val="00E20BFA"/>
    <w:rsid w:val="00E31611"/>
    <w:rsid w:val="00E31983"/>
    <w:rsid w:val="00E33484"/>
    <w:rsid w:val="00E36529"/>
    <w:rsid w:val="00E67695"/>
    <w:rsid w:val="00E70097"/>
    <w:rsid w:val="00E741C6"/>
    <w:rsid w:val="00E76F2D"/>
    <w:rsid w:val="00E85852"/>
    <w:rsid w:val="00EB3D26"/>
    <w:rsid w:val="00EE3161"/>
    <w:rsid w:val="00EE5871"/>
    <w:rsid w:val="00EE63DA"/>
    <w:rsid w:val="00EF0560"/>
    <w:rsid w:val="00F21C30"/>
    <w:rsid w:val="00F47E71"/>
    <w:rsid w:val="00F822B2"/>
    <w:rsid w:val="00F82489"/>
    <w:rsid w:val="00F90DE0"/>
    <w:rsid w:val="00F95B3E"/>
    <w:rsid w:val="00FB50A0"/>
    <w:rsid w:val="00FC00F9"/>
    <w:rsid w:val="00F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927E"/>
  <w15:chartTrackingRefBased/>
  <w15:docId w15:val="{49985655-8A33-4D1C-BAEB-84020AD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4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5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76F2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2424B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775C2B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5C2B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5C2B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5C2B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5" ma:contentTypeDescription="Create a new document." ma:contentTypeScope="" ma:versionID="bf98200f95225a06e397eb3a9adddb6a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8b063404adcc52996fd025df9fe67a0d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A650A6-6E3A-4C31-8994-1B23E586CA5B}"/>
</file>

<file path=customXml/itemProps2.xml><?xml version="1.0" encoding="utf-8"?>
<ds:datastoreItem xmlns:ds="http://schemas.openxmlformats.org/officeDocument/2006/customXml" ds:itemID="{05E7F522-7056-468C-A9FD-86D9E16BB783}"/>
</file>

<file path=customXml/itemProps3.xml><?xml version="1.0" encoding="utf-8"?>
<ds:datastoreItem xmlns:ds="http://schemas.openxmlformats.org/officeDocument/2006/customXml" ds:itemID="{98BEB5AC-AEA9-41B4-BC9C-1E8E8FAB9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Birti</dc:creator>
  <cp:keywords/>
  <dc:description/>
  <cp:lastModifiedBy>Karl Birti</cp:lastModifiedBy>
  <cp:revision>129</cp:revision>
  <dcterms:created xsi:type="dcterms:W3CDTF">2022-08-07T11:42:00Z</dcterms:created>
  <dcterms:modified xsi:type="dcterms:W3CDTF">2022-08-10T16:22:00Z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