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FE197F">
      <w:pPr>
        <w:pStyle w:val="4"/>
        <w:keepNext w:val="0"/>
        <w:keepLines w:val="0"/>
        <w:widowControl/>
        <w:numPr>
          <w:numId w:val="0"/>
        </w:numPr>
        <w:suppressLineNumbers w:val="0"/>
        <w:shd w:val="clear" w:fill="FFFFFF"/>
        <w:spacing w:before="192" w:beforeAutospacing="0" w:after="192" w:afterAutospacing="0"/>
        <w:ind w:leftChars="0" w:right="0" w:rightChars="0"/>
        <w:rPr>
          <w:rFonts w:hint="default" w:ascii="Segoe UI" w:hAnsi="Segoe UI" w:eastAsia="Segoe UI" w:cs="Segoe UI"/>
          <w:i w:val="0"/>
          <w:iCs w:val="0"/>
          <w:caps w:val="0"/>
          <w:color w:val="0F1115"/>
          <w:spacing w:val="0"/>
          <w:sz w:val="19"/>
          <w:szCs w:val="19"/>
        </w:rPr>
      </w:pPr>
      <w:bookmarkStart w:id="0" w:name="_GoBack"/>
      <w:bookmarkEnd w:id="0"/>
      <w:r>
        <w:rPr>
          <w:rStyle w:val="5"/>
          <w:rFonts w:hint="default" w:ascii="Segoe UI" w:hAnsi="Segoe UI" w:eastAsia="Segoe UI" w:cs="Segoe UI"/>
          <w:b/>
          <w:bCs/>
          <w:i w:val="0"/>
          <w:iCs w:val="0"/>
          <w:caps w:val="0"/>
          <w:color w:val="0F1115"/>
          <w:spacing w:val="0"/>
          <w:sz w:val="19"/>
          <w:szCs w:val="19"/>
          <w:shd w:val="clear" w:fill="FFFFFF"/>
        </w:rPr>
        <w:t>0110 Officiers commissionnés des forces armées</w:t>
      </w:r>
    </w:p>
    <w:p w14:paraId="38FC140B">
      <w:pPr>
        <w:keepNext w:val="0"/>
        <w:keepLines w:val="0"/>
        <w:widowControl/>
        <w:numPr>
          <w:numId w:val="0"/>
        </w:numPr>
        <w:suppressLineNumbers w:val="0"/>
        <w:spacing w:before="0" w:beforeAutospacing="1" w:after="0" w:afterAutospacing="1"/>
        <w:ind w:leftChars="0"/>
      </w:pPr>
    </w:p>
    <w:p w14:paraId="40526434">
      <w:pPr>
        <w:pStyle w:val="4"/>
        <w:keepNext w:val="0"/>
        <w:keepLines w:val="0"/>
        <w:widowControl/>
        <w:numPr>
          <w:numId w:val="0"/>
        </w:numPr>
        <w:suppressLineNumbers w:val="0"/>
        <w:spacing w:before="0" w:beforeAutospacing="0" w:after="0" w:afterAutospacing="0"/>
        <w:ind w:leftChars="0" w:right="0" w:rightChars="0"/>
      </w:pPr>
      <w:r>
        <w:rPr>
          <w:rFonts w:hint="default" w:ascii="Segoe UI" w:hAnsi="Segoe UI" w:eastAsia="Segoe UI" w:cs="Segoe UI"/>
          <w:i w:val="0"/>
          <w:iCs w:val="0"/>
          <w:caps w:val="0"/>
          <w:color w:val="0F1115"/>
          <w:spacing w:val="0"/>
          <w:sz w:val="19"/>
          <w:szCs w:val="19"/>
          <w:shd w:val="clear" w:fill="FFFFFF"/>
        </w:rPr>
        <w:t>officiers commissionnés des forces armées, officiers armée, officiers militaires commissionnés, officiers forces armées commission, officiers grade commission, officiers commandement commission, officiers forces commission, officiers commission armée, officiers supérieurs commission, officiers état-major commission</w:t>
      </w:r>
    </w:p>
    <w:p w14:paraId="3D767545">
      <w:pPr>
        <w:keepNext w:val="0"/>
        <w:keepLines w:val="0"/>
        <w:widowControl/>
        <w:numPr>
          <w:numId w:val="0"/>
        </w:numPr>
        <w:suppressLineNumbers w:val="0"/>
        <w:spacing w:before="0" w:beforeAutospacing="1" w:after="0" w:afterAutospacing="1"/>
        <w:ind w:leftChars="0"/>
      </w:pPr>
    </w:p>
    <w:p w14:paraId="3F66B7DE">
      <w:pPr>
        <w:pStyle w:val="4"/>
        <w:keepNext w:val="0"/>
        <w:keepLines w:val="0"/>
        <w:widowControl/>
        <w:numPr>
          <w:numId w:val="0"/>
        </w:numPr>
        <w:suppressLineNumbers w:val="0"/>
        <w:shd w:val="clear" w:fill="FFFFFF"/>
        <w:spacing w:before="192" w:beforeAutospacing="0" w:after="192" w:afterAutospacing="0"/>
        <w:ind w:leftChars="0" w:right="0" w:rightChars="0"/>
        <w:rPr>
          <w:rFonts w:hint="default" w:ascii="Segoe UI" w:hAnsi="Segoe UI" w:eastAsia="Segoe UI" w:cs="Segoe UI"/>
          <w:i w:val="0"/>
          <w:iCs w:val="0"/>
          <w:caps w:val="0"/>
          <w:color w:val="0F1115"/>
          <w:spacing w:val="0"/>
          <w:sz w:val="19"/>
          <w:szCs w:val="19"/>
        </w:rPr>
      </w:pPr>
      <w:r>
        <w:rPr>
          <w:rStyle w:val="5"/>
          <w:rFonts w:hint="default" w:ascii="Segoe UI" w:hAnsi="Segoe UI" w:eastAsia="Segoe UI" w:cs="Segoe UI"/>
          <w:b/>
          <w:bCs/>
          <w:i w:val="0"/>
          <w:iCs w:val="0"/>
          <w:caps w:val="0"/>
          <w:color w:val="0F1115"/>
          <w:spacing w:val="0"/>
          <w:sz w:val="19"/>
          <w:szCs w:val="19"/>
          <w:shd w:val="clear" w:fill="FFFFFF"/>
        </w:rPr>
        <w:t>0210 Sous-officiers des forces armées</w:t>
      </w:r>
    </w:p>
    <w:p w14:paraId="059C8334">
      <w:pPr>
        <w:keepNext w:val="0"/>
        <w:keepLines w:val="0"/>
        <w:widowControl/>
        <w:numPr>
          <w:numId w:val="0"/>
        </w:numPr>
        <w:suppressLineNumbers w:val="0"/>
        <w:spacing w:before="0" w:beforeAutospacing="1" w:after="0" w:afterAutospacing="1"/>
        <w:ind w:leftChars="0"/>
      </w:pPr>
    </w:p>
    <w:p w14:paraId="29A82B33">
      <w:pPr>
        <w:pStyle w:val="4"/>
        <w:keepNext w:val="0"/>
        <w:keepLines w:val="0"/>
        <w:widowControl/>
        <w:numPr>
          <w:numId w:val="0"/>
        </w:numPr>
        <w:suppressLineNumbers w:val="0"/>
        <w:spacing w:before="0" w:beforeAutospacing="0" w:after="0" w:afterAutospacing="0"/>
        <w:ind w:leftChars="0" w:right="0" w:rightChars="0"/>
      </w:pPr>
      <w:r>
        <w:rPr>
          <w:rFonts w:hint="default" w:ascii="Segoe UI" w:hAnsi="Segoe UI" w:eastAsia="Segoe UI" w:cs="Segoe UI"/>
          <w:i w:val="0"/>
          <w:iCs w:val="0"/>
          <w:caps w:val="0"/>
          <w:color w:val="0F1115"/>
          <w:spacing w:val="0"/>
          <w:sz w:val="19"/>
          <w:szCs w:val="19"/>
          <w:shd w:val="clear" w:fill="FFFFFF"/>
        </w:rPr>
        <w:t>sous-officiers des forces armées, sous-officiers armée, sous-officiers militaires, sous-officiers forces armées, sous-officiers encadrement, sous-officiers spécialistes armée, sous-officiers technique militaire, sous-officiers instructeurs armée, sous-officiers supervision militaire, sous-officiers grade armée</w:t>
      </w:r>
    </w:p>
    <w:p w14:paraId="42DEE9EB">
      <w:pPr>
        <w:keepNext w:val="0"/>
        <w:keepLines w:val="0"/>
        <w:widowControl/>
        <w:numPr>
          <w:numId w:val="0"/>
        </w:numPr>
        <w:suppressLineNumbers w:val="0"/>
        <w:spacing w:before="0" w:beforeAutospacing="1" w:after="0" w:afterAutospacing="1"/>
        <w:ind w:leftChars="0"/>
      </w:pPr>
    </w:p>
    <w:p w14:paraId="4C4573DD">
      <w:pPr>
        <w:pStyle w:val="4"/>
        <w:keepNext w:val="0"/>
        <w:keepLines w:val="0"/>
        <w:widowControl/>
        <w:numPr>
          <w:numId w:val="0"/>
        </w:numPr>
        <w:suppressLineNumbers w:val="0"/>
        <w:shd w:val="clear" w:fill="FFFFFF"/>
        <w:spacing w:before="192" w:beforeAutospacing="0" w:after="192" w:afterAutospacing="0"/>
        <w:ind w:leftChars="0" w:right="0" w:rightChars="0"/>
        <w:rPr>
          <w:rFonts w:hint="default" w:ascii="Segoe UI" w:hAnsi="Segoe UI" w:eastAsia="Segoe UI" w:cs="Segoe UI"/>
          <w:i w:val="0"/>
          <w:iCs w:val="0"/>
          <w:caps w:val="0"/>
          <w:color w:val="0F1115"/>
          <w:spacing w:val="0"/>
          <w:sz w:val="19"/>
          <w:szCs w:val="19"/>
        </w:rPr>
      </w:pPr>
      <w:r>
        <w:rPr>
          <w:rStyle w:val="5"/>
          <w:rFonts w:hint="default" w:ascii="Segoe UI" w:hAnsi="Segoe UI" w:eastAsia="Segoe UI" w:cs="Segoe UI"/>
          <w:b/>
          <w:bCs/>
          <w:i w:val="0"/>
          <w:iCs w:val="0"/>
          <w:caps w:val="0"/>
          <w:color w:val="0F1115"/>
          <w:spacing w:val="0"/>
          <w:sz w:val="19"/>
          <w:szCs w:val="19"/>
          <w:shd w:val="clear" w:fill="FFFFFF"/>
        </w:rPr>
        <w:t>0310 Professions dans les forces armées, autres grades</w:t>
      </w:r>
    </w:p>
    <w:p w14:paraId="61914647">
      <w:pPr>
        <w:keepNext w:val="0"/>
        <w:keepLines w:val="0"/>
        <w:widowControl/>
        <w:numPr>
          <w:numId w:val="0"/>
        </w:numPr>
        <w:suppressLineNumbers w:val="0"/>
        <w:spacing w:before="0" w:beforeAutospacing="1" w:after="0" w:afterAutospacing="1"/>
        <w:ind w:leftChars="0"/>
      </w:pPr>
    </w:p>
    <w:p w14:paraId="7F4B6C46">
      <w:pPr>
        <w:pStyle w:val="4"/>
        <w:keepNext w:val="0"/>
        <w:keepLines w:val="0"/>
        <w:widowControl/>
        <w:numPr>
          <w:numId w:val="0"/>
        </w:numPr>
        <w:suppressLineNumbers w:val="0"/>
        <w:spacing w:before="0" w:beforeAutospacing="0" w:after="0" w:afterAutospacing="0"/>
        <w:ind w:leftChars="0" w:right="0" w:rightChars="0"/>
      </w:pPr>
      <w:r>
        <w:rPr>
          <w:rFonts w:hint="default" w:ascii="Segoe UI" w:hAnsi="Segoe UI" w:eastAsia="Segoe UI" w:cs="Segoe UI"/>
          <w:i w:val="0"/>
          <w:iCs w:val="0"/>
          <w:caps w:val="0"/>
          <w:color w:val="0F1115"/>
          <w:spacing w:val="0"/>
          <w:sz w:val="19"/>
          <w:szCs w:val="19"/>
          <w:shd w:val="clear" w:fill="FFFFFF"/>
        </w:rPr>
        <w:t>professions dans les forces armées, autres grades, militaires autres grades, soldats forces armées, militaires rang armée, soldats professionnels armée, militaires exécution armée, soldats spécialités armée, militaires service armée, soldats opérationnels armée, militaires grades inférieurs armée</w:t>
      </w:r>
    </w:p>
    <w:p w14:paraId="2EE20D9E">
      <w:pPr>
        <w:keepNext w:val="0"/>
        <w:keepLines w:val="0"/>
        <w:widowControl/>
        <w:numPr>
          <w:numId w:val="0"/>
        </w:numPr>
        <w:suppressLineNumbers w:val="0"/>
        <w:spacing w:before="0" w:beforeAutospacing="1" w:after="0" w:afterAutospacing="1"/>
        <w:ind w:leftChars="0"/>
      </w:pPr>
    </w:p>
    <w:p w14:paraId="0C22D92F"/>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A431117"/>
    <w:rsid w:val="0A431117"/>
    <w:rsid w:val="15722EBE"/>
    <w:rsid w:val="223965BF"/>
    <w:rsid w:val="62C054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basedOn w:val="1"/>
    <w:uiPriority w:val="0"/>
    <w:rPr>
      <w:sz w:val="24"/>
      <w:szCs w:val="24"/>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16</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2026-01-10T23:58:00Z</dcterms:created>
  <dc:creator>Idriss Sy Savané</dc:creator>
  <cp:lastModifiedBy>Idriss Sy Savané</cp:lastModifiedBy>
  <dcterms:modified xsi:type="dcterms:W3CDTF">2026-01-11T00:55:14Z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B5385E8E53F641D1B5B32195C45BF4E9_11</vt:lpwstr>
  </property>
</Properties>
</file>