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coastal observation grant.</w:t>
      </w:r>
    </w:p>
    <w:p>
      <w:r>
        <w:t>Ethics approval will be requested; approval has not been granted.</w:t>
      </w:r>
    </w:p>
  </w:body>
</w:document>
</file>