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C26A2" w14:textId="63DD7604" w:rsidR="00E0428E" w:rsidRPr="003724E1" w:rsidRDefault="003724E1">
      <w:pPr>
        <w:rPr>
          <w:u w:val="single"/>
          <w:lang w:val="en-US"/>
        </w:rPr>
      </w:pPr>
      <w:r w:rsidRPr="003724E1">
        <w:rPr>
          <w:u w:val="single"/>
          <w:lang w:val="en-US"/>
        </w:rPr>
        <w:t>Service Communication Information Exchange (NT, Other Service)</w:t>
      </w:r>
    </w:p>
    <w:p w14:paraId="420554AA" w14:textId="0C8D1AFD" w:rsidR="003724E1" w:rsidRDefault="003724E1">
      <w:pPr>
        <w:rPr>
          <w:lang w:val="en-US"/>
        </w:rPr>
      </w:pPr>
      <w:r>
        <w:rPr>
          <w:lang w:val="en-US"/>
        </w:rPr>
        <w:t>To explain, expertise required Electrical, Technical, ABAP, Micro, Unified Modelling III</w:t>
      </w:r>
    </w:p>
    <w:p w14:paraId="1C510BA4" w14:textId="518D731F" w:rsidR="003724E1" w:rsidRDefault="003724E1">
      <w:pPr>
        <w:rPr>
          <w:lang w:val="en-US"/>
        </w:rPr>
      </w:pPr>
      <w:r>
        <w:rPr>
          <w:lang w:val="en-US"/>
        </w:rPr>
        <w:t>Problem definition :</w:t>
      </w:r>
    </w:p>
    <w:p w14:paraId="3A864F64" w14:textId="1B9FEF96" w:rsidR="008B3ED9" w:rsidRDefault="008B3ED9" w:rsidP="008B3E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Accounting systems trigger, terminate when</w:t>
      </w:r>
    </w:p>
    <w:p w14:paraId="61B7157F" w14:textId="584F63CA" w:rsidR="008B3ED9" w:rsidRPr="008B3ED9" w:rsidRDefault="008B3ED9" w:rsidP="008B3E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Debit-Note follow-up with Task per workflow hours, P0 as Note-Only applied.</w:t>
      </w:r>
    </w:p>
    <w:p w14:paraId="01D0E950" w14:textId="0CDA00D6" w:rsidR="003724E1" w:rsidRPr="003724E1" w:rsidRDefault="003724E1" w:rsidP="003724E1">
      <w:pPr>
        <w:pStyle w:val="ListParagraph"/>
        <w:numPr>
          <w:ilvl w:val="0"/>
          <w:numId w:val="1"/>
        </w:numPr>
        <w:rPr>
          <w:lang w:val="en-US"/>
        </w:rPr>
      </w:pPr>
      <w:r w:rsidRPr="003724E1">
        <w:rPr>
          <w:lang w:val="en-US"/>
        </w:rPr>
        <w:t xml:space="preserve">To observer pattern byte, event when </w:t>
      </w:r>
    </w:p>
    <w:p w14:paraId="36944482" w14:textId="111674C7" w:rsidR="003724E1" w:rsidRDefault="003724E1" w:rsidP="003724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Web-Page execute GET/POST method, P1 identification as UI-Only applied.</w:t>
      </w:r>
    </w:p>
    <w:p w14:paraId="7DFD9179" w14:textId="77777777" w:rsidR="003724E1" w:rsidRDefault="003724E1" w:rsidP="003724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</w:t>
      </w: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 xml:space="preserve"> dump pattern charge, buffer when </w:t>
      </w:r>
    </w:p>
    <w:p w14:paraId="258AACEB" w14:textId="232C0163" w:rsidR="003724E1" w:rsidRDefault="003724E1" w:rsidP="003724E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Chip ON/OFF wire-connect, P2 identification as Board-Only applied.</w:t>
      </w:r>
    </w:p>
    <w:p w14:paraId="337C0B88" w14:textId="5B50ABCF" w:rsidR="003724E1" w:rsidRDefault="003724E1" w:rsidP="003724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program-lang App byte, event when</w:t>
      </w:r>
      <w:r w:rsidR="007E3745">
        <w:rPr>
          <w:lang w:val="en-US"/>
        </w:rPr>
        <w:t xml:space="preserve"> (NT*)(Apps (n-1))</w:t>
      </w:r>
    </w:p>
    <w:p w14:paraId="02267BED" w14:textId="2032ACAD" w:rsidR="003724E1" w:rsidRDefault="00FA22CF" w:rsidP="003724E1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Thruput,T</w:t>
      </w:r>
      <w:proofErr w:type="spellEnd"/>
      <w:r w:rsidR="003724E1">
        <w:rPr>
          <w:lang w:val="en-US"/>
        </w:rPr>
        <w:t xml:space="preserve"> &lt;Null&gt; reference-dereference</w:t>
      </w:r>
      <w:r>
        <w:rPr>
          <w:lang w:val="en-US"/>
        </w:rPr>
        <w:t>, P3 identification as Instantiate-Only applied.</w:t>
      </w:r>
    </w:p>
    <w:p w14:paraId="0938625F" w14:textId="38D3791E" w:rsidR="00FA22CF" w:rsidRDefault="00FA22CF" w:rsidP="00FA22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Register-Cash To Open Till when</w:t>
      </w:r>
      <w:r w:rsidR="007E3745">
        <w:rPr>
          <w:lang w:val="en-US"/>
        </w:rPr>
        <w:t xml:space="preserve"> </w:t>
      </w:r>
    </w:p>
    <w:p w14:paraId="0FBAB23E" w14:textId="51C840D5" w:rsidR="00FA22CF" w:rsidRDefault="00FA22CF" w:rsidP="00FA22CF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Pin,Spring</w:t>
      </w:r>
      <w:proofErr w:type="spellEnd"/>
      <w:r>
        <w:rPr>
          <w:lang w:val="en-US"/>
        </w:rPr>
        <w:t xml:space="preserve"> HIT/LOCK mech-</w:t>
      </w:r>
      <w:proofErr w:type="spellStart"/>
      <w:r>
        <w:rPr>
          <w:lang w:val="en-US"/>
        </w:rPr>
        <w:t>elec</w:t>
      </w:r>
      <w:proofErr w:type="spellEnd"/>
      <w:r>
        <w:rPr>
          <w:lang w:val="en-US"/>
        </w:rPr>
        <w:t>, P4 identification as Touch-Only applied.</w:t>
      </w:r>
    </w:p>
    <w:p w14:paraId="273F9599" w14:textId="40954060" w:rsidR="00FA22CF" w:rsidRDefault="00FA22CF" w:rsidP="00FA22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Near-Field no-touch when </w:t>
      </w:r>
      <w:r w:rsidR="007E3745">
        <w:rPr>
          <w:lang w:val="en-US"/>
        </w:rPr>
        <w:t>(</w:t>
      </w:r>
      <w:proofErr w:type="spellStart"/>
      <w:r w:rsidR="007E3745">
        <w:rPr>
          <w:lang w:val="en-US"/>
        </w:rPr>
        <w:t>Opt</w:t>
      </w:r>
      <w:proofErr w:type="spellEnd"/>
      <w:r w:rsidR="007E3745">
        <w:rPr>
          <w:lang w:val="en-US"/>
        </w:rPr>
        <w:t xml:space="preserve"> NT*)</w:t>
      </w:r>
    </w:p>
    <w:p w14:paraId="4F84129E" w14:textId="157F3DE4" w:rsidR="00FA22CF" w:rsidRDefault="00FA22CF" w:rsidP="00FA22C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Pay-Sale INFRARED comms, P5 identification as Card-Only applied.</w:t>
      </w:r>
    </w:p>
    <w:p w14:paraId="4D761F35" w14:textId="12303795" w:rsidR="00FA22CF" w:rsidRDefault="00FA22CF" w:rsidP="00FA22C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Wifi</w:t>
      </w:r>
      <w:proofErr w:type="spellEnd"/>
      <w:r>
        <w:rPr>
          <w:lang w:val="en-US"/>
        </w:rPr>
        <w:t xml:space="preserve"> connected-T-enabled when</w:t>
      </w:r>
      <w:r w:rsidR="007E3745">
        <w:rPr>
          <w:lang w:val="en-US"/>
        </w:rPr>
        <w:t xml:space="preserve"> (NT*, </w:t>
      </w:r>
      <w:proofErr w:type="spellStart"/>
      <w:r w:rsidR="007E3745">
        <w:rPr>
          <w:lang w:val="en-US"/>
        </w:rPr>
        <w:t>PFi</w:t>
      </w:r>
      <w:proofErr w:type="spellEnd"/>
      <w:r w:rsidR="007E3745">
        <w:rPr>
          <w:lang w:val="en-US"/>
        </w:rPr>
        <w:t>)</w:t>
      </w:r>
    </w:p>
    <w:p w14:paraId="342246BE" w14:textId="126F5868" w:rsidR="00FA22CF" w:rsidRDefault="00FA22CF" w:rsidP="00FA22C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Main-Several Computers delivery-fetch, P6 identification as Gate-Only applied.</w:t>
      </w:r>
    </w:p>
    <w:p w14:paraId="6BC36295" w14:textId="77777777" w:rsidR="00FA22CF" w:rsidRDefault="00FA22CF" w:rsidP="00FA22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Courier scan-parcel when</w:t>
      </w:r>
    </w:p>
    <w:p w14:paraId="549F3831" w14:textId="06C38763" w:rsidR="00FA22CF" w:rsidRDefault="00D449A3" w:rsidP="00FA22C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Site-Anywhere communicate-reception, P7 identification as Beep-Only applied.</w:t>
      </w:r>
    </w:p>
    <w:p w14:paraId="162D93C5" w14:textId="09D44582" w:rsidR="00D449A3" w:rsidRDefault="00D449A3" w:rsidP="00D449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Odometer embed-chip</w:t>
      </w:r>
      <w:r w:rsidR="007E3745">
        <w:rPr>
          <w:lang w:val="en-US"/>
        </w:rPr>
        <w:t xml:space="preserve"> when</w:t>
      </w:r>
    </w:p>
    <w:p w14:paraId="299D21C9" w14:textId="328E66CB" w:rsidR="00D449A3" w:rsidRDefault="00D449A3" w:rsidP="00D449A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In-Transit communicate base-station, P8 identification as Tooter-Only applied.</w:t>
      </w:r>
    </w:p>
    <w:p w14:paraId="1C0A534A" w14:textId="0E866A66" w:rsidR="00D449A3" w:rsidRDefault="007E3745" w:rsidP="00D449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Gantry</w:t>
      </w:r>
      <w:r w:rsidR="00D449A3">
        <w:rPr>
          <w:lang w:val="en-US"/>
        </w:rPr>
        <w:t xml:space="preserve"> pay-per-</w:t>
      </w:r>
      <w:r>
        <w:rPr>
          <w:lang w:val="en-US"/>
        </w:rPr>
        <w:t>traveler when</w:t>
      </w:r>
    </w:p>
    <w:p w14:paraId="07640F79" w14:textId="38A42CA7" w:rsidR="00D449A3" w:rsidRPr="00D449A3" w:rsidRDefault="00D449A3" w:rsidP="00D449A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Scan-Radio communicate re-charge, P9 identification as Toll-Only applied.</w:t>
      </w:r>
    </w:p>
    <w:p w14:paraId="35B73BF2" w14:textId="7119A1E7" w:rsidR="00FA22CF" w:rsidRDefault="007E3745" w:rsidP="007E37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Legal confer per Case when (NT*)</w:t>
      </w:r>
    </w:p>
    <w:p w14:paraId="2549DFDE" w14:textId="04FA3E96" w:rsidR="007E3745" w:rsidRDefault="007E3745" w:rsidP="007E374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Doc-Declare update screen remoting, P10 identification Privilege-Only applied.</w:t>
      </w:r>
    </w:p>
    <w:p w14:paraId="6735C877" w14:textId="584F46FF" w:rsidR="007E3745" w:rsidRDefault="007E3745" w:rsidP="007E37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Plant EPROM sub when</w:t>
      </w:r>
      <w:r w:rsidR="00DC4FD7">
        <w:rPr>
          <w:lang w:val="en-US"/>
        </w:rPr>
        <w:t xml:space="preserve"> (Control, Measure)</w:t>
      </w:r>
    </w:p>
    <w:p w14:paraId="499771FE" w14:textId="4703DD07" w:rsidR="007E3745" w:rsidRDefault="007E3745" w:rsidP="007E374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Standby LED,P11 identification Firmware-Only applied.</w:t>
      </w:r>
    </w:p>
    <w:p w14:paraId="7A432843" w14:textId="2F77405E" w:rsidR="007E3745" w:rsidRDefault="007E3745" w:rsidP="007E374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Built environment sense when</w:t>
      </w:r>
    </w:p>
    <w:p w14:paraId="0CED19F6" w14:textId="65E06024" w:rsidR="007E3745" w:rsidRDefault="007E3745" w:rsidP="007E374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Demarcated P, P12 identification Standstill-Only applied.</w:t>
      </w:r>
    </w:p>
    <w:p w14:paraId="6BD52549" w14:textId="67CF62A9" w:rsidR="007E3745" w:rsidRDefault="00886553" w:rsidP="007E374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Porter D, P13 identification Movement-Only applied.</w:t>
      </w:r>
    </w:p>
    <w:p w14:paraId="1A08ED99" w14:textId="3242C213" w:rsidR="00886553" w:rsidRDefault="00886553" w:rsidP="008865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Trek enroute Airtime when </w:t>
      </w:r>
    </w:p>
    <w:p w14:paraId="749E1203" w14:textId="091B9E5D" w:rsidR="00886553" w:rsidRDefault="00886553" w:rsidP="008865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Driver hands on wheel, App-App, P14 identification Both-Only applied</w:t>
      </w:r>
    </w:p>
    <w:p w14:paraId="03971BB3" w14:textId="229C4AD5" w:rsidR="003D2ED6" w:rsidRDefault="003D2ED6" w:rsidP="003D2E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Dials checklist reading when</w:t>
      </w:r>
    </w:p>
    <w:p w14:paraId="60EF7FF4" w14:textId="6430DCB7" w:rsidR="003D2ED6" w:rsidRPr="003D2ED6" w:rsidRDefault="003D2ED6" w:rsidP="003D2ED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Pressure Bell Control Character, P15 identification Wall-Only applied </w:t>
      </w:r>
    </w:p>
    <w:p w14:paraId="2BAF5530" w14:textId="791FD38C" w:rsidR="00BA510B" w:rsidRDefault="00BA510B" w:rsidP="00BA510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Quants every warehouse-depot when</w:t>
      </w:r>
    </w:p>
    <w:p w14:paraId="5503A4E8" w14:textId="19528876" w:rsidR="00BA510B" w:rsidRDefault="00BA510B" w:rsidP="00BA510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Push trolley Kiosk OK/NO, Sheet-Sheet, P1</w:t>
      </w:r>
      <w:r w:rsidR="000D52E1">
        <w:rPr>
          <w:lang w:val="en-US"/>
        </w:rPr>
        <w:t>6</w:t>
      </w:r>
      <w:r>
        <w:rPr>
          <w:lang w:val="en-US"/>
        </w:rPr>
        <w:t xml:space="preserve"> identification Far-Apply</w:t>
      </w:r>
    </w:p>
    <w:p w14:paraId="635B0D0C" w14:textId="1B88CB60" w:rsidR="00852614" w:rsidRDefault="008A05A2" w:rsidP="008526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Currency Variable-</w:t>
      </w:r>
      <w:proofErr w:type="spellStart"/>
      <w:r>
        <w:rPr>
          <w:lang w:val="en-US"/>
        </w:rPr>
        <w:t>asif</w:t>
      </w:r>
      <w:proofErr w:type="spellEnd"/>
      <w:r>
        <w:rPr>
          <w:lang w:val="en-US"/>
        </w:rPr>
        <w:t>-Handshake when</w:t>
      </w:r>
    </w:p>
    <w:p w14:paraId="69EEE59C" w14:textId="3F156CF4" w:rsidR="008A05A2" w:rsidRDefault="008A05A2" w:rsidP="008A05A2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Simula</w:t>
      </w:r>
      <w:proofErr w:type="spellEnd"/>
      <w:r>
        <w:rPr>
          <w:lang w:val="en-US"/>
        </w:rPr>
        <w:t xml:space="preserve"> timestamp, OPT/NO, Call, P1</w:t>
      </w:r>
      <w:r w:rsidR="000D52E1">
        <w:rPr>
          <w:lang w:val="en-US"/>
        </w:rPr>
        <w:t>7</w:t>
      </w:r>
      <w:r>
        <w:rPr>
          <w:lang w:val="en-US"/>
        </w:rPr>
        <w:t xml:space="preserve"> identification No-Hands-Only applied (Yet)</w:t>
      </w:r>
    </w:p>
    <w:p w14:paraId="520763BC" w14:textId="5635D6F2" w:rsidR="00C32CB8" w:rsidRDefault="00C32CB8" w:rsidP="00C32C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Bridge Up and Over Circuit-Breaker</w:t>
      </w:r>
    </w:p>
    <w:p w14:paraId="7334C97A" w14:textId="3CC460B8" w:rsidR="008718EF" w:rsidRDefault="00C32CB8" w:rsidP="00C32CB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From Scale Route on Push-Cart, P1</w:t>
      </w:r>
      <w:r w:rsidR="000D52E1">
        <w:rPr>
          <w:lang w:val="en-US"/>
        </w:rPr>
        <w:t>8</w:t>
      </w:r>
      <w:r>
        <w:rPr>
          <w:lang w:val="en-US"/>
        </w:rPr>
        <w:t xml:space="preserve"> identification Batt-Only applied</w:t>
      </w:r>
    </w:p>
    <w:p w14:paraId="027E5E70" w14:textId="0B51239E" w:rsidR="008718EF" w:rsidRDefault="008718EF" w:rsidP="008718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Alarm Announcer Microphone Over</w:t>
      </w:r>
    </w:p>
    <w:p w14:paraId="33C3908B" w14:textId="49CAA85C" w:rsidR="00C32CB8" w:rsidRDefault="008718EF" w:rsidP="008718E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Siren, Emergency on Assembly, P1</w:t>
      </w:r>
      <w:r w:rsidR="000D52E1">
        <w:rPr>
          <w:lang w:val="en-US"/>
        </w:rPr>
        <w:t>9</w:t>
      </w:r>
      <w:r>
        <w:rPr>
          <w:lang w:val="en-US"/>
        </w:rPr>
        <w:t xml:space="preserve"> identification Whistle-Only applied </w:t>
      </w:r>
      <w:r w:rsidR="00C32CB8" w:rsidRPr="008718EF">
        <w:rPr>
          <w:lang w:val="en-US"/>
        </w:rPr>
        <w:t xml:space="preserve"> </w:t>
      </w:r>
    </w:p>
    <w:p w14:paraId="7EA9A543" w14:textId="7027D81F" w:rsidR="00A36E40" w:rsidRDefault="00A36E40" w:rsidP="00A36E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Band Price-Live when</w:t>
      </w:r>
    </w:p>
    <w:p w14:paraId="439B12AD" w14:textId="7C1FEFAD" w:rsidR="00A36E40" w:rsidRPr="00A36E40" w:rsidRDefault="00A36E40" w:rsidP="00A36E4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Matching Value, Mark for deletion, P20 identification Toe-Only applied</w:t>
      </w:r>
    </w:p>
    <w:p w14:paraId="2DF38414" w14:textId="77777777" w:rsidR="00B7635C" w:rsidRDefault="00BF6A43" w:rsidP="00BF6A43">
      <w:pPr>
        <w:ind w:left="720"/>
        <w:rPr>
          <w:lang w:val="en-US"/>
        </w:rPr>
      </w:pPr>
      <w:r>
        <w:rPr>
          <w:lang w:val="en-US"/>
        </w:rPr>
        <w:t>&lt; Assume Insatiable List &gt;</w:t>
      </w:r>
    </w:p>
    <w:p w14:paraId="656A5684" w14:textId="1883FAEC" w:rsidR="00B7635C" w:rsidRDefault="00885727" w:rsidP="00B7635C">
      <w:pPr>
        <w:rPr>
          <w:lang w:val="en-US"/>
        </w:rPr>
      </w:pPr>
      <w:r>
        <w:rPr>
          <w:lang w:val="en-US"/>
        </w:rPr>
        <w:lastRenderedPageBreak/>
        <w:t>Model</w:t>
      </w:r>
      <w:r w:rsidR="00B7635C">
        <w:rPr>
          <w:lang w:val="en-US"/>
        </w:rPr>
        <w:t xml:space="preserve"> </w:t>
      </w:r>
      <w:r>
        <w:rPr>
          <w:lang w:val="en-US"/>
        </w:rPr>
        <w:t>Definition</w:t>
      </w:r>
    </w:p>
    <w:p w14:paraId="1D3C94EB" w14:textId="77813FC0" w:rsidR="00885727" w:rsidRDefault="00885727" w:rsidP="00B7635C">
      <w:pPr>
        <w:rPr>
          <w:lang w:val="en-US"/>
        </w:rPr>
      </w:pPr>
      <w:r>
        <w:rPr>
          <w:lang w:val="en-US"/>
        </w:rPr>
        <w:t>(Model stipulated to apply for at least all of entries see above.)</w:t>
      </w:r>
    </w:p>
    <w:p w14:paraId="3477A894" w14:textId="64D1157D" w:rsidR="00B53114" w:rsidRDefault="00B53114" w:rsidP="00B7635C">
      <w:pPr>
        <w:rPr>
          <w:lang w:val="en-US"/>
        </w:rPr>
      </w:pPr>
      <w:r>
        <w:rPr>
          <w:lang w:val="en-US"/>
        </w:rPr>
        <w:t xml:space="preserve">(Will only Model when Two Device Minimum, El Self </w:t>
      </w:r>
      <w:proofErr w:type="spellStart"/>
      <w:r>
        <w:rPr>
          <w:lang w:val="en-US"/>
        </w:rPr>
        <w:t>Nullmodem</w:t>
      </w:r>
      <w:proofErr w:type="spellEnd"/>
      <w:r>
        <w:rPr>
          <w:lang w:val="en-US"/>
        </w:rPr>
        <w:t xml:space="preserve"> when One)</w:t>
      </w:r>
    </w:p>
    <w:p w14:paraId="4E21874B" w14:textId="301E8F8C" w:rsidR="00885727" w:rsidRDefault="00885727" w:rsidP="00B7635C">
      <w:pPr>
        <w:rPr>
          <w:lang w:val="en-US"/>
        </w:rPr>
      </w:pPr>
      <w:r>
        <w:rPr>
          <w:lang w:val="en-US"/>
        </w:rPr>
        <w:t>…..</w:t>
      </w:r>
      <w:r w:rsidR="00B53114">
        <w:rPr>
          <w:lang w:val="en-US"/>
        </w:rPr>
        <w:t xml:space="preserve"> Descriptions per Entity may Be changed at will, (Message over Auth Norm, Mean adjustable)</w:t>
      </w:r>
    </w:p>
    <w:p w14:paraId="1F75C29B" w14:textId="07376BE3" w:rsidR="00B53114" w:rsidRDefault="00B53114" w:rsidP="00B7635C">
      <w:pPr>
        <w:rPr>
          <w:lang w:val="en-US"/>
        </w:rPr>
      </w:pPr>
      <w:r>
        <w:rPr>
          <w:lang w:val="en-US"/>
        </w:rPr>
        <w:t>Linear Mostly for Detected Inequalities Buffered, C-</w:t>
      </w:r>
      <w:proofErr w:type="spellStart"/>
      <w:r>
        <w:rPr>
          <w:lang w:val="en-US"/>
        </w:rPr>
        <w:t>Ctring</w:t>
      </w:r>
      <w:proofErr w:type="spellEnd"/>
      <w:r>
        <w:rPr>
          <w:lang w:val="en-US"/>
        </w:rPr>
        <w:t xml:space="preserve"> SET</w:t>
      </w:r>
    </w:p>
    <w:p w14:paraId="381DEDB3" w14:textId="565D9B27" w:rsidR="00984FED" w:rsidRDefault="00B53114" w:rsidP="00B7635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16092C" wp14:editId="74AA9246">
            <wp:extent cx="5731510" cy="3235960"/>
            <wp:effectExtent l="0" t="0" r="2540" b="254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FF610" w14:textId="789CBD7E" w:rsidR="00984FED" w:rsidRDefault="00984FED" w:rsidP="00B7635C">
      <w:pPr>
        <w:rPr>
          <w:lang w:val="en-US"/>
        </w:rPr>
      </w:pPr>
    </w:p>
    <w:p w14:paraId="42C8D1D2" w14:textId="77777777" w:rsidR="00984FED" w:rsidRDefault="00984FED" w:rsidP="00B7635C">
      <w:pPr>
        <w:rPr>
          <w:lang w:val="en-US"/>
        </w:rPr>
      </w:pPr>
    </w:p>
    <w:p w14:paraId="60B43E24" w14:textId="75432115" w:rsidR="00984FED" w:rsidRDefault="00984FED" w:rsidP="00B7635C">
      <w:pPr>
        <w:rPr>
          <w:lang w:val="en-US"/>
        </w:rPr>
      </w:pPr>
      <w:r>
        <w:rPr>
          <w:lang w:val="en-US"/>
        </w:rPr>
        <w:t>Math/Not-Math</w:t>
      </w:r>
    </w:p>
    <w:p w14:paraId="2B592288" w14:textId="77E071E5" w:rsidR="00984FED" w:rsidRDefault="00984FED" w:rsidP="00B7635C">
      <w:pPr>
        <w:rPr>
          <w:lang w:val="en-US"/>
        </w:rPr>
      </w:pPr>
      <w:r>
        <w:rPr>
          <w:lang w:val="en-US"/>
        </w:rPr>
        <w:t>For the sake of this presentation, possible future Eskom/Forum meetings a Buffer is defined as :</w:t>
      </w:r>
    </w:p>
    <w:p w14:paraId="787E6895" w14:textId="6757EA6C" w:rsidR="00984FED" w:rsidRDefault="000D07FB" w:rsidP="00984F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Test material is a </w:t>
      </w:r>
      <w:r w:rsidRPr="000D07FB">
        <w:rPr>
          <w:lang w:val="en-US"/>
        </w:rPr>
        <w:t>conductor</w:t>
      </w:r>
      <w:r>
        <w:rPr>
          <w:lang w:val="en-US"/>
        </w:rPr>
        <w:t xml:space="preserve"> of +5/-5 Volt</w:t>
      </w:r>
    </w:p>
    <w:p w14:paraId="32C915A4" w14:textId="46D7FF07" w:rsidR="000D07FB" w:rsidRDefault="000D07FB" w:rsidP="00984FE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Test signal can be measured.</w:t>
      </w:r>
    </w:p>
    <w:p w14:paraId="675F87E2" w14:textId="6CCD5B08" w:rsidR="000D07FB" w:rsidRDefault="000D07FB" w:rsidP="000D07FB">
      <w:pPr>
        <w:rPr>
          <w:lang w:val="en-US"/>
        </w:rPr>
      </w:pPr>
      <w:r>
        <w:rPr>
          <w:lang w:val="en-US"/>
        </w:rPr>
        <w:t>Therefore</w:t>
      </w:r>
    </w:p>
    <w:p w14:paraId="07FC37E3" w14:textId="6D38F2CB" w:rsidR="000D07FB" w:rsidRPr="000D07FB" w:rsidRDefault="000D07FB" w:rsidP="000D07F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59F5D1" wp14:editId="659DAE6A">
            <wp:extent cx="321945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35C40" w14:textId="2276E0EA" w:rsidR="00984FED" w:rsidRDefault="00984FED" w:rsidP="00B7635C">
      <w:pPr>
        <w:rPr>
          <w:lang w:val="en-US"/>
        </w:rPr>
      </w:pPr>
    </w:p>
    <w:p w14:paraId="459F266F" w14:textId="0592375C" w:rsidR="00984FED" w:rsidRDefault="00984FED" w:rsidP="00B7635C">
      <w:pPr>
        <w:rPr>
          <w:lang w:val="en-US"/>
        </w:rPr>
      </w:pPr>
    </w:p>
    <w:p w14:paraId="1A5C5F6C" w14:textId="77777777" w:rsidR="00984FED" w:rsidRDefault="00984FED" w:rsidP="00B7635C">
      <w:pPr>
        <w:rPr>
          <w:lang w:val="en-US"/>
        </w:rPr>
      </w:pPr>
    </w:p>
    <w:p w14:paraId="199583EF" w14:textId="28A518C6" w:rsidR="00885727" w:rsidRDefault="00885727" w:rsidP="00B7635C">
      <w:pPr>
        <w:rPr>
          <w:lang w:val="en-US"/>
        </w:rPr>
      </w:pPr>
      <w:r>
        <w:rPr>
          <w:lang w:val="en-US"/>
        </w:rPr>
        <w:t>No-</w:t>
      </w:r>
      <w:proofErr w:type="spellStart"/>
      <w:r>
        <w:rPr>
          <w:lang w:val="en-US"/>
        </w:rPr>
        <w:t>Awnser</w:t>
      </w:r>
      <w:proofErr w:type="spellEnd"/>
      <w:r>
        <w:rPr>
          <w:lang w:val="en-US"/>
        </w:rPr>
        <w:t>/No-Question</w:t>
      </w:r>
    </w:p>
    <w:p w14:paraId="334DACCA" w14:textId="429095E9" w:rsidR="00984FED" w:rsidRDefault="00984FED" w:rsidP="00B7635C">
      <w:pPr>
        <w:rPr>
          <w:lang w:val="en-US"/>
        </w:rPr>
      </w:pPr>
      <w:r>
        <w:rPr>
          <w:lang w:val="en-US"/>
        </w:rPr>
        <w:t xml:space="preserve">Class-T1 </w:t>
      </w:r>
    </w:p>
    <w:p w14:paraId="5CA76892" w14:textId="5B750500" w:rsidR="00885727" w:rsidRDefault="00885727" w:rsidP="00B7635C">
      <w:pPr>
        <w:rPr>
          <w:lang w:val="en-US"/>
        </w:rPr>
      </w:pPr>
      <w:r>
        <w:rPr>
          <w:lang w:val="en-US"/>
        </w:rPr>
        <w:t xml:space="preserve">Can your product of </w:t>
      </w:r>
      <w:r w:rsidR="00984FED">
        <w:rPr>
          <w:lang w:val="en-US"/>
        </w:rPr>
        <w:t>N</w:t>
      </w:r>
      <w:r>
        <w:rPr>
          <w:lang w:val="en-US"/>
        </w:rPr>
        <w:t>on-</w:t>
      </w:r>
      <w:r w:rsidR="00984FED">
        <w:rPr>
          <w:lang w:val="en-US"/>
        </w:rPr>
        <w:t>G</w:t>
      </w:r>
      <w:r>
        <w:rPr>
          <w:lang w:val="en-US"/>
        </w:rPr>
        <w:t xml:space="preserve">rey, </w:t>
      </w:r>
      <w:r w:rsidR="00984FED">
        <w:rPr>
          <w:lang w:val="en-US"/>
        </w:rPr>
        <w:t>E</w:t>
      </w:r>
      <w:r>
        <w:rPr>
          <w:lang w:val="en-US"/>
        </w:rPr>
        <w:t>skom-</w:t>
      </w:r>
      <w:r w:rsidR="00984FED">
        <w:rPr>
          <w:lang w:val="en-US"/>
        </w:rPr>
        <w:t>A</w:t>
      </w:r>
      <w:r>
        <w:rPr>
          <w:lang w:val="en-US"/>
        </w:rPr>
        <w:t>pproved</w:t>
      </w:r>
      <w:r w:rsidR="00984FED">
        <w:rPr>
          <w:lang w:val="en-US"/>
        </w:rPr>
        <w:t xml:space="preserve"> with Serial Number Set [………………………….] </w:t>
      </w:r>
    </w:p>
    <w:p w14:paraId="02B37D99" w14:textId="51484376" w:rsidR="00984FED" w:rsidRDefault="00984FED" w:rsidP="00B7635C">
      <w:pPr>
        <w:rPr>
          <w:lang w:val="en-US"/>
        </w:rPr>
      </w:pPr>
      <w:r>
        <w:rPr>
          <w:lang w:val="en-US"/>
        </w:rPr>
        <w:t>Buffer a C++ defined string of length 100 to 200 ASCII, UTF characters [ YES / NO ]</w:t>
      </w:r>
    </w:p>
    <w:p w14:paraId="561AC143" w14:textId="77777777" w:rsidR="00984FED" w:rsidRDefault="00984FED" w:rsidP="00B7635C">
      <w:pPr>
        <w:rPr>
          <w:lang w:val="en-US"/>
        </w:rPr>
      </w:pPr>
      <w:r>
        <w:rPr>
          <w:lang w:val="en-US"/>
        </w:rPr>
        <w:t xml:space="preserve">If so can it RFCOMM </w:t>
      </w: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 xml:space="preserve"> to 100m to 1 km, ipv4 address / repeated per byte-event </w:t>
      </w:r>
      <w:r>
        <w:rPr>
          <w:lang w:val="en-US"/>
        </w:rPr>
        <w:t>[ YES / NO ]</w:t>
      </w:r>
    </w:p>
    <w:p w14:paraId="1678B35C" w14:textId="7CA5F4A3" w:rsidR="00984FED" w:rsidRDefault="00984FED" w:rsidP="00984FED">
      <w:pPr>
        <w:rPr>
          <w:lang w:val="en-US"/>
        </w:rPr>
      </w:pPr>
      <w:r>
        <w:rPr>
          <w:lang w:val="en-US"/>
        </w:rPr>
        <w:t>Class-T</w:t>
      </w:r>
      <w:r>
        <w:rPr>
          <w:lang w:val="en-US"/>
        </w:rPr>
        <w:t>2</w:t>
      </w:r>
    </w:p>
    <w:p w14:paraId="05A7170A" w14:textId="0DC499C9" w:rsidR="00984FED" w:rsidRDefault="008F18C0" w:rsidP="00984FED">
      <w:pPr>
        <w:rPr>
          <w:lang w:val="en-US"/>
        </w:rPr>
      </w:pPr>
      <w:r>
        <w:rPr>
          <w:lang w:val="en-US"/>
        </w:rPr>
        <w:t xml:space="preserve">Can diagnostic equipment detect </w:t>
      </w:r>
      <w:r>
        <w:rPr>
          <w:lang w:val="en-US"/>
        </w:rPr>
        <w:t>your C++ defined string of length 100 to 200 ASCII, UTF characters [ YES / NO ]</w:t>
      </w:r>
    </w:p>
    <w:p w14:paraId="0FF424D4" w14:textId="7A3EC34C" w:rsidR="00984FED" w:rsidRDefault="00984FED" w:rsidP="00984FED">
      <w:pPr>
        <w:rPr>
          <w:lang w:val="en-US"/>
        </w:rPr>
      </w:pPr>
      <w:r>
        <w:rPr>
          <w:lang w:val="en-US"/>
        </w:rPr>
        <w:t>……</w:t>
      </w:r>
    </w:p>
    <w:p w14:paraId="231E919C" w14:textId="66C4D826" w:rsidR="00984FED" w:rsidRDefault="00984FED" w:rsidP="00984FED">
      <w:pPr>
        <w:rPr>
          <w:lang w:val="en-US"/>
        </w:rPr>
      </w:pPr>
      <w:r>
        <w:rPr>
          <w:lang w:val="en-US"/>
        </w:rPr>
        <w:t>Class-T3</w:t>
      </w:r>
    </w:p>
    <w:p w14:paraId="5809C8D1" w14:textId="2F78A0C4" w:rsidR="00984FED" w:rsidRDefault="00984FED" w:rsidP="00984FED">
      <w:pPr>
        <w:rPr>
          <w:lang w:val="en-US"/>
        </w:rPr>
      </w:pPr>
      <w:r>
        <w:rPr>
          <w:lang w:val="en-US"/>
        </w:rPr>
        <w:t xml:space="preserve">Is your </w:t>
      </w:r>
      <w:r>
        <w:rPr>
          <w:lang w:val="en-US"/>
        </w:rPr>
        <w:t>C++ defined string of length 100 to 200 ASCII, UTF characters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debuggable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[ YES / NO ]</w:t>
      </w:r>
    </w:p>
    <w:p w14:paraId="41BC5A9E" w14:textId="19C6896D" w:rsidR="007C1E79" w:rsidRDefault="007C1E79" w:rsidP="00984FED">
      <w:pPr>
        <w:rPr>
          <w:lang w:val="en-US"/>
        </w:rPr>
      </w:pPr>
      <w:r>
        <w:rPr>
          <w:lang w:val="en-US"/>
        </w:rPr>
        <w:t xml:space="preserve">Class-T4 </w:t>
      </w:r>
    </w:p>
    <w:p w14:paraId="4E5C9984" w14:textId="7A775767" w:rsidR="007C1E79" w:rsidRDefault="007C1E79" w:rsidP="007C1E79">
      <w:pPr>
        <w:rPr>
          <w:lang w:val="en-US"/>
        </w:rPr>
      </w:pPr>
      <w:r>
        <w:rPr>
          <w:lang w:val="en-US"/>
        </w:rPr>
        <w:t xml:space="preserve">Is your C++ defined string of length 100 to 200 ASCII, UTF characters </w:t>
      </w:r>
      <w:r>
        <w:rPr>
          <w:lang w:val="en-US"/>
        </w:rPr>
        <w:t>port-</w:t>
      </w:r>
      <w:proofErr w:type="spellStart"/>
      <w:r>
        <w:rPr>
          <w:lang w:val="en-US"/>
        </w:rPr>
        <w:t>nat</w:t>
      </w:r>
      <w:proofErr w:type="spellEnd"/>
      <w:r>
        <w:rPr>
          <w:lang w:val="en-US"/>
        </w:rPr>
        <w:t xml:space="preserve"> ready </w:t>
      </w:r>
      <w:r>
        <w:rPr>
          <w:lang w:val="en-US"/>
        </w:rPr>
        <w:t xml:space="preserve"> [ YES / NO ]</w:t>
      </w:r>
    </w:p>
    <w:p w14:paraId="7092E4B3" w14:textId="77777777" w:rsidR="007C1E79" w:rsidRDefault="007C1E79" w:rsidP="00984FED">
      <w:pPr>
        <w:rPr>
          <w:lang w:val="en-US"/>
        </w:rPr>
      </w:pPr>
    </w:p>
    <w:p w14:paraId="5C50EFAA" w14:textId="480F8546" w:rsidR="00984FED" w:rsidRDefault="00984FED" w:rsidP="00B7635C">
      <w:pPr>
        <w:rPr>
          <w:lang w:val="en-US"/>
        </w:rPr>
      </w:pPr>
    </w:p>
    <w:sectPr w:rsidR="00984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24361"/>
    <w:multiLevelType w:val="hybridMultilevel"/>
    <w:tmpl w:val="8D2C363A"/>
    <w:lvl w:ilvl="0" w:tplc="1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8725F"/>
    <w:multiLevelType w:val="hybridMultilevel"/>
    <w:tmpl w:val="741263DA"/>
    <w:lvl w:ilvl="0" w:tplc="200CDE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E1"/>
    <w:rsid w:val="000D07FB"/>
    <w:rsid w:val="000D52E1"/>
    <w:rsid w:val="003724E1"/>
    <w:rsid w:val="003D2ED6"/>
    <w:rsid w:val="007C1E79"/>
    <w:rsid w:val="007E3745"/>
    <w:rsid w:val="00852614"/>
    <w:rsid w:val="008718EF"/>
    <w:rsid w:val="00885727"/>
    <w:rsid w:val="00886553"/>
    <w:rsid w:val="008A05A2"/>
    <w:rsid w:val="008B3ED9"/>
    <w:rsid w:val="008F18C0"/>
    <w:rsid w:val="00984FED"/>
    <w:rsid w:val="009A00DC"/>
    <w:rsid w:val="00A36E40"/>
    <w:rsid w:val="00B00261"/>
    <w:rsid w:val="00B53114"/>
    <w:rsid w:val="00B7635C"/>
    <w:rsid w:val="00BA510B"/>
    <w:rsid w:val="00BF6A43"/>
    <w:rsid w:val="00C32CB8"/>
    <w:rsid w:val="00D449A3"/>
    <w:rsid w:val="00DC4FD7"/>
    <w:rsid w:val="00E0428E"/>
    <w:rsid w:val="00FA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22EC"/>
  <w15:chartTrackingRefBased/>
  <w15:docId w15:val="{CC2E7C0C-23FD-485F-A907-91589D536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Eskom</Company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Eben Taljaard</dc:creator>
  <cp:keywords/>
  <dc:description/>
  <cp:lastModifiedBy>Eben Taljaard</cp:lastModifiedBy>
  <cp:revision>17</cp:revision>
  <dcterms:created xsi:type="dcterms:W3CDTF">2022-06-22T09:05:00Z</dcterms:created>
  <dcterms:modified xsi:type="dcterms:W3CDTF">2022-06-22T15:30:00Z</dcterms:modified>
</cp:coreProperties>
</file>