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近三年省市 GDP 前三名数据统计表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省市</w:t>
            </w:r>
          </w:p>
        </w:tc>
        <w:tc>
          <w:tcPr>
            <w:tcW w:type="dxa" w:w="2160"/>
          </w:tcPr>
          <w:p>
            <w:r>
              <w:t>2021GDP（亿元）</w:t>
            </w:r>
          </w:p>
        </w:tc>
        <w:tc>
          <w:tcPr>
            <w:tcW w:type="dxa" w:w="2160"/>
          </w:tcPr>
          <w:p>
            <w:r>
              <w:t>2020GDP（亿元）</w:t>
            </w:r>
          </w:p>
        </w:tc>
        <w:tc>
          <w:tcPr>
            <w:tcW w:type="dxa" w:w="2160"/>
          </w:tcPr>
          <w:p>
            <w:r>
              <w:t>2019GDP（亿元）</w:t>
            </w:r>
          </w:p>
        </w:tc>
      </w:tr>
      <w:tr>
        <w:tc>
          <w:tcPr>
            <w:tcW w:type="dxa" w:w="2160"/>
          </w:tcPr>
          <w:p>
            <w:r>
              <w:t>广东省</w:t>
            </w:r>
          </w:p>
        </w:tc>
        <w:tc>
          <w:tcPr>
            <w:tcW w:type="dxa" w:w="2160"/>
          </w:tcPr>
          <w:p>
            <w:r>
              <w:t>123469.67</w:t>
            </w:r>
          </w:p>
        </w:tc>
        <w:tc>
          <w:tcPr>
            <w:tcW w:type="dxa" w:w="2160"/>
          </w:tcPr>
          <w:p>
            <w:r>
              <w:t>110760.94</w:t>
            </w:r>
          </w:p>
        </w:tc>
        <w:tc>
          <w:tcPr>
            <w:tcW w:type="dxa" w:w="2160"/>
          </w:tcPr>
          <w:p>
            <w:r>
              <w:t>107671.07</w:t>
            </w:r>
          </w:p>
        </w:tc>
      </w:tr>
      <w:tr>
        <w:tc>
          <w:tcPr>
            <w:tcW w:type="dxa" w:w="2160"/>
          </w:tcPr>
          <w:p>
            <w:r>
              <w:t>江苏省</w:t>
            </w:r>
          </w:p>
        </w:tc>
        <w:tc>
          <w:tcPr>
            <w:tcW w:type="dxa" w:w="2160"/>
          </w:tcPr>
          <w:p>
            <w:r>
              <w:t>116364.2</w:t>
            </w:r>
          </w:p>
        </w:tc>
        <w:tc>
          <w:tcPr>
            <w:tcW w:type="dxa" w:w="2160"/>
          </w:tcPr>
          <w:p>
            <w:r>
              <w:t>102719</w:t>
            </w:r>
          </w:p>
        </w:tc>
        <w:tc>
          <w:tcPr>
            <w:tcW w:type="dxa" w:w="2160"/>
          </w:tcPr>
          <w:p>
            <w:r>
              <w:t>99631.52</w:t>
            </w:r>
          </w:p>
        </w:tc>
      </w:tr>
      <w:tr>
        <w:tc>
          <w:tcPr>
            <w:tcW w:type="dxa" w:w="2160"/>
          </w:tcPr>
          <w:p>
            <w:r>
              <w:t>山东省</w:t>
            </w:r>
          </w:p>
        </w:tc>
        <w:tc>
          <w:tcPr>
            <w:tcW w:type="dxa" w:w="2160"/>
          </w:tcPr>
          <w:p>
            <w:r>
              <w:t>83095.9</w:t>
            </w:r>
          </w:p>
        </w:tc>
        <w:tc>
          <w:tcPr>
            <w:tcW w:type="dxa" w:w="2160"/>
          </w:tcPr>
          <w:p>
            <w:r>
              <w:t>73129</w:t>
            </w:r>
          </w:p>
        </w:tc>
        <w:tc>
          <w:tcPr>
            <w:tcW w:type="dxa" w:w="2160"/>
          </w:tcPr>
          <w:p>
            <w:r>
              <w:t>62352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