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60449" w14:textId="3E90B4A5" w:rsidR="00573C9E" w:rsidRPr="00573C9E" w:rsidRDefault="00573C9E">
      <w:pPr>
        <w:rPr>
          <w:b/>
          <w:outline/>
          <w:color w:val="5B9BD5" w:themeColor="accent5"/>
          <w:sz w:val="32"/>
          <w:szCs w:val="32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73C9E">
        <w:rPr>
          <w:b/>
          <w:outline/>
          <w:color w:val="5B9BD5" w:themeColor="accent5"/>
          <w:sz w:val="32"/>
          <w:szCs w:val="32"/>
          <w:lang w:val="es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CASO PRÁCTICO DNS</w:t>
      </w:r>
    </w:p>
    <w:p w14:paraId="74854138" w14:textId="77777777" w:rsidR="00573C9E" w:rsidRDefault="00573C9E">
      <w:pPr>
        <w:rPr>
          <w:lang w:val="es-ES"/>
        </w:rPr>
      </w:pPr>
    </w:p>
    <w:p w14:paraId="63A8DED5" w14:textId="5538244F" w:rsidR="00E374E9" w:rsidRPr="003810A7" w:rsidRDefault="00A372D3" w:rsidP="003810A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810A7">
        <w:rPr>
          <w:b/>
          <w:bCs/>
          <w:lang w:val="es-ES"/>
        </w:rPr>
        <w:t>Respuestas no autoritativas:</w:t>
      </w:r>
    </w:p>
    <w:p w14:paraId="2D029818" w14:textId="1FCD250B" w:rsidR="00A372D3" w:rsidRDefault="00A372D3" w:rsidP="001018CC">
      <w:pPr>
        <w:jc w:val="center"/>
        <w:rPr>
          <w:lang w:val="es-ES"/>
        </w:rPr>
      </w:pPr>
      <w:r w:rsidRPr="00A372D3">
        <w:rPr>
          <w:noProof/>
          <w:lang w:val="es-ES"/>
        </w:rPr>
        <w:drawing>
          <wp:inline distT="0" distB="0" distL="0" distR="0" wp14:anchorId="56885C32" wp14:editId="6858554C">
            <wp:extent cx="3226003" cy="411259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851" cy="413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E812" w14:textId="75F2BDF0" w:rsidR="00A372D3" w:rsidRPr="003810A7" w:rsidRDefault="00A372D3" w:rsidP="003810A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810A7">
        <w:rPr>
          <w:b/>
          <w:bCs/>
          <w:lang w:val="es-ES"/>
        </w:rPr>
        <w:t>Respuesta autoritativa:</w:t>
      </w:r>
    </w:p>
    <w:p w14:paraId="0556CE69" w14:textId="7719A531" w:rsidR="00A372D3" w:rsidRDefault="00A372D3" w:rsidP="001018CC">
      <w:pPr>
        <w:jc w:val="center"/>
        <w:rPr>
          <w:lang w:val="es-ES"/>
        </w:rPr>
      </w:pPr>
      <w:r w:rsidRPr="00A372D3">
        <w:rPr>
          <w:noProof/>
          <w:lang w:val="es-ES"/>
        </w:rPr>
        <w:drawing>
          <wp:inline distT="0" distB="0" distL="0" distR="0" wp14:anchorId="701BBE49" wp14:editId="41BF2771">
            <wp:extent cx="2980386" cy="30504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03" cy="31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2635" w14:textId="2BECBDF6" w:rsidR="00A372D3" w:rsidRDefault="00A372D3">
      <w:pPr>
        <w:rPr>
          <w:lang w:val="es-ES"/>
        </w:rPr>
      </w:pPr>
    </w:p>
    <w:p w14:paraId="34403FD7" w14:textId="7A07B1AF" w:rsidR="00A372D3" w:rsidRDefault="001018CC" w:rsidP="001018CC">
      <w:pPr>
        <w:jc w:val="center"/>
        <w:rPr>
          <w:lang w:val="es-ES"/>
        </w:rPr>
      </w:pPr>
      <w:r w:rsidRPr="001018CC">
        <w:rPr>
          <w:noProof/>
          <w:lang w:val="es-ES"/>
        </w:rPr>
        <w:lastRenderedPageBreak/>
        <w:drawing>
          <wp:inline distT="0" distB="0" distL="0" distR="0" wp14:anchorId="14387BB1" wp14:editId="4E102B01">
            <wp:extent cx="2925375" cy="368686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848" cy="36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86B9" w14:textId="7D10371E" w:rsidR="00A372D3" w:rsidRPr="003810A7" w:rsidRDefault="001018CC" w:rsidP="003810A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810A7">
        <w:rPr>
          <w:b/>
          <w:bCs/>
          <w:lang w:val="es-ES"/>
        </w:rPr>
        <w:t>Principales servidores raíz:</w:t>
      </w:r>
    </w:p>
    <w:p w14:paraId="180F6906" w14:textId="1EBA78D5" w:rsidR="001018CC" w:rsidRDefault="001018CC" w:rsidP="001018CC">
      <w:pPr>
        <w:jc w:val="center"/>
        <w:rPr>
          <w:lang w:val="es-ES"/>
        </w:rPr>
      </w:pPr>
      <w:r w:rsidRPr="001018CC">
        <w:rPr>
          <w:noProof/>
          <w:lang w:val="es-ES"/>
        </w:rPr>
        <w:drawing>
          <wp:inline distT="0" distB="0" distL="0" distR="0" wp14:anchorId="79AD5F5A" wp14:editId="1B22BD07">
            <wp:extent cx="4580926" cy="3818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799" cy="38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3957" w14:textId="78CF82F0" w:rsidR="001018CC" w:rsidRDefault="001018CC" w:rsidP="001018CC">
      <w:pPr>
        <w:jc w:val="center"/>
        <w:rPr>
          <w:lang w:val="es-ES"/>
        </w:rPr>
      </w:pPr>
    </w:p>
    <w:p w14:paraId="2CBF3B81" w14:textId="2B7DAAED" w:rsidR="001018CC" w:rsidRDefault="001018CC" w:rsidP="001018CC">
      <w:pPr>
        <w:jc w:val="both"/>
        <w:rPr>
          <w:lang w:val="es-ES"/>
        </w:rPr>
      </w:pPr>
    </w:p>
    <w:p w14:paraId="0F132230" w14:textId="77777777" w:rsidR="003810A7" w:rsidRDefault="003810A7" w:rsidP="001018CC">
      <w:pPr>
        <w:jc w:val="both"/>
        <w:rPr>
          <w:lang w:val="es-ES"/>
        </w:rPr>
      </w:pPr>
    </w:p>
    <w:p w14:paraId="11A31C9A" w14:textId="7326412D" w:rsidR="001018CC" w:rsidRPr="003810A7" w:rsidRDefault="003810A7" w:rsidP="00EB2859">
      <w:pPr>
        <w:jc w:val="center"/>
        <w:rPr>
          <w:b/>
          <w:bCs/>
          <w:color w:val="385623" w:themeColor="accent6" w:themeShade="80"/>
          <w:lang w:val="es-ES"/>
        </w:rPr>
      </w:pPr>
      <w:r>
        <w:rPr>
          <w:b/>
          <w:bCs/>
          <w:color w:val="385623" w:themeColor="accent6" w:themeShade="80"/>
          <w:sz w:val="28"/>
          <w:szCs w:val="28"/>
          <w:lang w:val="es-ES"/>
        </w:rPr>
        <w:lastRenderedPageBreak/>
        <w:t xml:space="preserve">E J E M P L O   C O N </w:t>
      </w:r>
      <w:r w:rsidR="00CA4A0A" w:rsidRPr="003810A7">
        <w:rPr>
          <w:b/>
          <w:bCs/>
          <w:color w:val="385623" w:themeColor="accent6" w:themeShade="80"/>
          <w:sz w:val="28"/>
          <w:szCs w:val="28"/>
          <w:lang w:val="es-ES"/>
        </w:rPr>
        <w:t xml:space="preserve"> </w:t>
      </w:r>
      <w:hyperlink r:id="rId9" w:history="1">
        <w:r w:rsidR="00CA4A0A" w:rsidRPr="003810A7">
          <w:rPr>
            <w:rStyle w:val="Hipervnculo"/>
            <w:b/>
            <w:bCs/>
            <w:color w:val="385623" w:themeColor="accent6" w:themeShade="80"/>
            <w:sz w:val="28"/>
            <w:szCs w:val="28"/>
            <w:lang w:val="es-ES"/>
          </w:rPr>
          <w:t>www.vidaextra.com</w:t>
        </w:r>
      </w:hyperlink>
    </w:p>
    <w:p w14:paraId="6D6F7374" w14:textId="4A5AAEBD" w:rsidR="00CA4A0A" w:rsidRPr="003810A7" w:rsidRDefault="00CA4A0A" w:rsidP="003810A7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3810A7">
        <w:rPr>
          <w:b/>
          <w:bCs/>
          <w:lang w:val="es-ES"/>
        </w:rPr>
        <w:t xml:space="preserve">Comprobación de </w:t>
      </w:r>
      <w:proofErr w:type="spellStart"/>
      <w:r w:rsidRPr="003810A7">
        <w:rPr>
          <w:b/>
          <w:bCs/>
          <w:lang w:val="es-ES"/>
        </w:rPr>
        <w:t>dns</w:t>
      </w:r>
      <w:proofErr w:type="spellEnd"/>
      <w:r w:rsidRPr="003810A7">
        <w:rPr>
          <w:b/>
          <w:bCs/>
          <w:lang w:val="es-ES"/>
        </w:rPr>
        <w:t>:</w:t>
      </w:r>
    </w:p>
    <w:p w14:paraId="06ECCBE1" w14:textId="5BBBE65B" w:rsidR="00CA4A0A" w:rsidRDefault="00CA4A0A" w:rsidP="00CA4A0A">
      <w:pPr>
        <w:jc w:val="center"/>
        <w:rPr>
          <w:lang w:val="es-ES"/>
        </w:rPr>
      </w:pPr>
      <w:r w:rsidRPr="00CA4A0A">
        <w:rPr>
          <w:noProof/>
          <w:lang w:val="es-ES"/>
        </w:rPr>
        <w:drawing>
          <wp:inline distT="0" distB="0" distL="0" distR="0" wp14:anchorId="28C31966" wp14:editId="69076509">
            <wp:extent cx="2977286" cy="33177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502" cy="33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13F7" w14:textId="0841C173" w:rsidR="00CA4A0A" w:rsidRPr="003810A7" w:rsidRDefault="00CA4A0A" w:rsidP="003810A7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3810A7">
        <w:rPr>
          <w:b/>
          <w:bCs/>
          <w:lang w:val="es-ES"/>
        </w:rPr>
        <w:t xml:space="preserve">Uso de set </w:t>
      </w:r>
      <w:proofErr w:type="spellStart"/>
      <w:r w:rsidRPr="003810A7">
        <w:rPr>
          <w:b/>
          <w:bCs/>
          <w:lang w:val="es-ES"/>
        </w:rPr>
        <w:t>typ</w:t>
      </w:r>
      <w:r w:rsidR="00EB2859" w:rsidRPr="003810A7">
        <w:rPr>
          <w:b/>
          <w:bCs/>
          <w:lang w:val="es-ES"/>
        </w:rPr>
        <w:t>e</w:t>
      </w:r>
      <w:proofErr w:type="spellEnd"/>
      <w:r w:rsidRPr="003810A7">
        <w:rPr>
          <w:b/>
          <w:bCs/>
          <w:lang w:val="es-ES"/>
        </w:rPr>
        <w:t>=NS</w:t>
      </w:r>
      <w:r w:rsidR="00573C9E" w:rsidRPr="003810A7">
        <w:rPr>
          <w:b/>
          <w:bCs/>
          <w:lang w:val="es-ES"/>
        </w:rPr>
        <w:t>:</w:t>
      </w:r>
    </w:p>
    <w:p w14:paraId="097D939E" w14:textId="6BD5FCBD" w:rsidR="00CA4A0A" w:rsidRDefault="00CA4A0A" w:rsidP="00CA4A0A">
      <w:pPr>
        <w:jc w:val="center"/>
        <w:rPr>
          <w:lang w:val="es-ES"/>
        </w:rPr>
      </w:pPr>
      <w:r w:rsidRPr="00CA4A0A">
        <w:rPr>
          <w:noProof/>
          <w:lang w:val="es-ES"/>
        </w:rPr>
        <w:drawing>
          <wp:inline distT="0" distB="0" distL="0" distR="0" wp14:anchorId="3B2FA8CC" wp14:editId="2E6B778C">
            <wp:extent cx="5496692" cy="327705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D86C" w14:textId="3A75177B" w:rsidR="00CA4A0A" w:rsidRDefault="00EB2859" w:rsidP="00EB2859">
      <w:pPr>
        <w:jc w:val="center"/>
        <w:rPr>
          <w:lang w:val="es-ES"/>
        </w:rPr>
      </w:pPr>
      <w:r w:rsidRPr="00EB2859">
        <w:rPr>
          <w:noProof/>
          <w:lang w:val="es-ES"/>
        </w:rPr>
        <w:lastRenderedPageBreak/>
        <w:drawing>
          <wp:inline distT="0" distB="0" distL="0" distR="0" wp14:anchorId="70DFF867" wp14:editId="4937A1A6">
            <wp:extent cx="3625735" cy="15284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959" cy="15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A625" w14:textId="391E7E8F" w:rsidR="00EB2859" w:rsidRPr="003810A7" w:rsidRDefault="00EB2859" w:rsidP="003810A7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3810A7">
        <w:rPr>
          <w:b/>
          <w:bCs/>
          <w:lang w:val="es-ES"/>
        </w:rPr>
        <w:t>IP de DNS:</w:t>
      </w:r>
    </w:p>
    <w:p w14:paraId="3FB0CF52" w14:textId="2301EACD" w:rsidR="00EB2859" w:rsidRDefault="00EB2859" w:rsidP="00EB2859">
      <w:pPr>
        <w:jc w:val="center"/>
        <w:rPr>
          <w:lang w:val="es-ES"/>
        </w:rPr>
      </w:pPr>
      <w:r w:rsidRPr="00EB2859">
        <w:rPr>
          <w:noProof/>
          <w:lang w:val="es-ES"/>
        </w:rPr>
        <w:drawing>
          <wp:inline distT="0" distB="0" distL="0" distR="0" wp14:anchorId="105DED4B" wp14:editId="145B41D3">
            <wp:extent cx="5175840" cy="2626157"/>
            <wp:effectExtent l="0" t="0" r="635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779" cy="26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43DF9137" wp14:editId="72D2D5E6">
            <wp:extent cx="4198620" cy="41986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7944" w14:textId="3D02CC47" w:rsidR="00573C9E" w:rsidRPr="003810A7" w:rsidRDefault="00573C9E" w:rsidP="00573C9E">
      <w:pPr>
        <w:jc w:val="both"/>
        <w:rPr>
          <w:b/>
          <w:bCs/>
          <w:color w:val="C00000"/>
          <w:sz w:val="28"/>
          <w:szCs w:val="28"/>
          <w:u w:val="single"/>
          <w:lang w:val="es-ES"/>
        </w:rPr>
      </w:pPr>
      <w:r w:rsidRPr="003810A7">
        <w:rPr>
          <w:b/>
          <w:bCs/>
          <w:color w:val="C00000"/>
          <w:sz w:val="28"/>
          <w:szCs w:val="28"/>
          <w:u w:val="single"/>
          <w:lang w:val="es-ES"/>
        </w:rPr>
        <w:lastRenderedPageBreak/>
        <w:t>CONCLUSIONES</w:t>
      </w:r>
    </w:p>
    <w:p w14:paraId="2F638BFF" w14:textId="2062D925" w:rsidR="00573C9E" w:rsidRDefault="00573C9E" w:rsidP="00573C9E">
      <w:pPr>
        <w:jc w:val="both"/>
        <w:rPr>
          <w:lang w:val="es-ES"/>
        </w:rPr>
      </w:pPr>
      <w:r>
        <w:rPr>
          <w:lang w:val="es-ES"/>
        </w:rPr>
        <w:t>La administración de un sistema DNS y sus posibles fallos corresponde a los administradores de sistemas más que a un programador web. Pero es importante tener conocimiento de este tipo de información debido a que en posibles roturas de acceso a una web podamos saber al menos cuál es o ha sido la causa y si estuviera en nuestra mano solventarlo o bien pasar el reporte al administrador.</w:t>
      </w:r>
    </w:p>
    <w:p w14:paraId="0B3133EA" w14:textId="58CD03D3" w:rsidR="00573C9E" w:rsidRDefault="00573C9E" w:rsidP="00573C9E">
      <w:pPr>
        <w:jc w:val="both"/>
        <w:rPr>
          <w:lang w:val="es-ES"/>
        </w:rPr>
      </w:pPr>
      <w:r>
        <w:rPr>
          <w:lang w:val="es-ES"/>
        </w:rPr>
        <w:t>Hay 13 servidores DNS principales</w:t>
      </w:r>
      <w:r w:rsidR="00BD599A">
        <w:rPr>
          <w:lang w:val="es-ES"/>
        </w:rPr>
        <w:t xml:space="preserve"> que “alimentan” el acceso a las páginas web</w:t>
      </w:r>
      <w:r>
        <w:rPr>
          <w:lang w:val="es-ES"/>
        </w:rPr>
        <w:t xml:space="preserve"> de los cuales he adjuntado captura de pantalla. No tiene nada que ver con los DNS que configuramos en el ordenador ya que estos</w:t>
      </w:r>
      <w:r w:rsidR="00BD599A">
        <w:rPr>
          <w:lang w:val="es-ES"/>
        </w:rPr>
        <w:t xml:space="preserve"> últimos</w:t>
      </w:r>
      <w:r>
        <w:rPr>
          <w:lang w:val="es-ES"/>
        </w:rPr>
        <w:t xml:space="preserve"> son para que nuestra máquina se comunique con el mismo y poder resolver la consulta </w:t>
      </w:r>
      <w:r w:rsidR="00BD599A">
        <w:rPr>
          <w:lang w:val="es-ES"/>
        </w:rPr>
        <w:t>IP</w:t>
      </w:r>
      <w:r>
        <w:rPr>
          <w:lang w:val="es-ES"/>
        </w:rPr>
        <w:t xml:space="preserve"> que le hacemos.</w:t>
      </w:r>
    </w:p>
    <w:p w14:paraId="08D3DFB5" w14:textId="49D92695" w:rsidR="00573C9E" w:rsidRDefault="00573C9E" w:rsidP="00573C9E">
      <w:pPr>
        <w:jc w:val="both"/>
        <w:rPr>
          <w:lang w:val="es-ES"/>
        </w:rPr>
      </w:pPr>
      <w:r>
        <w:rPr>
          <w:lang w:val="es-ES"/>
        </w:rPr>
        <w:t>Nslookup</w:t>
      </w:r>
      <w:r w:rsidR="00BD599A">
        <w:rPr>
          <w:lang w:val="es-ES"/>
        </w:rPr>
        <w:t xml:space="preserve"> mediante la línea de comandos en Windows</w:t>
      </w:r>
      <w:r>
        <w:rPr>
          <w:lang w:val="es-ES"/>
        </w:rPr>
        <w:t xml:space="preserve"> nos dará por tanto la información de un dominio o IP que queramos. Se muestra mediante las distintas ramificaciones el árbol de directorio DNS que necesitaremos saber para ver cuál está fallando y su tiempo de respuesta. También puede llegar a usarse para buscar el servidor de correo electrónico de un dominio. Dichos servidores aparecen mediante las siglas MX (Mail </w:t>
      </w:r>
      <w:proofErr w:type="spellStart"/>
      <w:r>
        <w:rPr>
          <w:lang w:val="es-ES"/>
        </w:rPr>
        <w:t>Exchanger</w:t>
      </w:r>
      <w:proofErr w:type="spellEnd"/>
      <w:r>
        <w:rPr>
          <w:lang w:val="es-ES"/>
        </w:rPr>
        <w:t>) y van a contener las direcciones IP y los nombres de los servidores que usaremos para configurar el cliente de correo electrónico y así perfeccionar el enrutamiento.</w:t>
      </w:r>
    </w:p>
    <w:p w14:paraId="7E093D01" w14:textId="437658DB" w:rsidR="003810A7" w:rsidRDefault="003810A7" w:rsidP="00573C9E">
      <w:pPr>
        <w:jc w:val="both"/>
        <w:rPr>
          <w:lang w:val="es-ES"/>
        </w:rPr>
      </w:pPr>
    </w:p>
    <w:p w14:paraId="2E3BAF63" w14:textId="7B137B5E" w:rsidR="003810A7" w:rsidRPr="003810A7" w:rsidRDefault="003810A7" w:rsidP="00573C9E">
      <w:pPr>
        <w:jc w:val="both"/>
        <w:rPr>
          <w:b/>
          <w:bCs/>
          <w:i/>
          <w:iCs/>
          <w:lang w:val="es-ES"/>
        </w:rPr>
      </w:pPr>
      <w:r w:rsidRPr="003810A7">
        <w:rPr>
          <w:b/>
          <w:bCs/>
          <w:i/>
          <w:iCs/>
          <w:lang w:val="es-ES"/>
        </w:rPr>
        <w:t>Webs de consulta:</w:t>
      </w:r>
    </w:p>
    <w:p w14:paraId="3570AD99" w14:textId="70DCDB17" w:rsidR="003810A7" w:rsidRDefault="003810A7" w:rsidP="00573C9E">
      <w:pPr>
        <w:jc w:val="both"/>
        <w:rPr>
          <w:lang w:val="es-ES"/>
        </w:rPr>
      </w:pPr>
      <w:hyperlink r:id="rId15" w:history="1">
        <w:r w:rsidRPr="00AC7445">
          <w:rPr>
            <w:rStyle w:val="Hipervnculo"/>
            <w:lang w:val="es-ES"/>
          </w:rPr>
          <w:t>https://www.ionos.es/digitalguide/servidores/herramientas/nslookup/</w:t>
        </w:r>
      </w:hyperlink>
    </w:p>
    <w:p w14:paraId="0B7DA45D" w14:textId="4A5767EE" w:rsidR="003810A7" w:rsidRDefault="003810A7" w:rsidP="00573C9E">
      <w:pPr>
        <w:jc w:val="both"/>
        <w:rPr>
          <w:lang w:val="es-ES"/>
        </w:rPr>
      </w:pPr>
      <w:hyperlink r:id="rId16" w:history="1">
        <w:r w:rsidRPr="00AC7445">
          <w:rPr>
            <w:rStyle w:val="Hipervnculo"/>
            <w:lang w:val="es-ES"/>
          </w:rPr>
          <w:t>https://toolbox.googleapps.com/apps/dig/</w:t>
        </w:r>
      </w:hyperlink>
    </w:p>
    <w:p w14:paraId="29FB4A8B" w14:textId="6D702336" w:rsidR="003810A7" w:rsidRDefault="003810A7" w:rsidP="00573C9E">
      <w:pPr>
        <w:jc w:val="both"/>
        <w:rPr>
          <w:lang w:val="es-ES"/>
        </w:rPr>
      </w:pPr>
      <w:hyperlink r:id="rId17" w:history="1">
        <w:r w:rsidRPr="00AC7445">
          <w:rPr>
            <w:rStyle w:val="Hipervnculo"/>
            <w:lang w:val="es-ES"/>
          </w:rPr>
          <w:t>https://www.iana.org/domains/root/servers</w:t>
        </w:r>
      </w:hyperlink>
    </w:p>
    <w:p w14:paraId="3A429919" w14:textId="77777777" w:rsidR="003810A7" w:rsidRDefault="003810A7" w:rsidP="00573C9E">
      <w:pPr>
        <w:jc w:val="both"/>
        <w:rPr>
          <w:lang w:val="es-ES"/>
        </w:rPr>
      </w:pPr>
    </w:p>
    <w:sectPr w:rsidR="003810A7" w:rsidSect="00A372D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4538A"/>
    <w:multiLevelType w:val="hybridMultilevel"/>
    <w:tmpl w:val="54DE4DB2"/>
    <w:lvl w:ilvl="0" w:tplc="EED03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D3"/>
    <w:rsid w:val="00055FDA"/>
    <w:rsid w:val="001018CC"/>
    <w:rsid w:val="003810A7"/>
    <w:rsid w:val="00417C2A"/>
    <w:rsid w:val="00573C9E"/>
    <w:rsid w:val="006C3944"/>
    <w:rsid w:val="00A372D3"/>
    <w:rsid w:val="00BD599A"/>
    <w:rsid w:val="00CA4A0A"/>
    <w:rsid w:val="00E374E9"/>
    <w:rsid w:val="00EB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767F"/>
  <w15:chartTrackingRefBased/>
  <w15:docId w15:val="{DDBF10BB-1023-4931-BF49-35A72824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4A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A0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81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iana.org/domains/root/serv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olbox.googleapps.com/apps/di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ionos.es/digitalguide/servidores/herramientas/nslookup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vidaextra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qd797</dc:creator>
  <cp:keywords/>
  <dc:description/>
  <cp:lastModifiedBy>qd797@13.a1p.me</cp:lastModifiedBy>
  <cp:revision>3</cp:revision>
  <dcterms:created xsi:type="dcterms:W3CDTF">2021-01-30T18:19:00Z</dcterms:created>
  <dcterms:modified xsi:type="dcterms:W3CDTF">2021-01-31T01:15:00Z</dcterms:modified>
</cp:coreProperties>
</file>