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9C5" w:rsidRPr="000155CD" w:rsidRDefault="009559C5" w:rsidP="000155CD">
      <w:pPr>
        <w:jc w:val="center"/>
        <w:rPr>
          <w:rFonts w:asciiTheme="minorEastAsia" w:hAnsiTheme="minorEastAsia"/>
        </w:rPr>
      </w:pPr>
      <w:r w:rsidRPr="000155CD">
        <w:rPr>
          <w:rFonts w:asciiTheme="minorEastAsia" w:hAnsiTheme="minorEastAsia" w:hint="eastAsia"/>
        </w:rPr>
        <w:t>《</w:t>
      </w:r>
      <w:r w:rsidRPr="000155CD">
        <w:rPr>
          <w:rFonts w:asciiTheme="minorEastAsia" w:hAnsiTheme="minorEastAsia"/>
        </w:rPr>
        <w:t>朝贡、礼仪与衣冠</w:t>
      </w:r>
      <w:r w:rsidRPr="000155CD">
        <w:rPr>
          <w:rFonts w:asciiTheme="minorEastAsia" w:hAnsiTheme="minorEastAsia" w:hint="eastAsia"/>
        </w:rPr>
        <w:t>》读书报告</w:t>
      </w:r>
    </w:p>
    <w:p w:rsidR="009559C5" w:rsidRPr="00263DEF" w:rsidRDefault="009559C5" w:rsidP="009559C5">
      <w:pPr>
        <w:ind w:firstLineChars="100" w:firstLine="220"/>
      </w:pPr>
      <w:r>
        <w:rPr>
          <w:rFonts w:asciiTheme="minorEastAsia" w:hAnsiTheme="minorEastAsia" w:hint="eastAsia"/>
          <w:szCs w:val="22"/>
        </w:rPr>
        <w:t>这篇文章主要讲的故事是，乾隆五十五年，乾隆皇帝庆祝八十大寿，安南新国王阮光平不仅亲自到来，还主动要求在典礼上改传大清衣冠，这让乾隆格外高兴，但是引起了其他使者的不满。葛兆光提出了几个问题，为什么安南国王改易服色，会引起乾隆的欢喜，却让朝鲜的使者格外不满？为什么典礼和衣冠对于东亚政治和文化秩序格外重要？为什么这次典礼和衣冠的处理方式，在三年后英国代表团来华时，却不能得到同样皆大欢喜的结果？葛兆光想表达的主要观点是，乾隆在位时，天朝周边国家未必臣服，许多国家可能只是表面</w:t>
      </w:r>
      <w:r w:rsidR="00EB74E6">
        <w:rPr>
          <w:rFonts w:asciiTheme="minorEastAsia" w:hAnsiTheme="minorEastAsia" w:hint="eastAsia"/>
          <w:szCs w:val="22"/>
        </w:rPr>
        <w:t xml:space="preserve"> </w:t>
      </w:r>
      <w:r>
        <w:rPr>
          <w:rFonts w:asciiTheme="minorEastAsia" w:hAnsiTheme="minorEastAsia" w:hint="eastAsia"/>
          <w:szCs w:val="22"/>
        </w:rPr>
        <w:t>臣服，但内心不服。</w:t>
      </w:r>
      <w:r>
        <w:rPr>
          <w:rFonts w:hint="eastAsia"/>
        </w:rPr>
        <w:t>作者试图揭示出朝贡，礼仪和衣冠在政治、文化和外交中的意义，以及这对中国历史和文化的影响。</w:t>
      </w:r>
      <w:r>
        <w:rPr>
          <w:rFonts w:asciiTheme="minorEastAsia" w:hAnsiTheme="minorEastAsia" w:hint="eastAsia"/>
          <w:szCs w:val="22"/>
        </w:rPr>
        <w:t>本报告将按照以下结构进行：起始段介绍作者作者要解决的问题和表达的观点；主体内容部分</w:t>
      </w:r>
      <w:r>
        <w:rPr>
          <w:rFonts w:hint="eastAsia"/>
        </w:rPr>
        <w:t>展开论述这篇文章的的架构和推理过程，使用史料的类型；结尾段指出该文的贡献，不足点，以及在朝贡礼仪与衣冠研究领域的前景。</w:t>
      </w:r>
    </w:p>
    <w:p w:rsidR="009559C5" w:rsidRDefault="009559C5" w:rsidP="009559C5">
      <w:pPr>
        <w:ind w:firstLineChars="100" w:firstLine="220"/>
      </w:pPr>
      <w:r>
        <w:rPr>
          <w:rFonts w:hint="eastAsia"/>
        </w:rPr>
        <w:t>文章主体</w:t>
      </w:r>
      <w:r w:rsidR="00481FAC">
        <w:rPr>
          <w:rFonts w:hint="eastAsia"/>
        </w:rPr>
        <w:t>围绕乾隆五十五年，安南国王祝寿，请求改变服色的历史事件展开，探讨了其中涉及的朝贡制度，礼仪以及衣冠文化，还有乾隆在位时天朝周边国家是否臣服。</w:t>
      </w:r>
    </w:p>
    <w:p w:rsidR="009D28F2" w:rsidRDefault="00660659" w:rsidP="009559C5">
      <w:pPr>
        <w:ind w:firstLineChars="100" w:firstLine="220"/>
      </w:pPr>
      <w:r>
        <w:rPr>
          <w:rFonts w:hint="eastAsia"/>
        </w:rPr>
        <w:t>接下来论述这篇文章的架构和推理过程。</w:t>
      </w:r>
      <w:r w:rsidR="009D28F2">
        <w:rPr>
          <w:rFonts w:hint="eastAsia"/>
        </w:rPr>
        <w:t>先是通过引子：在承德的文化比赛引出文章的主要事件，即乾隆大寿，安南国祝寿并请求改穿满清服装。借这个引子展开各国在朝贡时所竞争的主要是文化，礼节，衣冠，叩拜这些象征代表了一套等级关系，在这一国际秩序还没有崩溃之前，这套礼仪象征东亚诸国承认的传统和文化，所以对它是否恪守和娴熟，似乎仍然是衡量各国文化高低的尺度。</w:t>
      </w:r>
    </w:p>
    <w:p w:rsidR="009D28F2" w:rsidRDefault="009D28F2" w:rsidP="009559C5">
      <w:pPr>
        <w:ind w:firstLineChars="100" w:firstLine="220"/>
      </w:pPr>
      <w:r>
        <w:rPr>
          <w:rFonts w:hint="eastAsia"/>
        </w:rPr>
        <w:t>然后</w:t>
      </w:r>
      <w:r w:rsidR="00660659">
        <w:rPr>
          <w:rFonts w:hint="eastAsia"/>
        </w:rPr>
        <w:t>插入了朝鲜使者视角下的安南国形象，在这样一个最为隆重的场合，安南国改穿满清服装，在追问下，对衣冠制度与王朝认同有密切关联心知肚明的安南人，也面露愧疚，言语不清。接着解释衣冠在古代东亚时代表着承认和认同，涉及民族和国家，甚至直接呈现文明和野蛮，也就是文化。而在清朝，国际上很麻烦的朝贡关系，就要靠允许外藩穿着本国服装，来化解文化冲突。或者是借助内属穿着大清衣冠，表示政治上臣服。在这之前数百年，安南国一直相对独立，这次却心甘情愿的放弃大明衣冠，低眉顺目的接受大清衣冠，这让十分认同大明汉族文明的朝鲜使者感到诧异。为什么安南国的君臣要在这个十分重要的时刻改易服色？朝鲜人为何又这样蔑视？下文给出了解释。</w:t>
      </w:r>
    </w:p>
    <w:p w:rsidR="00660659" w:rsidRDefault="00000F5F" w:rsidP="009559C5">
      <w:pPr>
        <w:ind w:firstLineChars="100" w:firstLine="220"/>
      </w:pPr>
      <w:r>
        <w:rPr>
          <w:rFonts w:hint="eastAsia"/>
        </w:rPr>
        <w:t>紧接着对乾隆五十五年发生的故事进行了补充，乾隆在位五十年，“统御中外，</w:t>
      </w:r>
      <w:r w:rsidR="009F220A">
        <w:rPr>
          <w:rFonts w:hint="eastAsia"/>
        </w:rPr>
        <w:t>万国输诚”，文略武功上都超过前代，因此同意操办万寿庆典。在这一次的外藩使团中，安南国使团最引人注目，国王阮光平竟然要亲自来祝寿，这让乾隆格外兴奋。乾隆对他赏赐颇丰，得到册封的安南君臣也表示的相当谦卑，于是安南国王在阮光平率队下，开始了有史以来的安南国王的第一次中国祝寿之旅。为什么安南国王肯亲自来祝寿？为什么是“第一次”？</w:t>
      </w:r>
    </w:p>
    <w:p w:rsidR="009F220A" w:rsidRDefault="009F220A" w:rsidP="009559C5">
      <w:pPr>
        <w:ind w:firstLineChars="100" w:firstLine="220"/>
      </w:pPr>
      <w:r>
        <w:rPr>
          <w:rFonts w:hint="eastAsia"/>
        </w:rPr>
        <w:t>原来在</w:t>
      </w:r>
      <w:r w:rsidR="0073654E">
        <w:rPr>
          <w:rFonts w:hint="eastAsia"/>
        </w:rPr>
        <w:t>阮光平之前，还有另一个安南国王。两个国王</w:t>
      </w:r>
      <w:r w:rsidR="004261F1">
        <w:rPr>
          <w:rFonts w:hint="eastAsia"/>
        </w:rPr>
        <w:t>互相斗争了许久，最后阮光平</w:t>
      </w:r>
      <w:r w:rsidR="004261F1">
        <w:rPr>
          <w:rFonts w:hint="eastAsia"/>
        </w:rPr>
        <w:lastRenderedPageBreak/>
        <w:t>胜出，尽管席卷了几乎整个安南，但还是一再向大清帝国请和，屡次遣使入清，还买通福康安。之后大清派遣军队攻打安南，却败得惨烈，但安南又主动臣服，又是为何？看上去，是大清高高在上的接受安南的输诚，保住了天朝的尊严，但实际上是阮光平考虑现实，用表面的事大换来册封，也就是政治合法和军事安定。他并不看重象征层面</w:t>
      </w:r>
      <w:r w:rsidR="00F0630B">
        <w:rPr>
          <w:rFonts w:hint="eastAsia"/>
        </w:rPr>
        <w:t>宗主和附属，而是考虑实际意义。</w:t>
      </w:r>
    </w:p>
    <w:p w:rsidR="00F0630B" w:rsidRDefault="00F0630B" w:rsidP="009559C5">
      <w:pPr>
        <w:ind w:firstLineChars="100" w:firstLine="220"/>
      </w:pPr>
      <w:r>
        <w:rPr>
          <w:rFonts w:hint="eastAsia"/>
        </w:rPr>
        <w:t>最后详细的讲述了安南使团在万寿庆典上的经过。按照时间经历，从七月十一日，到八月二十二日，其中让外藩使团生出鄙夷的安南君臣改易满清官服的事件，就发生在七月十六日。</w:t>
      </w:r>
    </w:p>
    <w:p w:rsidR="00F0630B" w:rsidRPr="0015292B" w:rsidRDefault="00F0630B" w:rsidP="009559C5">
      <w:pPr>
        <w:ind w:firstLineChars="100" w:firstLine="220"/>
        <w:rPr>
          <w:rFonts w:asciiTheme="minorEastAsia" w:hAnsiTheme="minorEastAsia"/>
          <w:szCs w:val="22"/>
        </w:rPr>
      </w:pPr>
      <w:r>
        <w:rPr>
          <w:rFonts w:hint="eastAsia"/>
        </w:rPr>
        <w:t>在衣冠上，其实所体现的可能更多的是政治承认和文化认同</w:t>
      </w:r>
      <w:r w:rsidR="00081654">
        <w:rPr>
          <w:rFonts w:hint="eastAsia"/>
        </w:rPr>
        <w:t>。早在</w:t>
      </w:r>
      <w:r w:rsidR="00392737">
        <w:rPr>
          <w:rFonts w:hint="eastAsia"/>
        </w:rPr>
        <w:t>乾隆八十寿庆时，就对于各级人士的服饰有要求，按照</w:t>
      </w:r>
      <w:r w:rsidR="00997361">
        <w:rPr>
          <w:rFonts w:hint="eastAsia"/>
        </w:rPr>
        <w:t>常规，不强求改易大清衣冠。乾隆对安南所穿的大清衣服十分介意，多次叮嘱他要穿满清衣冠，</w:t>
      </w:r>
      <w:r w:rsidR="007B457F">
        <w:rPr>
          <w:rFonts w:hint="eastAsia"/>
        </w:rPr>
        <w:t>他对于这种服饰上的小节</w:t>
      </w:r>
      <w:r w:rsidR="00654071">
        <w:rPr>
          <w:rFonts w:hint="eastAsia"/>
        </w:rPr>
        <w:t>这么注意，表明这种衣冠制度在满清皇帝心中的重要性</w:t>
      </w:r>
      <w:r w:rsidR="002F2701">
        <w:rPr>
          <w:rFonts w:hint="eastAsia"/>
        </w:rPr>
        <w:t>，并且十分在意对于满族贵族的权力和满族文化的主导。大明衣冠是一种不可替换的正式冠服，可是这一次安南君臣却改</w:t>
      </w:r>
      <w:r w:rsidR="002F2701" w:rsidRPr="0015292B">
        <w:rPr>
          <w:rFonts w:hint="eastAsia"/>
          <w:szCs w:val="22"/>
        </w:rPr>
        <w:t>变了</w:t>
      </w:r>
      <w:r w:rsidR="002F2701" w:rsidRPr="0015292B">
        <w:rPr>
          <w:rFonts w:asciiTheme="minorEastAsia" w:hAnsiTheme="minorEastAsia" w:hint="eastAsia"/>
          <w:szCs w:val="22"/>
        </w:rPr>
        <w:t>这种传统。</w:t>
      </w:r>
    </w:p>
    <w:p w:rsidR="0015292B" w:rsidRDefault="002F2701" w:rsidP="0015292B">
      <w:pPr>
        <w:pStyle w:val="ae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15292B">
        <w:rPr>
          <w:rFonts w:asciiTheme="minorEastAsia" w:eastAsiaTheme="minorEastAsia" w:hAnsiTheme="minorEastAsia" w:hint="eastAsia"/>
          <w:sz w:val="22"/>
          <w:szCs w:val="22"/>
        </w:rPr>
        <w:t>这篇文章使用史料的类型多样</w:t>
      </w:r>
      <w:r w:rsidR="003B7A61" w:rsidRPr="0015292B">
        <w:rPr>
          <w:rFonts w:asciiTheme="minorEastAsia" w:eastAsiaTheme="minorEastAsia" w:hAnsiTheme="minorEastAsia" w:hint="eastAsia"/>
          <w:sz w:val="22"/>
          <w:szCs w:val="22"/>
        </w:rPr>
        <w:t>，有正史，图像，诗词等等。</w:t>
      </w:r>
      <w:r w:rsidRPr="0015292B">
        <w:rPr>
          <w:rFonts w:asciiTheme="minorEastAsia" w:eastAsiaTheme="minorEastAsia" w:hAnsiTheme="minorEastAsia" w:hint="eastAsia"/>
          <w:sz w:val="22"/>
          <w:szCs w:val="22"/>
        </w:rPr>
        <w:t>在阐述朝鲜使者所看到的安南君臣易服的情况时，直接引用了朝鲜使者</w:t>
      </w:r>
      <w:r w:rsidR="003B7A61" w:rsidRPr="0015292B">
        <w:rPr>
          <w:rFonts w:asciiTheme="minorEastAsia" w:eastAsiaTheme="minorEastAsia" w:hAnsiTheme="minorEastAsia" w:hint="eastAsia"/>
          <w:sz w:val="22"/>
          <w:szCs w:val="22"/>
        </w:rPr>
        <w:t>的记录，从徐浩修的燕行纪中摘取了他的记载；从清实录中引用乾隆的语句，来还原当时的场景；借用大南实录的记载，分析当时安南国的战斗；“统御中外，万国输诚”，引用这一类的诗词来表达乾隆的意愿；用</w:t>
      </w:r>
      <w:r w:rsidR="003B7A61" w:rsidRPr="0015292B">
        <w:rPr>
          <w:rFonts w:asciiTheme="minorEastAsia" w:eastAsiaTheme="minorEastAsia" w:hAnsiTheme="minorEastAsia"/>
          <w:sz w:val="22"/>
          <w:szCs w:val="22"/>
        </w:rPr>
        <w:t>汪承霈十全敷藻图册之七</w:t>
      </w:r>
      <w:r w:rsidR="00BD7AE4">
        <w:rPr>
          <w:rFonts w:asciiTheme="minorEastAsia" w:eastAsiaTheme="minorEastAsia" w:hAnsiTheme="minorEastAsia" w:hint="eastAsia"/>
          <w:sz w:val="22"/>
          <w:szCs w:val="22"/>
        </w:rPr>
        <w:t>，</w:t>
      </w:r>
      <w:r w:rsidR="003B7A61" w:rsidRPr="0015292B">
        <w:rPr>
          <w:rFonts w:asciiTheme="minorEastAsia" w:eastAsiaTheme="minorEastAsia" w:hAnsiTheme="minorEastAsia"/>
          <w:sz w:val="22"/>
          <w:szCs w:val="22"/>
        </w:rPr>
        <w:t>安南国王至避暑山庄</w:t>
      </w:r>
      <w:r w:rsidR="003B7A61" w:rsidRPr="0015292B">
        <w:rPr>
          <w:rFonts w:asciiTheme="minorEastAsia" w:eastAsiaTheme="minorEastAsia" w:hAnsiTheme="minorEastAsia" w:hint="eastAsia"/>
          <w:sz w:val="22"/>
          <w:szCs w:val="22"/>
        </w:rPr>
        <w:t>来展示当时安南国王到避暑山庄的情形，</w:t>
      </w:r>
      <w:r w:rsidR="003B7A61" w:rsidRPr="0015292B">
        <w:rPr>
          <w:rFonts w:asciiTheme="minorEastAsia" w:eastAsiaTheme="minorEastAsia" w:hAnsiTheme="minorEastAsia"/>
          <w:sz w:val="22"/>
          <w:szCs w:val="22"/>
        </w:rPr>
        <w:t>阮惠遣侄阮光显入觐赐宴之图</w:t>
      </w:r>
      <w:r w:rsidR="003B7A61" w:rsidRPr="0015292B">
        <w:rPr>
          <w:rFonts w:asciiTheme="minorEastAsia" w:eastAsiaTheme="minorEastAsia" w:hAnsiTheme="minorEastAsia" w:hint="eastAsia"/>
          <w:sz w:val="22"/>
          <w:szCs w:val="22"/>
        </w:rPr>
        <w:t>直接用图像再</w:t>
      </w:r>
      <w:r w:rsidR="0015292B" w:rsidRPr="0015292B">
        <w:rPr>
          <w:rFonts w:asciiTheme="minorEastAsia" w:eastAsiaTheme="minorEastAsia" w:hAnsiTheme="minorEastAsia" w:hint="eastAsia"/>
          <w:sz w:val="22"/>
          <w:szCs w:val="22"/>
        </w:rPr>
        <w:t>现平定安南的样子。</w:t>
      </w:r>
    </w:p>
    <w:p w:rsidR="0015292B" w:rsidRDefault="0015292B" w:rsidP="003B7A61">
      <w:pPr>
        <w:pStyle w:val="ae"/>
        <w:rPr>
          <w:rFonts w:asciiTheme="minorEastAsia" w:eastAsiaTheme="minorEastAsia" w:hAnsiTheme="minorEastAsia" w:hint="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这篇文章引出了一个重要概念，就是在古时候，外藩国家来拜见时，所穿衣冠的样式，间接体现了他们</w:t>
      </w:r>
      <w:r w:rsidR="00593C4E">
        <w:rPr>
          <w:rFonts w:asciiTheme="minorEastAsia" w:eastAsiaTheme="minorEastAsia" w:hAnsiTheme="minorEastAsia" w:hint="eastAsia"/>
          <w:sz w:val="22"/>
          <w:szCs w:val="22"/>
        </w:rPr>
        <w:t>是否对天朝的臣服。清朝的文化感召力可能已经不像汉唐盛世般那么大，对于安南来说，朝贡易服或许仅仅只是为了军事安稳而已。</w:t>
      </w:r>
      <w:r w:rsidR="00BA798A">
        <w:rPr>
          <w:rFonts w:asciiTheme="minorEastAsia" w:eastAsiaTheme="minorEastAsia" w:hAnsiTheme="minorEastAsia" w:hint="eastAsia"/>
          <w:sz w:val="22"/>
          <w:szCs w:val="22"/>
        </w:rPr>
        <w:t>采用了新方法去研究易服的问题所在，也就是通过三方的记述去佐证自己的观点，朝鲜使者，乾隆，安南君臣这三者去推理。</w:t>
      </w:r>
    </w:p>
    <w:p w:rsidR="00593C4E" w:rsidRDefault="00593C4E" w:rsidP="003B7A61">
      <w:pPr>
        <w:pStyle w:val="a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材料准备充分，引用许多正史，诗词，照片来佐证当时的事情，方法运用得到，先抛出疑问再进行解决，推理严密，挖掘当时的经过，用朝鲜使臣的记载，乾隆当时的记载，一层一层推理出安南君臣易服的原因，并给出自己的观点。</w:t>
      </w:r>
    </w:p>
    <w:p w:rsidR="00593C4E" w:rsidRPr="0015292B" w:rsidRDefault="00593C4E" w:rsidP="00590E4B">
      <w:pPr>
        <w:pStyle w:val="ae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但是本文仍然存在一些缺点，文章内容较为简单，没有深入探讨易服背后的意义到底是什么</w:t>
      </w:r>
      <w:r w:rsidR="00590E4B">
        <w:rPr>
          <w:rFonts w:asciiTheme="minorEastAsia" w:eastAsiaTheme="minorEastAsia" w:hAnsiTheme="minorEastAsia" w:hint="eastAsia"/>
          <w:sz w:val="22"/>
          <w:szCs w:val="22"/>
        </w:rPr>
        <w:t>，只是表层的解释易服代表了文化的认同，那除了文化的认同，还有其他的意义吗？</w:t>
      </w:r>
      <w:r w:rsidR="00D32C38">
        <w:rPr>
          <w:rFonts w:asciiTheme="minorEastAsia" w:eastAsiaTheme="minorEastAsia" w:hAnsiTheme="minorEastAsia" w:hint="eastAsia"/>
          <w:sz w:val="22"/>
          <w:szCs w:val="22"/>
        </w:rPr>
        <w:t>还有结构不够清晰，在论述事件时缺乏清晰的逻辑关系和过度，文章内容显得零散，比如，第三部分应该和第二部分进行调换顺序，因为第一部分最后结尾表明接下来将介绍朝鲜人嘲讽的原因，而第二部分直接跳到了介绍乾隆五十五年的故事。</w:t>
      </w:r>
    </w:p>
    <w:sectPr w:rsidR="00593C4E" w:rsidRPr="00152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96"/>
    <w:rsid w:val="00000F5F"/>
    <w:rsid w:val="000155CD"/>
    <w:rsid w:val="00015B23"/>
    <w:rsid w:val="0003325B"/>
    <w:rsid w:val="00081654"/>
    <w:rsid w:val="0015292B"/>
    <w:rsid w:val="00263DEF"/>
    <w:rsid w:val="002F2701"/>
    <w:rsid w:val="00392737"/>
    <w:rsid w:val="003B7A61"/>
    <w:rsid w:val="004261F1"/>
    <w:rsid w:val="00446896"/>
    <w:rsid w:val="00481FAC"/>
    <w:rsid w:val="00504040"/>
    <w:rsid w:val="00590E4B"/>
    <w:rsid w:val="00593C4E"/>
    <w:rsid w:val="00654071"/>
    <w:rsid w:val="00660659"/>
    <w:rsid w:val="0073654E"/>
    <w:rsid w:val="007B457F"/>
    <w:rsid w:val="009559C5"/>
    <w:rsid w:val="00997361"/>
    <w:rsid w:val="009D28F2"/>
    <w:rsid w:val="009F220A"/>
    <w:rsid w:val="00BA798A"/>
    <w:rsid w:val="00BD7AE4"/>
    <w:rsid w:val="00CD66FF"/>
    <w:rsid w:val="00D32C38"/>
    <w:rsid w:val="00EB74E6"/>
    <w:rsid w:val="00EC461F"/>
    <w:rsid w:val="00F0630B"/>
    <w:rsid w:val="00F92E31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0C928"/>
  <w15:chartTrackingRefBased/>
  <w15:docId w15:val="{45B74B08-EC6A-424A-9953-049E56EC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68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8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8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8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89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89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89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89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8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6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6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68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689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468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68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68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68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689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6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8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68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6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68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68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68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6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68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68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44689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5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2024-03-24T13:21:00Z</cp:lastPrinted>
  <dcterms:created xsi:type="dcterms:W3CDTF">2024-03-19T15:26:00Z</dcterms:created>
  <dcterms:modified xsi:type="dcterms:W3CDTF">2024-03-24T13:21:00Z</dcterms:modified>
</cp:coreProperties>
</file>