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C0B" w:rsidRDefault="00497C0B" w:rsidP="00EA0357">
      <w:pPr>
        <w:jc w:val="center"/>
      </w:pPr>
      <w:r>
        <w:rPr>
          <w:rFonts w:hint="eastAsia"/>
        </w:rPr>
        <w:t>六博棋局的演变</w:t>
      </w:r>
      <w:r w:rsidR="00545BF0">
        <w:rPr>
          <w:rFonts w:hint="eastAsia"/>
        </w:rPr>
        <w:t>读书报告</w:t>
      </w:r>
    </w:p>
    <w:p w:rsidR="00E361E3" w:rsidRDefault="00545BF0" w:rsidP="00E361E3">
      <w:pPr>
        <w:ind w:firstLineChars="200" w:firstLine="440"/>
      </w:pPr>
      <w:r>
        <w:rPr>
          <w:rFonts w:hint="eastAsia"/>
        </w:rPr>
        <w:t>本篇文章作者黄儒宣主要围绕铜镜上所刻的六博图案，六博棋局，日晷上共有的TLV纹从何而来进行讨论。黄儒宣依据图案加以归纳，进行历时的排比，考察了演变的过程，认为TLV纹是六博棋局发展到西汉时代的样式，出现年代不早于战国末年。该篇读书报告先展开论述</w:t>
      </w:r>
      <w:r w:rsidR="00EA0357">
        <w:rPr>
          <w:rFonts w:hint="eastAsia"/>
        </w:rPr>
        <w:t>这篇论文的架构，推理过程，然后分析所使用的史料的类型，最后评介该文的贡献，不足，TLV纹，六博棋局的演变的研究领域的前景。</w:t>
      </w:r>
    </w:p>
    <w:p w:rsidR="00E361E3" w:rsidRDefault="00E361E3" w:rsidP="00E361E3">
      <w:pPr>
        <w:ind w:firstLineChars="200" w:firstLine="440"/>
      </w:pPr>
      <w:r>
        <w:rPr>
          <w:rFonts w:hint="eastAsia"/>
        </w:rPr>
        <w:t>这篇文章采用总分总的结构进行论述。首先分析了铜镜上所刻的六博图案有许多称呼，黄儒宣认为沿用汉人的称呼，即六博是正确的。六博棋局相关的出土很多，本文研究范畴锁定在出土的六博棋局，接下来依据六博棋局的特点，归纳为了七种类型。</w:t>
      </w:r>
    </w:p>
    <w:p w:rsidR="00E361E3" w:rsidRDefault="00E57E2C" w:rsidP="00E10482">
      <w:pPr>
        <w:ind w:firstLineChars="200" w:firstLine="440"/>
      </w:pPr>
      <w:r>
        <w:rPr>
          <w:rFonts w:hint="eastAsia"/>
        </w:rPr>
        <w:t>七种类型各有不同，第一型中间为三个竖放的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字形符号，外方左右为L形符号，四隅为四个V形符号，左右两边的L形</w:t>
      </w:r>
      <w:r w:rsidR="0089641F">
        <w:rPr>
          <w:rFonts w:hint="eastAsia"/>
        </w:rPr>
        <w:t>符号</w:t>
      </w:r>
      <w:r>
        <w:rPr>
          <w:rFonts w:hint="eastAsia"/>
        </w:rPr>
        <w:t>和V形符号之间有一字形符号，有些六博棋局稍有不同</w:t>
      </w:r>
      <w:r w:rsidR="00E10482">
        <w:rPr>
          <w:rFonts w:hint="eastAsia"/>
        </w:rPr>
        <w:t>；第二型特点是中间为一方框，四周有T形符号，L形符号和V形符号之间也有一字形符号，但符号方向相反，特别的在内方四隅和外方四隅之间有四个圆圈；</w:t>
      </w:r>
      <w:r w:rsidR="00D3069D">
        <w:rPr>
          <w:rFonts w:hint="eastAsia"/>
        </w:rPr>
        <w:t>第三型，特点在于内方四隅和外方四隅之间没有任何符号；第四型，特点在于内方四隅和外方四隅之间有四个符号，或圆圈，或方框，或鸟形，或花瓣；第五型，特点在于中心有怪兽或方框、圆圈图案；第六型，有连接内方和外方的四隅连线；第七型，中间的方框及原T形符号消失，L形变成T形。</w:t>
      </w:r>
    </w:p>
    <w:p w:rsidR="00D3069D" w:rsidRDefault="00D3069D" w:rsidP="00E10482">
      <w:pPr>
        <w:ind w:firstLineChars="200" w:firstLine="440"/>
      </w:pPr>
      <w:r>
        <w:rPr>
          <w:rFonts w:hint="eastAsia"/>
        </w:rPr>
        <w:t>之后黄儒宣开始分析这六博棋局的七个类型，从图案的上限，可以看出演变的脉络。战国中期以前是第一型，秦汉之后消失不见。</w:t>
      </w:r>
    </w:p>
    <w:p w:rsidR="00D3069D" w:rsidRDefault="00D3069D" w:rsidP="00E10482">
      <w:pPr>
        <w:ind w:firstLineChars="200" w:firstLine="440"/>
      </w:pPr>
      <w:r>
        <w:rPr>
          <w:rFonts w:hint="eastAsia"/>
        </w:rPr>
        <w:t>内方以及T形符号，只可以追溯到中山国墓和五福楚墓。这些L形符号和V形符号之间尚存在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字形符号，仍然承袭战国中期以前的特点，这可以说是一种过度的形制。</w:t>
      </w:r>
    </w:p>
    <w:p w:rsidR="00D3069D" w:rsidRDefault="00D3069D" w:rsidP="00E10482">
      <w:pPr>
        <w:ind w:firstLineChars="200" w:firstLine="440"/>
      </w:pPr>
      <w:r>
        <w:rPr>
          <w:rFonts w:hint="eastAsia"/>
        </w:rPr>
        <w:t>接着分析中山国墓的出土物，黄儒宣发现，楚国派遣至越地的楚国人，下葬年代在战国末年，因此TLV纹并非六博棋局的原始图案，</w:t>
      </w:r>
      <w:r w:rsidR="004F215E">
        <w:rPr>
          <w:rFonts w:hint="eastAsia"/>
        </w:rPr>
        <w:t>其出现可能不早于战国末年。</w:t>
      </w:r>
    </w:p>
    <w:p w:rsidR="004F215E" w:rsidRDefault="004F215E" w:rsidP="00E10482">
      <w:pPr>
        <w:ind w:firstLineChars="200" w:firstLine="440"/>
      </w:pPr>
      <w:r>
        <w:rPr>
          <w:rFonts w:hint="eastAsia"/>
        </w:rPr>
        <w:t>然后引用了李</w:t>
      </w:r>
      <w:proofErr w:type="gramStart"/>
      <w:r>
        <w:rPr>
          <w:rFonts w:hint="eastAsia"/>
        </w:rPr>
        <w:t>零的话</w:t>
      </w:r>
      <w:proofErr w:type="gramEnd"/>
      <w:r>
        <w:rPr>
          <w:rFonts w:hint="eastAsia"/>
        </w:rPr>
        <w:t>来佐证自己的观点，四维是六博棋局不可缺少的元素，四隅连线当然规整，但是还有其他表现形式，</w:t>
      </w:r>
      <w:proofErr w:type="gramStart"/>
      <w:r>
        <w:rPr>
          <w:rFonts w:hint="eastAsia"/>
        </w:rPr>
        <w:t>上述第三型六</w:t>
      </w:r>
      <w:proofErr w:type="gramEnd"/>
      <w:r>
        <w:rPr>
          <w:rFonts w:hint="eastAsia"/>
        </w:rPr>
        <w:t>博棋局，内方四隅和外方四隅之间就没有任何符号，因此，四维并不是所有六博棋局不可缺少的元素。</w:t>
      </w:r>
    </w:p>
    <w:p w:rsidR="004F215E" w:rsidRDefault="004F215E" w:rsidP="00E10482">
      <w:pPr>
        <w:ind w:firstLineChars="200" w:firstLine="440"/>
      </w:pPr>
      <w:r>
        <w:rPr>
          <w:rFonts w:hint="eastAsia"/>
        </w:rPr>
        <w:t>通过上段四维的阐述，作者又分析了</w:t>
      </w:r>
      <w:proofErr w:type="gramStart"/>
      <w:r>
        <w:rPr>
          <w:rFonts w:hint="eastAsia"/>
        </w:rPr>
        <w:t>第六型六博</w:t>
      </w:r>
      <w:proofErr w:type="gramEnd"/>
      <w:r>
        <w:rPr>
          <w:rFonts w:hint="eastAsia"/>
        </w:rPr>
        <w:t>棋局，其具有四隅连线，其他同样具有四隅连线的出土文物，还见于西汉的年代。因此，黄儒宣得出结论，就目前所见，四隅连线的出现不早于西汉。</w:t>
      </w:r>
    </w:p>
    <w:p w:rsidR="004F215E" w:rsidRDefault="004F215E" w:rsidP="00E10482">
      <w:pPr>
        <w:ind w:firstLineChars="200" w:firstLine="440"/>
      </w:pPr>
      <w:r>
        <w:rPr>
          <w:rFonts w:hint="eastAsia"/>
        </w:rPr>
        <w:t>TLV纹的来源，主要有三种说法，分别是日晷，式盘，博局。当前学界广泛接受的是日晷说，黄儒宣通过分析早期日晷的问题，托克托日晷上的TLV纹是后刻的，洛阳金村日晷的真伪可疑，其与托克托日晷相似，可能是翻刻</w:t>
      </w:r>
      <w:r w:rsidR="0089641F">
        <w:rPr>
          <w:rFonts w:hint="eastAsia"/>
        </w:rPr>
        <w:t>。而陕西玉日晷上可能没</w:t>
      </w:r>
      <w:r w:rsidR="0089641F">
        <w:rPr>
          <w:rFonts w:hint="eastAsia"/>
        </w:rPr>
        <w:lastRenderedPageBreak/>
        <w:t>有TLV纹。</w:t>
      </w:r>
    </w:p>
    <w:p w:rsidR="00046F3C" w:rsidRDefault="00046F3C" w:rsidP="00E10482">
      <w:pPr>
        <w:ind w:firstLineChars="200" w:firstLine="440"/>
      </w:pPr>
      <w:r>
        <w:rPr>
          <w:rFonts w:hint="eastAsia"/>
        </w:rPr>
        <w:t>接着分析了这三件日晷的时代背景，它们都没有早于六博棋局，况且图案和六博棋局截然不同，因此可以确定六博棋局的图案并非源自日晷。到此，黄儒宣成功反驳了日晷说，并认为日晷上的TLV纹是袭用六博棋局来的。</w:t>
      </w:r>
    </w:p>
    <w:p w:rsidR="00046F3C" w:rsidRDefault="00046F3C" w:rsidP="00E10482">
      <w:pPr>
        <w:ind w:firstLineChars="200" w:firstLine="440"/>
      </w:pPr>
      <w:r>
        <w:rPr>
          <w:rFonts w:hint="eastAsia"/>
        </w:rPr>
        <w:t>最后说明了博戏</w:t>
      </w:r>
      <w:proofErr w:type="gramStart"/>
      <w:r>
        <w:rPr>
          <w:rFonts w:hint="eastAsia"/>
        </w:rPr>
        <w:t>和演式的</w:t>
      </w:r>
      <w:proofErr w:type="gramEnd"/>
      <w:r>
        <w:rPr>
          <w:rFonts w:hint="eastAsia"/>
        </w:rPr>
        <w:t xml:space="preserve">关系，作者这里再次引用李零的观点，博戏本身就是模仿， </w:t>
      </w:r>
      <w:r>
        <w:t>并且</w:t>
      </w:r>
      <w:r>
        <w:rPr>
          <w:rFonts w:hint="eastAsia"/>
        </w:rPr>
        <w:t>其游戏方法似乎脱胎</w:t>
      </w:r>
      <w:proofErr w:type="gramStart"/>
      <w:r>
        <w:rPr>
          <w:rFonts w:hint="eastAsia"/>
        </w:rPr>
        <w:t>于演式</w:t>
      </w:r>
      <w:proofErr w:type="gramEnd"/>
      <w:r>
        <w:rPr>
          <w:rFonts w:hint="eastAsia"/>
        </w:rPr>
        <w:t>。六博棋局的</w:t>
      </w:r>
      <w:r w:rsidR="00CB6BE8">
        <w:rPr>
          <w:rFonts w:hint="eastAsia"/>
        </w:rPr>
        <w:t>图案和式盘并不一致，式盘均以</w:t>
      </w:r>
      <w:proofErr w:type="gramStart"/>
      <w:r w:rsidR="00CB6BE8">
        <w:rPr>
          <w:rFonts w:hint="eastAsia"/>
        </w:rPr>
        <w:t>钩绳图作为</w:t>
      </w:r>
      <w:proofErr w:type="gramEnd"/>
      <w:r w:rsidR="00CB6BE8">
        <w:rPr>
          <w:rFonts w:hint="eastAsia"/>
        </w:rPr>
        <w:t>主要的结构，与TLV纹没有必然的关系，所以</w:t>
      </w:r>
      <w:proofErr w:type="gramStart"/>
      <w:r w:rsidR="00CB6BE8">
        <w:rPr>
          <w:rFonts w:hint="eastAsia"/>
        </w:rPr>
        <w:t>如果说博戏和演式有关</w:t>
      </w:r>
      <w:proofErr w:type="gramEnd"/>
      <w:r w:rsidR="00CB6BE8">
        <w:rPr>
          <w:rFonts w:hint="eastAsia"/>
        </w:rPr>
        <w:t>，应该是建立在计筹、行棋等方法之上，而</w:t>
      </w:r>
      <w:proofErr w:type="gramStart"/>
      <w:r w:rsidR="00CB6BE8">
        <w:rPr>
          <w:rFonts w:hint="eastAsia"/>
        </w:rPr>
        <w:t>非建立再六</w:t>
      </w:r>
      <w:proofErr w:type="gramEnd"/>
      <w:r w:rsidR="00CB6BE8">
        <w:rPr>
          <w:rFonts w:hint="eastAsia"/>
        </w:rPr>
        <w:t>博棋局之上。</w:t>
      </w:r>
    </w:p>
    <w:p w:rsidR="00CB6BE8" w:rsidRDefault="00CB6BE8" w:rsidP="00E10482">
      <w:pPr>
        <w:ind w:firstLineChars="200" w:firstLine="440"/>
      </w:pPr>
      <w:r>
        <w:rPr>
          <w:rFonts w:hint="eastAsia"/>
        </w:rPr>
        <w:t>黄儒宣总结全文，认为TLV纹并非源于日晷，也非源于式盘，而是六博棋局发展到西汉时代的样式，出现年代不早于战国末年。</w:t>
      </w:r>
    </w:p>
    <w:p w:rsidR="00456F81" w:rsidRDefault="00CB6BE8" w:rsidP="00456F81">
      <w:pPr>
        <w:ind w:firstLineChars="200" w:firstLine="440"/>
      </w:pPr>
      <w:r>
        <w:rPr>
          <w:rFonts w:hint="eastAsia"/>
        </w:rPr>
        <w:t>该篇文章使用史料类型丰富，</w:t>
      </w:r>
      <w:r w:rsidR="00860879">
        <w:rPr>
          <w:rFonts w:hint="eastAsia"/>
        </w:rPr>
        <w:t>在最开始阐述七种类型的六博棋局的时候，就直接分析了各型的棋局，比如第一型棋局发现于湖北</w:t>
      </w:r>
      <w:r w:rsidR="00456F81">
        <w:rPr>
          <w:rFonts w:hint="eastAsia"/>
        </w:rPr>
        <w:t>江陵雨台山楚墓，第二</w:t>
      </w:r>
      <w:proofErr w:type="gramStart"/>
      <w:r w:rsidR="00456F81">
        <w:rPr>
          <w:rFonts w:hint="eastAsia"/>
        </w:rPr>
        <w:t>型发现</w:t>
      </w:r>
      <w:proofErr w:type="gramEnd"/>
      <w:r w:rsidR="00456F81">
        <w:rPr>
          <w:rFonts w:hint="eastAsia"/>
        </w:rPr>
        <w:t>于河北平山中山国墓，并且在分析六博棋具的时候，用了具体的棋局图片来介绍六博棋局的特点。在分析早期日晷的时候也是分析了三个经典的早期日晷，托克托日晷，洛阳金村日晷，陕西右玉日晷，通过这三个日晷，判断出六博棋局不可能源自日晷。</w:t>
      </w:r>
    </w:p>
    <w:p w:rsidR="003F0154" w:rsidRDefault="003F0154" w:rsidP="00456F81">
      <w:pPr>
        <w:ind w:firstLineChars="200" w:firstLine="440"/>
      </w:pPr>
      <w:r>
        <w:rPr>
          <w:rFonts w:hint="eastAsia"/>
        </w:rPr>
        <w:t>黄儒宣的这篇文章</w:t>
      </w:r>
      <w:r w:rsidR="002B61AF">
        <w:rPr>
          <w:rFonts w:hint="eastAsia"/>
        </w:rPr>
        <w:t>通过对六博棋局的透彻分析，表达了自己的观点，六博棋局，日晷，铜镜上共有的TLV纹都来自于六博棋局，也就是TLV纹是六博棋具发展到西汉时期的样式，出现年代不早于战国末年。他根据图案加以归纳，然后进行历时的排比，考察演变的过程，得出了这个结论。黄儒宣为TLV纹的来源提供了新的视角，即TLV纹最早来自六博棋局，而不是日晷和铜镜。</w:t>
      </w:r>
      <w:r w:rsidR="00906FC9">
        <w:rPr>
          <w:rFonts w:hint="eastAsia"/>
        </w:rPr>
        <w:t>并且作者将出土六博棋局的类型做成一个表格来呈现，这可以更好的方便读者去查阅六博棋局的类型。</w:t>
      </w:r>
    </w:p>
    <w:p w:rsidR="002B61AF" w:rsidRDefault="002B61AF" w:rsidP="00456F81">
      <w:pPr>
        <w:ind w:firstLineChars="200" w:firstLine="440"/>
      </w:pPr>
      <w:r>
        <w:rPr>
          <w:rFonts w:hint="eastAsia"/>
        </w:rPr>
        <w:t>同时，这篇文章也有不足点。在分析日晷的TLV纹时，对于山西右玉日晷上的TLV纹，黄儒宣给出的答案是，可能没有TLV纹，这样的回答并不清晰明确</w:t>
      </w:r>
      <w:r w:rsidR="00906FC9">
        <w:rPr>
          <w:rFonts w:hint="eastAsia"/>
        </w:rPr>
        <w:t>。在论证博戏</w:t>
      </w:r>
      <w:proofErr w:type="gramStart"/>
      <w:r w:rsidR="00906FC9">
        <w:rPr>
          <w:rFonts w:hint="eastAsia"/>
        </w:rPr>
        <w:t>和演式的</w:t>
      </w:r>
      <w:proofErr w:type="gramEnd"/>
      <w:r w:rsidR="00906FC9">
        <w:rPr>
          <w:rFonts w:hint="eastAsia"/>
        </w:rPr>
        <w:t>关系的时候，</w:t>
      </w:r>
      <w:r w:rsidR="008D28A5">
        <w:rPr>
          <w:rFonts w:hint="eastAsia"/>
        </w:rPr>
        <w:t>黄儒宣仅仅分析了</w:t>
      </w:r>
      <w:proofErr w:type="gramStart"/>
      <w:r w:rsidR="008D28A5">
        <w:rPr>
          <w:rFonts w:hint="eastAsia"/>
        </w:rPr>
        <w:t>钩绳图作为</w:t>
      </w:r>
      <w:proofErr w:type="gramEnd"/>
      <w:r w:rsidR="008D28A5">
        <w:rPr>
          <w:rFonts w:hint="eastAsia"/>
        </w:rPr>
        <w:t>主要的结构，与TLV纹没有必然的联系，但却没有分析有没有间接的联系，如果</w:t>
      </w:r>
      <w:proofErr w:type="gramStart"/>
      <w:r w:rsidR="008D28A5">
        <w:rPr>
          <w:rFonts w:hint="eastAsia"/>
        </w:rPr>
        <w:t>钩绳图是</w:t>
      </w:r>
      <w:proofErr w:type="gramEnd"/>
      <w:r w:rsidR="008D28A5">
        <w:rPr>
          <w:rFonts w:hint="eastAsia"/>
        </w:rPr>
        <w:t>TLV纹演变而来，那对于这方面的论述就无法成立。</w:t>
      </w:r>
    </w:p>
    <w:p w:rsidR="008D28A5" w:rsidRPr="00EA0357" w:rsidRDefault="008D28A5" w:rsidP="00456F81">
      <w:pPr>
        <w:ind w:firstLineChars="200" w:firstLine="440"/>
        <w:rPr>
          <w:rFonts w:hint="eastAsia"/>
        </w:rPr>
      </w:pPr>
      <w:r>
        <w:rPr>
          <w:rFonts w:hint="eastAsia"/>
        </w:rPr>
        <w:t>总的来说，黄儒宣的这篇六博棋局的演变，在未来的研究上还是有很大前景的。对于TLV纹的来源，黄儒宣提供了自己的观点，TLV</w:t>
      </w:r>
      <w:proofErr w:type="gramStart"/>
      <w:r>
        <w:rPr>
          <w:rFonts w:hint="eastAsia"/>
        </w:rPr>
        <w:t>纹来自</w:t>
      </w:r>
      <w:proofErr w:type="gramEnd"/>
      <w:r>
        <w:rPr>
          <w:rFonts w:hint="eastAsia"/>
        </w:rPr>
        <w:t>六博棋局，而不是日晷，演式，铜镜等。这为后来的研究者开阔了视野，对六博棋局的研究有了</w:t>
      </w:r>
      <w:r w:rsidR="004A2F6E">
        <w:rPr>
          <w:rFonts w:hint="eastAsia"/>
        </w:rPr>
        <w:t>新的方案，即将出土的六博棋局的样式按图案分为七种去分析。</w:t>
      </w:r>
    </w:p>
    <w:sectPr w:rsidR="008D28A5" w:rsidRPr="00EA0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0B"/>
    <w:rsid w:val="00046F3C"/>
    <w:rsid w:val="002B61AF"/>
    <w:rsid w:val="003F0154"/>
    <w:rsid w:val="00456F81"/>
    <w:rsid w:val="00497C0B"/>
    <w:rsid w:val="004A2F6E"/>
    <w:rsid w:val="004F215E"/>
    <w:rsid w:val="00545BF0"/>
    <w:rsid w:val="00860879"/>
    <w:rsid w:val="0089641F"/>
    <w:rsid w:val="008D28A5"/>
    <w:rsid w:val="00906FC9"/>
    <w:rsid w:val="00B01B0B"/>
    <w:rsid w:val="00B7051C"/>
    <w:rsid w:val="00CB6BE8"/>
    <w:rsid w:val="00D3069D"/>
    <w:rsid w:val="00E10482"/>
    <w:rsid w:val="00E361E3"/>
    <w:rsid w:val="00E57E2C"/>
    <w:rsid w:val="00E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F7F"/>
  <w15:chartTrackingRefBased/>
  <w15:docId w15:val="{CC59A563-A5B3-794E-A382-FFBEBC3C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7C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C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C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C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C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C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C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C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C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C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C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7C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C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C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C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C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C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C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C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C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海弘 陈</cp:lastModifiedBy>
  <cp:revision>6</cp:revision>
  <cp:lastPrinted>2024-04-27T05:59:00Z</cp:lastPrinted>
  <dcterms:created xsi:type="dcterms:W3CDTF">2024-04-23T12:08:00Z</dcterms:created>
  <dcterms:modified xsi:type="dcterms:W3CDTF">2024-04-27T06:49:00Z</dcterms:modified>
</cp:coreProperties>
</file>