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273E" w:rsidRDefault="0001273E">
      <w:r>
        <w:rPr>
          <w:rFonts w:hint="eastAsia"/>
        </w:rPr>
        <w:t>《大学》读书报告</w:t>
      </w:r>
    </w:p>
    <w:p w:rsidR="008F7114" w:rsidRDefault="0001273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我所选择的书是《四书五经》全解第一卷中的《大学》，辽海出版社，2</w:t>
      </w:r>
      <w:r>
        <w:t>020</w:t>
      </w:r>
      <w:r>
        <w:rPr>
          <w:rFonts w:hint="eastAsia"/>
        </w:rPr>
        <w:t>年4月第1版，韩东坡主编的书。《大学》这本书的作者</w:t>
      </w:r>
      <w:r w:rsidR="00AE711F">
        <w:rPr>
          <w:rFonts w:hint="eastAsia"/>
        </w:rPr>
        <w:t>相传为春秋战国时期曾子所著，实为秦汉时儒家的作品。</w:t>
      </w:r>
    </w:p>
    <w:p w:rsidR="00BA70CB" w:rsidRDefault="008F7114">
      <w:r>
        <w:t xml:space="preserve">  </w:t>
      </w:r>
      <w:r w:rsidR="00BA70CB">
        <w:rPr>
          <w:rFonts w:hint="eastAsia"/>
        </w:rPr>
        <w:t>这本书着重解释了提高个人修为品德，即修身，培养良好的道德品质，如意诚，心正，和治国平天下之间的重要关系。其中最主要的思想就是，明明德，亲民，止于至善。再以格物致知，诚意正心，修身</w:t>
      </w:r>
      <w:r w:rsidR="00C833EC">
        <w:rPr>
          <w:rFonts w:hint="eastAsia"/>
        </w:rPr>
        <w:t>，</w:t>
      </w:r>
      <w:r w:rsidR="00BA70CB">
        <w:rPr>
          <w:rFonts w:hint="eastAsia"/>
        </w:rPr>
        <w:t>齐家治国平天下为主要内容，最后就可以一个真正的君子。</w:t>
      </w:r>
    </w:p>
    <w:p w:rsidR="00226793" w:rsidRDefault="008F7114" w:rsidP="00226793">
      <w:r>
        <w:rPr>
          <w:rFonts w:hint="eastAsia"/>
        </w:rPr>
        <w:t>《大学》分为四章，我认为全文可以分</w:t>
      </w:r>
      <w:r w:rsidR="00BA70CB">
        <w:rPr>
          <w:rFonts w:hint="eastAsia"/>
        </w:rPr>
        <w:t>为四部分。依次，四章分别对应四个部分</w:t>
      </w:r>
      <w:r w:rsidR="00226793">
        <w:rPr>
          <w:rFonts w:hint="eastAsia"/>
        </w:rPr>
        <w:t>。</w:t>
      </w:r>
    </w:p>
    <w:p w:rsidR="00B80CAF" w:rsidRDefault="00BA70CB" w:rsidP="00226793">
      <w:pPr>
        <w:ind w:firstLineChars="100" w:firstLine="220"/>
      </w:pPr>
      <w:r>
        <w:rPr>
          <w:rFonts w:hint="eastAsia"/>
        </w:rPr>
        <w:t>第一章，介绍什么是大学之道，</w:t>
      </w:r>
      <w:r w:rsidR="00226793">
        <w:rPr>
          <w:rFonts w:hint="eastAsia"/>
        </w:rPr>
        <w:t>即大学的道理，在于这三件事，彰明人们的美德，人民群众革旧更新，让人们的思想达到最高理想境界。关于“在亲民”的解释，目前有两种，第一种就是上文所提及到的，朱熹所主张的“亲”是“新”的意思，革旧，革除人民的旧思想。第二种就是王阳明所认为的，“新”是自新，自我反省，修行。我比较认同第二种观点，因为《大学》从头到尾都是在讲自己的做法，如何通过自律修身去成为一个君子，并且儒家中也说过，“己所不欲，勿施于人”，</w:t>
      </w:r>
      <w:r w:rsidR="005514F0">
        <w:rPr>
          <w:rFonts w:hint="eastAsia"/>
        </w:rPr>
        <w:t>应该教化自己，而不是教化人民，第二种说法更为符合儒家的思想观念。这三点集中反映了儒家的基本精神，也直接点明了《大学》的主旨。明明德，彰明自己的美德，从内向外的去发扬自己的美德；亲民，时刻自觉的对自我反省，自新的同时做到自修；止于至善，最后所有人民的思想道德都会达到最高的境界，“至善”，一个至字体现了最后的境界是最完善的，最完美的</w:t>
      </w:r>
      <w:r w:rsidR="00B80CAF">
        <w:rPr>
          <w:rFonts w:hint="eastAsia"/>
        </w:rPr>
        <w:t>。</w:t>
      </w:r>
    </w:p>
    <w:p w:rsidR="00B91FF6" w:rsidRDefault="00B80CAF" w:rsidP="00B91FF6">
      <w:pPr>
        <w:ind w:firstLineChars="100" w:firstLine="220"/>
      </w:pPr>
      <w:r>
        <w:rPr>
          <w:rFonts w:hint="eastAsia"/>
        </w:rPr>
        <w:t>接下来介绍了如何接近《大学》的原则，按照一个逻辑顺序，</w:t>
      </w:r>
      <w:r w:rsidR="00B91FF6">
        <w:rPr>
          <w:rFonts w:hint="eastAsia"/>
        </w:rPr>
        <w:t>知道了最终目的是止于至善，那么心中就有了坚定的志向，心中就会趋于平静，思想也会愈加安稳，从而让自己思虑周全，最后才能有所成就，思想上才能有所收获。万物都有先后顺序，按照这个顺序，就能接近《大学》的原则了。</w:t>
      </w:r>
    </w:p>
    <w:p w:rsidR="00B225B9" w:rsidRDefault="00B91FF6" w:rsidP="00B225B9">
      <w:pPr>
        <w:ind w:firstLineChars="100" w:firstLine="220"/>
      </w:pPr>
      <w:r>
        <w:rPr>
          <w:rFonts w:hint="eastAsia"/>
        </w:rPr>
        <w:t>然后针对前文提到的明明德，提出了方法，也就是经过“格物，致知，诚意，正心，修身，齐家，治国，平天下”八个条目之后就能达到明明德于天下的目的。以修身作为界限，格物致知，诚意正心是对自己的发展，自己的身心品德</w:t>
      </w:r>
      <w:r w:rsidR="0091730B">
        <w:rPr>
          <w:rFonts w:hint="eastAsia"/>
        </w:rPr>
        <w:t>；而剩下的齐家治国平天下，就是对外的拓展，国家大事。这八件事层层递进，想要治理好国家就要治理好家族，想要治理好家族就要提高自身的道德修养，然后端正自己的思想观念，使自己的意念诚实，而这的前提就是自己的认识正确，而做到认识正确就要推究事物的真理。这八个条目，</w:t>
      </w:r>
      <w:r w:rsidR="00C833EC">
        <w:rPr>
          <w:rFonts w:hint="eastAsia"/>
        </w:rPr>
        <w:t>逻辑紧扣，如果想要让自己的美德彰明天下，按着这八条进行，最后一定会近于道。</w:t>
      </w:r>
      <w:r w:rsidR="00FC4DE4">
        <w:rPr>
          <w:rFonts w:hint="eastAsia"/>
        </w:rPr>
        <w:t>无论是天子还是平民百姓</w:t>
      </w:r>
      <w:r w:rsidR="00153FAD">
        <w:rPr>
          <w:rFonts w:hint="eastAsia"/>
        </w:rPr>
        <w:t>，统统都要以提高自身品德修养为根本</w:t>
      </w:r>
      <w:r w:rsidR="00B225B9">
        <w:rPr>
          <w:rFonts w:hint="eastAsia"/>
        </w:rPr>
        <w:t>。</w:t>
      </w:r>
    </w:p>
    <w:p w:rsidR="00F33CAD" w:rsidRDefault="00B225B9" w:rsidP="00B225B9">
      <w:pPr>
        <w:ind w:firstLineChars="100" w:firstLine="220"/>
      </w:pPr>
      <w:r>
        <w:rPr>
          <w:rFonts w:hint="eastAsia"/>
        </w:rPr>
        <w:t>第二章，延续第一章的介绍，对诚意做出了更详细的阐述。所谓诚意，就是做到不要欺骗自己，如同讨厌恶臭的味道，喜欢美丽的姑娘，也就是满足自己的欲望</w:t>
      </w:r>
      <w:r w:rsidR="00F33CAD">
        <w:rPr>
          <w:rFonts w:hint="eastAsia"/>
        </w:rPr>
        <w:t>，即使君子独处时也很谨慎。而小人闲居独处时，所作所为却大不相同，其实人心是什么样</w:t>
      </w:r>
      <w:r w:rsidR="00F33CAD">
        <w:rPr>
          <w:rFonts w:hint="eastAsia"/>
        </w:rPr>
        <w:lastRenderedPageBreak/>
        <w:t>子，外表就会展现出什么样子。表里如一，所以君子必须慎独。</w:t>
      </w:r>
    </w:p>
    <w:p w:rsidR="00B549E3" w:rsidRDefault="00F33CAD" w:rsidP="00B225B9">
      <w:pPr>
        <w:ind w:firstLineChars="100" w:firstLine="220"/>
      </w:pPr>
      <w:r>
        <w:rPr>
          <w:rFonts w:hint="eastAsia"/>
        </w:rPr>
        <w:t>财富修饰房屋，让房屋变得华丽；道德却可以修润人的身心，让人的思想高尚，心胸宽大，身体自然就会舒服自然。</w:t>
      </w:r>
      <w:r w:rsidR="009C6015">
        <w:rPr>
          <w:rFonts w:hint="eastAsia"/>
        </w:rPr>
        <w:t>诚意慎独作为一个君子的必修之课，同样也是青年人的必经之路。文中对慎独的解释是“毋自欺也“，不要自欺欺人，自欺就是自己欺骗自己，勉强的行为做做样子，表里不一，用花巧的言辞行为来掩饰自己内心的不堪。即使没有人在旁边看着，更要慎重对待，当有人和没人时一个人的行为举止都没有差异时，就真正做到了慎独。</w:t>
      </w:r>
    </w:p>
    <w:p w:rsidR="00071CDC" w:rsidRDefault="00B549E3" w:rsidP="00B225B9">
      <w:pPr>
        <w:ind w:firstLineChars="100" w:firstLine="220"/>
      </w:pPr>
      <w:r>
        <w:rPr>
          <w:rFonts w:hint="eastAsia"/>
        </w:rPr>
        <w:t>第三章，主要论述治国必先齐家的观点。</w:t>
      </w:r>
      <w:r w:rsidR="001C0576">
        <w:rPr>
          <w:rFonts w:hint="eastAsia"/>
        </w:rPr>
        <w:t>如果连自己的家族都治理不好，那如何治理好自己的国家？在家孝敬父母，就是侍奉国君的道德；在家慈爱子女，就是爱护人民的美德。从小推大，如果一个家族仁爱相亲，那么整个国家也会兴起仁爱之风，但是反之，如果一个家族</w:t>
      </w:r>
      <w:r w:rsidR="00071CDC">
        <w:rPr>
          <w:rFonts w:hint="eastAsia"/>
        </w:rPr>
        <w:t>都贪婪，那么整个国家也会变得贪婪。</w:t>
      </w:r>
    </w:p>
    <w:p w:rsidR="00071CDC" w:rsidRDefault="00071CDC" w:rsidP="00B225B9">
      <w:pPr>
        <w:ind w:firstLineChars="100" w:firstLine="220"/>
      </w:pPr>
      <w:r>
        <w:rPr>
          <w:rFonts w:hint="eastAsia"/>
        </w:rPr>
        <w:t>君子只有在自己具备美德之后才能要求别人，如果自己本身就是有许多不符合规矩的坏行，那么还去开导别人，别人又有什么理由相信并服从你呢？家族也是一个道理，家族都做不好，那么国家也将变得一塌糊涂。所以治理邦国，首先就要治理好家族。</w:t>
      </w:r>
    </w:p>
    <w:p w:rsidR="00B52A82" w:rsidRDefault="00071CDC" w:rsidP="00B225B9">
      <w:pPr>
        <w:ind w:firstLineChars="100" w:firstLine="220"/>
      </w:pPr>
      <w:r>
        <w:rPr>
          <w:rFonts w:hint="eastAsia"/>
        </w:rPr>
        <w:t>第四章强调了</w:t>
      </w:r>
    </w:p>
    <w:p w:rsidR="00B52A82" w:rsidRDefault="00B52A82" w:rsidP="00B225B9">
      <w:pPr>
        <w:ind w:firstLineChars="100" w:firstLine="270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鲁迅说：空谈之类，是谈不久，也谈不出什么来的，它始终被事实的镜子照出原形，拖出尾巴而去。</w:t>
      </w:r>
    </w:p>
    <w:p w:rsidR="00AE711F" w:rsidRDefault="00B52A82" w:rsidP="00B225B9">
      <w:pPr>
        <w:ind w:firstLineChars="100" w:firstLine="220"/>
      </w:pPr>
      <w:r w:rsidRPr="00B52A82">
        <w:t>信念最好能由经验和明确的思想支持</w:t>
      </w:r>
      <w:r>
        <w:rPr>
          <w:rFonts w:hint="eastAsia"/>
        </w:rPr>
        <w:t xml:space="preserve"> 爱因斯坦</w:t>
      </w:r>
      <w:r w:rsidR="00AE711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AE7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73E"/>
    <w:rsid w:val="0001273E"/>
    <w:rsid w:val="00071CDC"/>
    <w:rsid w:val="00153FAD"/>
    <w:rsid w:val="001C0576"/>
    <w:rsid w:val="00226793"/>
    <w:rsid w:val="002F469D"/>
    <w:rsid w:val="003D5EF6"/>
    <w:rsid w:val="004D0BF3"/>
    <w:rsid w:val="005514F0"/>
    <w:rsid w:val="00613505"/>
    <w:rsid w:val="006B0376"/>
    <w:rsid w:val="008F7114"/>
    <w:rsid w:val="0091730B"/>
    <w:rsid w:val="009C6015"/>
    <w:rsid w:val="00AE711F"/>
    <w:rsid w:val="00B225B9"/>
    <w:rsid w:val="00B52A82"/>
    <w:rsid w:val="00B549E3"/>
    <w:rsid w:val="00B80CAF"/>
    <w:rsid w:val="00B91FF6"/>
    <w:rsid w:val="00BA70CB"/>
    <w:rsid w:val="00C034B9"/>
    <w:rsid w:val="00C833EC"/>
    <w:rsid w:val="00F33CAD"/>
    <w:rsid w:val="00FC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753A5"/>
  <w15:chartTrackingRefBased/>
  <w15:docId w15:val="{861462E0-F892-BF4F-A0BC-ACFF3CB4A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1273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2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273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273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273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273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273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273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273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273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12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12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1273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1273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1273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1273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1273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1273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1273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12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273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1273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12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1273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1273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1273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12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1273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127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2024-03-16T10:54:00Z</dcterms:created>
  <dcterms:modified xsi:type="dcterms:W3CDTF">2024-03-27T11:57:00Z</dcterms:modified>
</cp:coreProperties>
</file>