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A2C" w14:textId="541A9DD1" w:rsidR="0027708B" w:rsidRDefault="00B22081" w:rsidP="00B22081">
      <w:pPr>
        <w:jc w:val="center"/>
      </w:pPr>
      <w:r>
        <w:rPr>
          <w:noProof/>
        </w:rPr>
        <w:drawing>
          <wp:inline distT="0" distB="0" distL="0" distR="0" wp14:anchorId="322D6FC5" wp14:editId="61F59729">
            <wp:extent cx="3869518" cy="1371600"/>
            <wp:effectExtent l="0" t="0" r="0" b="0"/>
            <wp:docPr id="2" name="Рисунок 2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Логотипы и фирменный стиль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1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82B6" w14:textId="77777777" w:rsidR="00B22081" w:rsidRPr="00B22081" w:rsidRDefault="00B22081" w:rsidP="00B22081">
      <w:pPr>
        <w:jc w:val="center"/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2A1636F" w:rsidR="0027708B" w:rsidRPr="00671B08" w:rsidRDefault="00F360DC" w:rsidP="00671B08">
      <w:pPr>
        <w:jc w:val="center"/>
        <w:rPr>
          <w:rFonts w:cs="Arial"/>
        </w:rPr>
      </w:pPr>
      <w:r>
        <w:rPr>
          <w:rFonts w:cs="Arial"/>
        </w:rPr>
        <w:t>Сервис ориентированная архитектура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Default="0027708B" w:rsidP="00671B08">
      <w:pPr>
        <w:jc w:val="center"/>
        <w:rPr>
          <w:rFonts w:cs="Arial"/>
        </w:rPr>
      </w:pPr>
    </w:p>
    <w:p w14:paraId="40C6DDBC" w14:textId="77777777" w:rsidR="00B22081" w:rsidRDefault="00B22081" w:rsidP="00671B08">
      <w:pPr>
        <w:jc w:val="center"/>
        <w:rPr>
          <w:rFonts w:cs="Arial"/>
        </w:rPr>
      </w:pPr>
    </w:p>
    <w:p w14:paraId="1D07DE79" w14:textId="77777777" w:rsidR="00B22081" w:rsidRDefault="00B22081" w:rsidP="00671B08">
      <w:pPr>
        <w:jc w:val="center"/>
        <w:rPr>
          <w:rFonts w:cs="Arial"/>
        </w:rPr>
      </w:pPr>
    </w:p>
    <w:p w14:paraId="4929B325" w14:textId="77777777" w:rsidR="00B22081" w:rsidRDefault="00B22081" w:rsidP="00671B08">
      <w:pPr>
        <w:jc w:val="center"/>
        <w:rPr>
          <w:rFonts w:cs="Arial"/>
        </w:rPr>
      </w:pPr>
    </w:p>
    <w:p w14:paraId="750D47CA" w14:textId="77777777" w:rsidR="00B22081" w:rsidRDefault="00B22081" w:rsidP="00671B08">
      <w:pPr>
        <w:jc w:val="center"/>
        <w:rPr>
          <w:rFonts w:cs="Arial"/>
        </w:rPr>
      </w:pPr>
    </w:p>
    <w:p w14:paraId="3B2DE126" w14:textId="77777777" w:rsidR="00B22081" w:rsidRDefault="00B22081" w:rsidP="00B22081">
      <w:pPr>
        <w:rPr>
          <w:rFonts w:cs="Arial"/>
        </w:rPr>
      </w:pPr>
    </w:p>
    <w:p w14:paraId="44C09AE5" w14:textId="77777777" w:rsidR="00B22081" w:rsidRPr="00671B08" w:rsidRDefault="00B22081" w:rsidP="00671B08">
      <w:pPr>
        <w:jc w:val="center"/>
        <w:rPr>
          <w:rFonts w:cs="Arial"/>
        </w:rPr>
      </w:pPr>
    </w:p>
    <w:p w14:paraId="420326A1" w14:textId="641C7C30" w:rsidR="0027708B" w:rsidRDefault="0027708B" w:rsidP="005B05E1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F360DC">
        <w:rPr>
          <w:rFonts w:cs="Arial"/>
        </w:rPr>
        <w:t>1</w:t>
      </w:r>
    </w:p>
    <w:p w14:paraId="355973E4" w14:textId="62458DF4" w:rsidR="00A4765B" w:rsidRPr="00671B08" w:rsidRDefault="00A4765B" w:rsidP="005B05E1">
      <w:pPr>
        <w:jc w:val="center"/>
        <w:rPr>
          <w:rFonts w:cs="Arial"/>
        </w:rPr>
      </w:pPr>
      <w:r>
        <w:rPr>
          <w:rFonts w:cs="Arial"/>
        </w:rPr>
        <w:t xml:space="preserve">Вариант: </w:t>
      </w:r>
      <w:r w:rsidR="00F360DC">
        <w:rPr>
          <w:rFonts w:cs="Arial"/>
        </w:rPr>
        <w:t>43435</w:t>
      </w:r>
    </w:p>
    <w:p w14:paraId="0DEDCDE0" w14:textId="77777777" w:rsidR="0027708B" w:rsidRDefault="0027708B" w:rsidP="00671B08">
      <w:pPr>
        <w:jc w:val="center"/>
        <w:rPr>
          <w:rFonts w:cs="Arial"/>
        </w:rPr>
      </w:pPr>
    </w:p>
    <w:p w14:paraId="7D3882A1" w14:textId="77777777" w:rsidR="00B22081" w:rsidRDefault="00B22081" w:rsidP="00671B08">
      <w:pPr>
        <w:jc w:val="center"/>
        <w:rPr>
          <w:rFonts w:cs="Arial"/>
        </w:rPr>
      </w:pPr>
    </w:p>
    <w:p w14:paraId="006039C6" w14:textId="77777777" w:rsidR="00B22081" w:rsidRPr="00671B08" w:rsidRDefault="00B22081" w:rsidP="00671B08">
      <w:pPr>
        <w:jc w:val="center"/>
        <w:rPr>
          <w:rFonts w:cs="Arial"/>
        </w:rPr>
      </w:pPr>
    </w:p>
    <w:p w14:paraId="76FFC69D" w14:textId="536C4C96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080F15">
        <w:rPr>
          <w:rFonts w:cs="Arial"/>
        </w:rPr>
        <w:t>Исаев Илья</w:t>
      </w:r>
      <w:r w:rsidR="00AB3DF9">
        <w:rPr>
          <w:rFonts w:cs="Arial"/>
        </w:rPr>
        <w:t xml:space="preserve"> Владимирович</w:t>
      </w:r>
    </w:p>
    <w:p w14:paraId="4D7376BC" w14:textId="5B08BE0E" w:rsidR="0027708B" w:rsidRPr="005B76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Выполнил: </w:t>
      </w:r>
      <w:r w:rsidR="00CD362B">
        <w:rPr>
          <w:rFonts w:cs="Arial"/>
        </w:rPr>
        <w:t>Васькин Алексей Андреевич</w:t>
      </w:r>
      <w:r w:rsidRPr="00671B08">
        <w:rPr>
          <w:rFonts w:cs="Arial"/>
        </w:rPr>
        <w:t xml:space="preserve"> Р3</w:t>
      </w:r>
      <w:r w:rsidR="00080F15">
        <w:rPr>
          <w:rFonts w:cs="Arial"/>
        </w:rPr>
        <w:t>4</w:t>
      </w:r>
      <w:r w:rsidRPr="00671B08">
        <w:rPr>
          <w:rFonts w:cs="Arial"/>
        </w:rPr>
        <w:t>1</w:t>
      </w:r>
      <w:r w:rsidR="00080F15">
        <w:rPr>
          <w:rFonts w:cs="Arial"/>
        </w:rPr>
        <w:t>01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0D73155" w14:textId="54F0EAE5" w:rsidR="00476F74" w:rsidRDefault="00476F74" w:rsidP="00E86DAE"/>
    <w:p w14:paraId="3B812B1C" w14:textId="7A51EDBB" w:rsidR="007B3F8F" w:rsidRDefault="001810DE" w:rsidP="00CA49C8">
      <w:pPr>
        <w:pStyle w:val="1"/>
      </w:pPr>
      <w:r>
        <w:lastRenderedPageBreak/>
        <w:t>Задание</w:t>
      </w:r>
    </w:p>
    <w:p w14:paraId="2E2DF423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Разработать спецификацию в формате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OpenAPI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для набора веб-сервисов, реализующего следующую функциональность:</w:t>
      </w:r>
    </w:p>
    <w:p w14:paraId="33FBAE78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Первый веб-сервис</w:t>
      </w: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 должен осуществлять управление коллекцией объектов. В коллекции необходимо хранить объекты класса 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Person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, описание которого приведено ниже:</w:t>
      </w:r>
    </w:p>
    <w:p w14:paraId="5960FD92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Person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78ECAAEB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A65F441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24583742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74CAA0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.ZonedDateTime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0324B514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Double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height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</w:t>
      </w:r>
    </w:p>
    <w:p w14:paraId="32437983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passportID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//Строка не может быть пустой, Длина строки должна быть не меньше 10, Длина строки не должна быть больше 34, 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619967B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Color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eyeColor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52DA3A3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2EB8638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Location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location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08902AA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1337F1F4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Coordinates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6449C7F9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x; //Максимальное значение поля: 273, 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7D898D58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y; //Максимальное значение поля: 343, 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21006CC5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28598886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0DD7570C" w14:textId="77777777" w:rsidR="00310263" w:rsidRPr="002846E2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gram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Long</w:t>
      </w:r>
      <w:proofErr w:type="gramEnd"/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x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null</w:t>
      </w:r>
    </w:p>
    <w:p w14:paraId="19331D16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846E2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58EF9188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z; //Поле не может быть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79AF059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A7757D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Color {</w:t>
      </w:r>
    </w:p>
    <w:p w14:paraId="5F728EA0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BLACK,</w:t>
      </w:r>
    </w:p>
    <w:p w14:paraId="48D68C0E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BLUE,</w:t>
      </w:r>
    </w:p>
    <w:p w14:paraId="69C7DF8F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YELLOW,</w:t>
      </w:r>
    </w:p>
    <w:p w14:paraId="33D84F0F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BROWN;</w:t>
      </w:r>
      <w:proofErr w:type="gramEnd"/>
    </w:p>
    <w:p w14:paraId="0C5DD1B0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0641FB3F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Country {</w:t>
      </w:r>
    </w:p>
    <w:p w14:paraId="2C505D1B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INDIA,</w:t>
      </w:r>
    </w:p>
    <w:p w14:paraId="221097A6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VATICAN,</w:t>
      </w:r>
    </w:p>
    <w:p w14:paraId="71966FAD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THAILAND,</w:t>
      </w:r>
    </w:p>
    <w:p w14:paraId="33473EC7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NORTH_KOREA,</w:t>
      </w:r>
    </w:p>
    <w:p w14:paraId="4F4026BE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JAPAN;</w:t>
      </w:r>
    </w:p>
    <w:p w14:paraId="6B1B27AE" w14:textId="77777777" w:rsidR="00310263" w:rsidRPr="00310263" w:rsidRDefault="00310263" w:rsidP="0031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1026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0BCE2431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Веб-сервис должен удовлетворять следующим требованиям:</w:t>
      </w:r>
    </w:p>
    <w:p w14:paraId="7E4F2784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API, реализуемый сервисом, должен соответствовать рекомендациям подхода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3DABEA3D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07460699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Операция, выполняемая над объектом коллекции, должна определяться методом HTTP-запроса.</w:t>
      </w:r>
    </w:p>
    <w:p w14:paraId="2477C64B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lastRenderedPageBreak/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21FEF341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Все параметры, необходимые для выполнения операции, должны передаваться в URL запроса.</w:t>
      </w:r>
    </w:p>
    <w:p w14:paraId="4CC6CD71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Информация об объектах коллекции должна передаваться в формате </w:t>
      </w:r>
      <w:proofErr w:type="spellStart"/>
      <w:r w:rsidRPr="00310263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xml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01C4572C" w14:textId="77777777" w:rsidR="00310263" w:rsidRPr="00310263" w:rsidRDefault="00310263" w:rsidP="00310263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http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, соответствующий произошедшей ошибке.</w:t>
      </w:r>
    </w:p>
    <w:p w14:paraId="6450F4C5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Помимо базового набора, веб-сервис должен поддерживать следующие операции над объектами коллекции:</w:t>
      </w:r>
    </w:p>
    <w:p w14:paraId="10CB15D8" w14:textId="77777777" w:rsidR="00310263" w:rsidRPr="00310263" w:rsidRDefault="00310263" w:rsidP="00310263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Вернуть один (любой) объект, значение поля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passportID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которого является максимальным.</w:t>
      </w:r>
    </w:p>
    <w:p w14:paraId="5A11B5A4" w14:textId="77777777" w:rsidR="00310263" w:rsidRPr="00310263" w:rsidRDefault="00310263" w:rsidP="00310263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Сгруппировать объекты по значению поля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id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, вернуть количество элементов в каждой группе.</w:t>
      </w:r>
    </w:p>
    <w:p w14:paraId="74723AED" w14:textId="77777777" w:rsidR="00310263" w:rsidRPr="00310263" w:rsidRDefault="00310263" w:rsidP="00310263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Вернуть количество объектов, значение поля </w:t>
      </w:r>
      <w:proofErr w:type="spellStart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height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которых меньше заданного.</w:t>
      </w:r>
    </w:p>
    <w:p w14:paraId="5D4B9AF2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Эти операции должны размещаться на отдельных URL.</w:t>
      </w:r>
    </w:p>
    <w:p w14:paraId="388411B4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Второй веб-сервис</w:t>
      </w: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 должен располагаться на URL </w:t>
      </w:r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demography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, и реализовывать ряд дополнительных операций, связанных с вызовом API первого сервиса:</w:t>
      </w:r>
    </w:p>
    <w:p w14:paraId="3DA7ED6C" w14:textId="77777777" w:rsidR="00310263" w:rsidRPr="00310263" w:rsidRDefault="00310263" w:rsidP="0031026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eye-color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/{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eye-color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}/</w:t>
      </w:r>
      <w:proofErr w:type="spellStart"/>
      <w:proofErr w:type="gram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percentage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 :</w:t>
      </w:r>
      <w:proofErr w:type="gram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вывести долю людей с заданным цветом глаз в общей популяции (в процентах)</w:t>
      </w:r>
    </w:p>
    <w:p w14:paraId="6E4C2990" w14:textId="77777777" w:rsidR="00310263" w:rsidRPr="00310263" w:rsidRDefault="00310263" w:rsidP="0031026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nationality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/{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nationality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}/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eye-color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/{</w:t>
      </w:r>
      <w:proofErr w:type="spell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eye-color</w:t>
      </w:r>
      <w:proofErr w:type="spellEnd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}/</w:t>
      </w:r>
      <w:proofErr w:type="spellStart"/>
      <w:proofErr w:type="gramStart"/>
      <w:r w:rsidRPr="0031026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percentage</w:t>
      </w:r>
      <w:proofErr w:type="spell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 :</w:t>
      </w:r>
      <w:proofErr w:type="gramEnd"/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вывести долю людей с заданным цветом глаз в пределах указанной национальности (в процентах)</w:t>
      </w:r>
    </w:p>
    <w:p w14:paraId="7AE377A3" w14:textId="77777777" w:rsidR="00310263" w:rsidRPr="00310263" w:rsidRDefault="00310263" w:rsidP="00310263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310263">
        <w:rPr>
          <w:rFonts w:ascii="Segoe UI" w:eastAsia="Times New Roman" w:hAnsi="Segoe UI" w:cs="Segoe UI"/>
          <w:color w:val="212529"/>
          <w:szCs w:val="24"/>
          <w:lang w:eastAsia="ru-RU"/>
        </w:rPr>
        <w:t>Эти операции также должны размещаться на отдельных URL.</w:t>
      </w:r>
    </w:p>
    <w:p w14:paraId="50478D8F" w14:textId="77777777" w:rsidR="006B7459" w:rsidRPr="006B7459" w:rsidRDefault="006B7459" w:rsidP="006B7459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Для разработанной спецификации необходимо сгенерировать интерактивную веб-документацию с помощью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Swagger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 </w:t>
      </w:r>
      <w:proofErr w:type="spellStart"/>
      <w:r w:rsidRPr="006B745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helios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640E93D1" w14:textId="77777777" w:rsidR="006B7459" w:rsidRPr="006B7459" w:rsidRDefault="006B7459" w:rsidP="006B7459">
      <w:pPr>
        <w:shd w:val="clear" w:color="auto" w:fill="FFFFFF"/>
        <w:suppressAutoHyphens w:val="0"/>
        <w:autoSpaceDN/>
        <w:spacing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Вопросы к защите лабораторной работы:</w:t>
      </w:r>
    </w:p>
    <w:p w14:paraId="1E49B635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Подходы к проектированию приложений. "Монолитная" и сервис-ориентированная архитектура.</w:t>
      </w:r>
    </w:p>
    <w:p w14:paraId="0CDFDDB5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Понятие сервиса. Общие свойства сервисов.</w:t>
      </w:r>
    </w:p>
    <w:p w14:paraId="0349230D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lastRenderedPageBreak/>
        <w:t>Основные принципы SOA. Подходы к реализации SOA, стандарты и протоколы.</w:t>
      </w:r>
    </w:p>
    <w:p w14:paraId="27D26957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Общие принципы построения и элементы сервис-ориентированных систем.</w:t>
      </w:r>
    </w:p>
    <w:p w14:paraId="4E1FEA40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Понятие веб-сервиса. Определение, особенности, отличия от веб-приложений.</w:t>
      </w:r>
    </w:p>
    <w:p w14:paraId="396A7A35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Категоризация веб-сервисов.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и SOAP. Сходства и отличия, области применения.</w:t>
      </w:r>
    </w:p>
    <w:p w14:paraId="44DF1EBE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веб-сервисы. Особенности подхода. Понятия ресурса, URI и полезной нагрузки (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payload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).</w:t>
      </w:r>
    </w:p>
    <w:p w14:paraId="3EAB308C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Виды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-сервисов. Интерпретация методов HTTP в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48723650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Правила именования ресурсов в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сервисах.</w:t>
      </w:r>
    </w:p>
    <w:p w14:paraId="609A7187" w14:textId="77777777" w:rsidR="006B7459" w:rsidRP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Спецификация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-сервисов. Стандарт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OpenAPI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.</w:t>
      </w:r>
    </w:p>
    <w:p w14:paraId="20023969" w14:textId="77777777" w:rsidR="006B7459" w:rsidRDefault="006B7459" w:rsidP="006B7459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Автодокументирование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RESTful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-сервисов.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Swagger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Editor,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Swagger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UI (и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Swagger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</w:t>
      </w:r>
      <w:proofErr w:type="spellStart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Codegen</w:t>
      </w:r>
      <w:proofErr w:type="spellEnd"/>
      <w:r w:rsidRPr="006B7459">
        <w:rPr>
          <w:rFonts w:ascii="Segoe UI" w:eastAsia="Times New Roman" w:hAnsi="Segoe UI" w:cs="Segoe UI"/>
          <w:color w:val="212529"/>
          <w:szCs w:val="24"/>
          <w:lang w:eastAsia="ru-RU"/>
        </w:rPr>
        <w:t>).</w:t>
      </w:r>
    </w:p>
    <w:p w14:paraId="59F02D8F" w14:textId="77777777" w:rsidR="00550879" w:rsidRDefault="00550879" w:rsidP="00550879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12529"/>
          <w:szCs w:val="24"/>
          <w:lang w:eastAsia="ru-RU"/>
        </w:rPr>
      </w:pPr>
    </w:p>
    <w:p w14:paraId="62E35AE2" w14:textId="6B9EBAE0" w:rsidR="002846E2" w:rsidRPr="002846E2" w:rsidRDefault="002846E2" w:rsidP="002846E2">
      <w:pPr>
        <w:pStyle w:val="1"/>
        <w:rPr>
          <w:lang w:eastAsia="ru-RU"/>
        </w:rPr>
      </w:pPr>
      <w:r>
        <w:rPr>
          <w:lang w:eastAsia="ru-RU"/>
        </w:rPr>
        <w:t>Выполнение</w:t>
      </w:r>
    </w:p>
    <w:p w14:paraId="2541F6AE" w14:textId="14B99BC2" w:rsidR="004B14E0" w:rsidRDefault="002846E2" w:rsidP="00440092">
      <w:pPr>
        <w:rPr>
          <w:lang w:val="en-US"/>
        </w:rPr>
      </w:pPr>
      <w:r>
        <w:t xml:space="preserve">Ссылка на </w:t>
      </w:r>
      <w:r>
        <w:rPr>
          <w:lang w:val="en-US"/>
        </w:rPr>
        <w:t>Swagger</w:t>
      </w:r>
      <w:r w:rsidR="00550879" w:rsidRPr="00550879">
        <w:t xml:space="preserve"> </w:t>
      </w:r>
      <w:r>
        <w:rPr>
          <w:lang w:val="en-US"/>
        </w:rPr>
        <w:t>UI</w:t>
      </w:r>
      <w:r w:rsidRPr="00805D26">
        <w:t xml:space="preserve">: </w:t>
      </w:r>
      <w:hyperlink r:id="rId8" w:history="1">
        <w:r w:rsidR="00805D26" w:rsidRPr="00CE760B">
          <w:rPr>
            <w:rStyle w:val="ad"/>
            <w:lang w:val="en-US"/>
          </w:rPr>
          <w:t>https</w:t>
        </w:r>
        <w:r w:rsidR="00805D26" w:rsidRPr="00CE760B">
          <w:rPr>
            <w:rStyle w:val="ad"/>
          </w:rPr>
          <w:t>://</w:t>
        </w:r>
        <w:r w:rsidR="00805D26" w:rsidRPr="00CE760B">
          <w:rPr>
            <w:rStyle w:val="ad"/>
            <w:lang w:val="en-US"/>
          </w:rPr>
          <w:t>se</w:t>
        </w:r>
        <w:r w:rsidR="00805D26" w:rsidRPr="00CE760B">
          <w:rPr>
            <w:rStyle w:val="ad"/>
          </w:rPr>
          <w:t>.</w:t>
        </w:r>
        <w:proofErr w:type="spellStart"/>
        <w:r w:rsidR="00805D26" w:rsidRPr="00CE760B">
          <w:rPr>
            <w:rStyle w:val="ad"/>
            <w:lang w:val="en-US"/>
          </w:rPr>
          <w:t>ifmo</w:t>
        </w:r>
        <w:proofErr w:type="spellEnd"/>
        <w:r w:rsidR="00805D26" w:rsidRPr="00CE760B">
          <w:rPr>
            <w:rStyle w:val="ad"/>
          </w:rPr>
          <w:t>.</w:t>
        </w:r>
        <w:proofErr w:type="spellStart"/>
        <w:r w:rsidR="00805D26" w:rsidRPr="00CE760B">
          <w:rPr>
            <w:rStyle w:val="ad"/>
            <w:lang w:val="en-US"/>
          </w:rPr>
          <w:t>ru</w:t>
        </w:r>
        <w:proofErr w:type="spellEnd"/>
        <w:r w:rsidR="00805D26" w:rsidRPr="00CE760B">
          <w:rPr>
            <w:rStyle w:val="ad"/>
          </w:rPr>
          <w:t>/~</w:t>
        </w:r>
        <w:r w:rsidR="00805D26" w:rsidRPr="00CE760B">
          <w:rPr>
            <w:rStyle w:val="ad"/>
            <w:lang w:val="en-US"/>
          </w:rPr>
          <w:t>s</w:t>
        </w:r>
        <w:r w:rsidR="00805D26" w:rsidRPr="00CE760B">
          <w:rPr>
            <w:rStyle w:val="ad"/>
          </w:rPr>
          <w:t>26505</w:t>
        </w:r>
        <w:r w:rsidR="00805D26" w:rsidRPr="00CE760B">
          <w:rPr>
            <w:rStyle w:val="ad"/>
          </w:rPr>
          <w:t>8</w:t>
        </w:r>
        <w:r w:rsidR="00805D26" w:rsidRPr="00CE760B">
          <w:rPr>
            <w:rStyle w:val="ad"/>
          </w:rPr>
          <w:t>/</w:t>
        </w:r>
        <w:proofErr w:type="spellStart"/>
        <w:r w:rsidR="00805D26" w:rsidRPr="00CE760B">
          <w:rPr>
            <w:rStyle w:val="ad"/>
            <w:lang w:val="en-US"/>
          </w:rPr>
          <w:t>soa</w:t>
        </w:r>
        <w:proofErr w:type="spellEnd"/>
        <w:r w:rsidR="00805D26" w:rsidRPr="00CE760B">
          <w:rPr>
            <w:rStyle w:val="ad"/>
          </w:rPr>
          <w:t>1/</w:t>
        </w:r>
      </w:hyperlink>
    </w:p>
    <w:p w14:paraId="0FB2EE86" w14:textId="77777777" w:rsidR="00550879" w:rsidRDefault="00550879" w:rsidP="00440092">
      <w:pPr>
        <w:rPr>
          <w:lang w:val="en-US"/>
        </w:rPr>
      </w:pPr>
    </w:p>
    <w:p w14:paraId="5248DCED" w14:textId="77777777" w:rsidR="00550879" w:rsidRDefault="00550879" w:rsidP="00440092"/>
    <w:p w14:paraId="14ED42AD" w14:textId="54B0F848" w:rsidR="00476F74" w:rsidRDefault="00CD1C0A" w:rsidP="00CD1C0A">
      <w:pPr>
        <w:pStyle w:val="1"/>
      </w:pPr>
      <w:r>
        <w:t>Вывод</w:t>
      </w:r>
    </w:p>
    <w:p w14:paraId="16E331F8" w14:textId="51E765C9" w:rsidR="00CD1C0A" w:rsidRDefault="00CD1C0A" w:rsidP="00550879">
      <w:pPr>
        <w:rPr>
          <w:rFonts w:ascii="Segoe UI" w:eastAsia="Times New Roman" w:hAnsi="Segoe UI" w:cs="Segoe UI"/>
          <w:color w:val="212529"/>
          <w:szCs w:val="24"/>
          <w:lang w:eastAsia="ru-RU"/>
        </w:rPr>
      </w:pPr>
      <w:r>
        <w:t xml:space="preserve">В ходе выполнения данной лабораторной работы я изучил спецификацию </w:t>
      </w:r>
      <w:proofErr w:type="spellStart"/>
      <w:r>
        <w:rPr>
          <w:lang w:val="en-US"/>
        </w:rPr>
        <w:t>OpenAPI</w:t>
      </w:r>
      <w:proofErr w:type="spellEnd"/>
      <w:r w:rsidR="003241C1" w:rsidRPr="003241C1">
        <w:t xml:space="preserve">, </w:t>
      </w:r>
      <w:r w:rsidR="003241C1">
        <w:t xml:space="preserve">инструмент </w:t>
      </w:r>
      <w:r w:rsidR="003241C1">
        <w:rPr>
          <w:lang w:val="en-US"/>
        </w:rPr>
        <w:t>Swagger</w:t>
      </w:r>
      <w:r w:rsidR="003241C1" w:rsidRPr="003241C1">
        <w:t xml:space="preserve">, </w:t>
      </w:r>
      <w:r w:rsidR="003241C1">
        <w:t xml:space="preserve">написал спецификацию </w:t>
      </w:r>
      <w:proofErr w:type="spellStart"/>
      <w:r w:rsidR="003241C1">
        <w:rPr>
          <w:lang w:val="en-US"/>
        </w:rPr>
        <w:t>OpenAPI</w:t>
      </w:r>
      <w:proofErr w:type="spellEnd"/>
      <w:r w:rsidR="003241C1" w:rsidRPr="003241C1">
        <w:t xml:space="preserve"> </w:t>
      </w:r>
      <w:r w:rsidR="003241C1">
        <w:t>для двух веб-сервисов</w:t>
      </w:r>
      <w:r w:rsidR="00550879">
        <w:t xml:space="preserve"> и создал для неё интерактивную веб-документацию с помощью </w:t>
      </w:r>
      <w:r w:rsidR="00550879">
        <w:rPr>
          <w:lang w:val="en-US"/>
        </w:rPr>
        <w:t>Swagger UI</w:t>
      </w:r>
      <w:r w:rsidR="00550879">
        <w:rPr>
          <w:rFonts w:ascii="Segoe UI" w:eastAsia="Times New Roman" w:hAnsi="Segoe UI" w:cs="Segoe UI"/>
          <w:b/>
          <w:bCs/>
          <w:color w:val="212529"/>
          <w:szCs w:val="24"/>
          <w:lang w:val="en-US" w:eastAsia="ru-RU"/>
        </w:rPr>
        <w:t>.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</w:t>
      </w:r>
    </w:p>
    <w:p w14:paraId="49B7A10A" w14:textId="77777777" w:rsidR="00CD1C0A" w:rsidRPr="00CD1C0A" w:rsidRDefault="00CD1C0A" w:rsidP="00CD1C0A"/>
    <w:sectPr w:rsidR="00CD1C0A" w:rsidRPr="00CD1C0A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7B16D" w14:textId="77777777" w:rsidR="008262FF" w:rsidRDefault="008262FF" w:rsidP="00476F74">
      <w:pPr>
        <w:spacing w:after="0" w:line="240" w:lineRule="auto"/>
      </w:pPr>
      <w:r>
        <w:separator/>
      </w:r>
    </w:p>
  </w:endnote>
  <w:endnote w:type="continuationSeparator" w:id="0">
    <w:p w14:paraId="4344E289" w14:textId="77777777" w:rsidR="008262FF" w:rsidRDefault="008262FF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B541D0" w:rsidRPr="00671B08" w:rsidRDefault="00B541D0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37A8" w14:textId="564B657A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33E16EFC" w14:textId="28D0B73C" w:rsidR="00AB3DF9" w:rsidRPr="00671B08" w:rsidRDefault="00B541D0" w:rsidP="00AB3DF9">
    <w:pPr>
      <w:pStyle w:val="a5"/>
      <w:jc w:val="center"/>
      <w:rPr>
        <w:rFonts w:cs="Arial"/>
      </w:rPr>
    </w:pPr>
    <w:r w:rsidRPr="00671B08">
      <w:rPr>
        <w:rFonts w:cs="Arial"/>
      </w:rPr>
      <w:t>202</w:t>
    </w:r>
    <w:r w:rsidR="00AB3DF9">
      <w:rPr>
        <w:rFonts w:cs="Arial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BDDE" w14:textId="77777777" w:rsidR="008262FF" w:rsidRDefault="008262FF" w:rsidP="00476F74">
      <w:pPr>
        <w:spacing w:after="0" w:line="240" w:lineRule="auto"/>
      </w:pPr>
      <w:r>
        <w:separator/>
      </w:r>
    </w:p>
  </w:footnote>
  <w:footnote w:type="continuationSeparator" w:id="0">
    <w:p w14:paraId="38EEFA2B" w14:textId="77777777" w:rsidR="008262FF" w:rsidRDefault="008262FF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A7D"/>
    <w:multiLevelType w:val="multilevel"/>
    <w:tmpl w:val="0352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62876"/>
    <w:multiLevelType w:val="multilevel"/>
    <w:tmpl w:val="FF94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538F"/>
    <w:multiLevelType w:val="multilevel"/>
    <w:tmpl w:val="CDC0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703A"/>
    <w:multiLevelType w:val="multilevel"/>
    <w:tmpl w:val="638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96498"/>
    <w:multiLevelType w:val="multilevel"/>
    <w:tmpl w:val="DBEA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46147"/>
    <w:multiLevelType w:val="hybridMultilevel"/>
    <w:tmpl w:val="BF9C7C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D2062"/>
    <w:multiLevelType w:val="multilevel"/>
    <w:tmpl w:val="05E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B25C7"/>
    <w:multiLevelType w:val="multilevel"/>
    <w:tmpl w:val="DDE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381224">
    <w:abstractNumId w:val="4"/>
  </w:num>
  <w:num w:numId="2" w16cid:durableId="1115514423">
    <w:abstractNumId w:val="2"/>
  </w:num>
  <w:num w:numId="3" w16cid:durableId="1310668350">
    <w:abstractNumId w:val="5"/>
  </w:num>
  <w:num w:numId="4" w16cid:durableId="102111749">
    <w:abstractNumId w:val="8"/>
  </w:num>
  <w:num w:numId="5" w16cid:durableId="793793078">
    <w:abstractNumId w:val="0"/>
  </w:num>
  <w:num w:numId="6" w16cid:durableId="1229539588">
    <w:abstractNumId w:val="3"/>
  </w:num>
  <w:num w:numId="7" w16cid:durableId="386422237">
    <w:abstractNumId w:val="1"/>
  </w:num>
  <w:num w:numId="8" w16cid:durableId="1852600282">
    <w:abstractNumId w:val="10"/>
  </w:num>
  <w:num w:numId="9" w16cid:durableId="1250575884">
    <w:abstractNumId w:val="6"/>
  </w:num>
  <w:num w:numId="10" w16cid:durableId="134684554">
    <w:abstractNumId w:val="9"/>
  </w:num>
  <w:num w:numId="11" w16cid:durableId="552734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21D1C"/>
    <w:rsid w:val="000272E8"/>
    <w:rsid w:val="0003398B"/>
    <w:rsid w:val="000412DC"/>
    <w:rsid w:val="00080F15"/>
    <w:rsid w:val="000926B4"/>
    <w:rsid w:val="00163579"/>
    <w:rsid w:val="001773E3"/>
    <w:rsid w:val="001810DE"/>
    <w:rsid w:val="001A2696"/>
    <w:rsid w:val="001F2E55"/>
    <w:rsid w:val="0027708B"/>
    <w:rsid w:val="002846E2"/>
    <w:rsid w:val="002E34B1"/>
    <w:rsid w:val="002E4BDD"/>
    <w:rsid w:val="00310263"/>
    <w:rsid w:val="003241C1"/>
    <w:rsid w:val="00385538"/>
    <w:rsid w:val="003900EE"/>
    <w:rsid w:val="003936FA"/>
    <w:rsid w:val="00393F6D"/>
    <w:rsid w:val="00440092"/>
    <w:rsid w:val="00476F74"/>
    <w:rsid w:val="004862E3"/>
    <w:rsid w:val="004960A2"/>
    <w:rsid w:val="004A5576"/>
    <w:rsid w:val="004B14E0"/>
    <w:rsid w:val="004D4520"/>
    <w:rsid w:val="004E1130"/>
    <w:rsid w:val="004E1ABC"/>
    <w:rsid w:val="004E23E8"/>
    <w:rsid w:val="00550879"/>
    <w:rsid w:val="005740D4"/>
    <w:rsid w:val="005B05E1"/>
    <w:rsid w:val="005B7699"/>
    <w:rsid w:val="005C14FE"/>
    <w:rsid w:val="005C6B32"/>
    <w:rsid w:val="005F0161"/>
    <w:rsid w:val="00671B08"/>
    <w:rsid w:val="00691789"/>
    <w:rsid w:val="006B7459"/>
    <w:rsid w:val="00704854"/>
    <w:rsid w:val="007B3E3E"/>
    <w:rsid w:val="007B3F8F"/>
    <w:rsid w:val="007F3E6C"/>
    <w:rsid w:val="00805D26"/>
    <w:rsid w:val="008262FF"/>
    <w:rsid w:val="008B4662"/>
    <w:rsid w:val="0093577E"/>
    <w:rsid w:val="00981A65"/>
    <w:rsid w:val="00991BFB"/>
    <w:rsid w:val="009D3154"/>
    <w:rsid w:val="009E05E5"/>
    <w:rsid w:val="00A4765B"/>
    <w:rsid w:val="00A949F6"/>
    <w:rsid w:val="00AA34C1"/>
    <w:rsid w:val="00AB3DF9"/>
    <w:rsid w:val="00B03493"/>
    <w:rsid w:val="00B14D26"/>
    <w:rsid w:val="00B22081"/>
    <w:rsid w:val="00B541D0"/>
    <w:rsid w:val="00B8506A"/>
    <w:rsid w:val="00BE5BC4"/>
    <w:rsid w:val="00C16619"/>
    <w:rsid w:val="00C576D7"/>
    <w:rsid w:val="00C66436"/>
    <w:rsid w:val="00CA49C8"/>
    <w:rsid w:val="00CC1B58"/>
    <w:rsid w:val="00CD1C0A"/>
    <w:rsid w:val="00CD362B"/>
    <w:rsid w:val="00CE75CB"/>
    <w:rsid w:val="00CE760B"/>
    <w:rsid w:val="00D02120"/>
    <w:rsid w:val="00D052E9"/>
    <w:rsid w:val="00D528F0"/>
    <w:rsid w:val="00E56716"/>
    <w:rsid w:val="00E86DAE"/>
    <w:rsid w:val="00E90DDB"/>
    <w:rsid w:val="00EF5851"/>
    <w:rsid w:val="00F27433"/>
    <w:rsid w:val="00F360DC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8B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7699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D3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36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D052E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ab">
    <w:name w:val="Emphasis"/>
    <w:basedOn w:val="a0"/>
    <w:uiPriority w:val="20"/>
    <w:qFormat/>
    <w:rsid w:val="00D052E9"/>
    <w:rPr>
      <w:i/>
      <w:iCs/>
    </w:rPr>
  </w:style>
  <w:style w:type="character" w:styleId="HTML1">
    <w:name w:val="HTML Code"/>
    <w:basedOn w:val="a0"/>
    <w:uiPriority w:val="99"/>
    <w:semiHidden/>
    <w:unhideWhenUsed/>
    <w:rsid w:val="0031026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6B745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84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CE760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E760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E7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7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s265058/soa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Алексей Васькин</cp:lastModifiedBy>
  <cp:revision>71</cp:revision>
  <cp:lastPrinted>2020-10-15T14:22:00Z</cp:lastPrinted>
  <dcterms:created xsi:type="dcterms:W3CDTF">2020-09-06T11:43:00Z</dcterms:created>
  <dcterms:modified xsi:type="dcterms:W3CDTF">2022-09-27T13:48:00Z</dcterms:modified>
</cp:coreProperties>
</file>