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81B74" w14:textId="7C7C0F93" w:rsidR="00480540" w:rsidRPr="006C6917" w:rsidRDefault="00480540" w:rsidP="00480540">
      <w:pPr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Unit IV </w:t>
      </w:r>
    </w:p>
    <w:p w14:paraId="4151F3C1" w14:textId="44823936" w:rsidR="00480540" w:rsidRDefault="006C6917" w:rsidP="0048054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STRINGS:</w:t>
      </w:r>
    </w:p>
    <w:p w14:paraId="46832646" w14:textId="68106D8A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Collection of individual array elements.</w:t>
      </w:r>
    </w:p>
    <w:p w14:paraId="01F94B84" w14:textId="32A857C4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Enclosed within double quotes.</w:t>
      </w:r>
    </w:p>
    <w:p w14:paraId="494D4F48" w14:textId="035BBB67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Always terminated by null character “\0” [imp for string length]</w:t>
      </w:r>
    </w:p>
    <w:p w14:paraId="04377C78" w14:textId="2BE586C4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syntax: char str[size]</w:t>
      </w:r>
    </w:p>
    <w:p w14:paraId="03A7204B" w14:textId="52B3FEC5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char city[] </w:t>
      </w:r>
      <w:r w:rsidRPr="006C6917">
        <w:rPr>
          <w:rFonts w:ascii="Bookman Old Style" w:eastAsia="Bookman Old Style" w:hAnsi="Bookman Old Style" w:cs="Bookman Old Style"/>
          <w:color w:val="000000"/>
        </w:rPr>
        <w:sym w:font="Wingdings" w:char="F0E0"/>
      </w:r>
      <w:r w:rsidRPr="006C6917">
        <w:rPr>
          <w:rFonts w:ascii="Bookman Old Style" w:eastAsia="Bookman Old Style" w:hAnsi="Bookman Old Style" w:cs="Bookman Old Style"/>
          <w:color w:val="000000"/>
        </w:rPr>
        <w:t xml:space="preserve"> compile time error</w:t>
      </w:r>
    </w:p>
    <w:p w14:paraId="19B7FE55" w14:textId="7DA8C134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operations on strings: #include &lt;string.h&gt;</w:t>
      </w:r>
    </w:p>
    <w:p w14:paraId="08611C8A" w14:textId="77777777" w:rsidR="006C6917" w:rsidRP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string initializations: </w:t>
      </w:r>
    </w:p>
    <w:p w14:paraId="459A5F9A" w14:textId="378BC714" w:rsidR="006C6917" w:rsidRPr="006C6917" w:rsidRDefault="006C6917" w:rsidP="006C6917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char str[50] = “Hello world”</w:t>
      </w:r>
    </w:p>
    <w:p w14:paraId="545481C1" w14:textId="3B333BD9" w:rsidR="006C6917" w:rsidRPr="006C6917" w:rsidRDefault="006C6917" w:rsidP="006C6917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>char greeting[] = {“h”,”e”,”l”,”l”,”o”}</w:t>
      </w:r>
    </w:p>
    <w:p w14:paraId="0C3E9437" w14:textId="58F09CD3" w:rsid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scanf(“%s”, str); </w:t>
      </w:r>
      <w:r w:rsidRPr="006C6917">
        <w:rPr>
          <w:rFonts w:ascii="Bookman Old Style" w:eastAsia="Bookman Old Style" w:hAnsi="Bookman Old Style" w:cs="Bookman Old Style"/>
          <w:color w:val="FF0000"/>
        </w:rPr>
        <w:t>#NO &amp; like in integers.</w:t>
      </w:r>
    </w:p>
    <w:p w14:paraId="6952C841" w14:textId="13034137" w:rsid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noProof/>
          <w:color w:val="000000"/>
        </w:rPr>
        <w:drawing>
          <wp:inline distT="0" distB="0" distL="0" distR="0" wp14:anchorId="7C864AD5" wp14:editId="47120BBC">
            <wp:extent cx="2399059" cy="1298314"/>
            <wp:effectExtent l="0" t="0" r="1270" b="0"/>
            <wp:docPr id="761299599" name="Picture 1" descr="A computer cod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99599" name="Picture 1" descr="A computer code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9059" cy="12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color w:val="000000"/>
        </w:rPr>
        <w:t>accepts only i/p specified. Here, aeiou</w:t>
      </w:r>
    </w:p>
    <w:p w14:paraId="62BCFCA5" w14:textId="228D25B9" w:rsidR="006C6917" w:rsidRDefault="006C6917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If %[^aeiou] accepts all i/p apart from specified.</w:t>
      </w:r>
    </w:p>
    <w:p w14:paraId="6D4B62D7" w14:textId="2B7E5617" w:rsidR="006C6917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ASCII for A -Z (65 to 91) and a -z (97 to 123) </w:t>
      </w:r>
    </w:p>
    <w:p w14:paraId="6CD5A16D" w14:textId="570E4EB0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Lower case to upper case: subtracts 32 from character.</w:t>
      </w:r>
    </w:p>
    <w:p w14:paraId="34E7F0AE" w14:textId="2D12D2B5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DC767F">
        <w:rPr>
          <w:rFonts w:ascii="Bookman Old Style" w:eastAsia="Bookman Old Style" w:hAnsi="Bookman Old Style" w:cs="Bookman Old Style"/>
          <w:noProof/>
          <w:color w:val="000000"/>
        </w:rPr>
        <w:drawing>
          <wp:inline distT="0" distB="0" distL="0" distR="0" wp14:anchorId="462A458A" wp14:editId="5EBAAC87">
            <wp:extent cx="5644845" cy="2702470"/>
            <wp:effectExtent l="0" t="0" r="0" b="3175"/>
            <wp:docPr id="93715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50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4845" cy="270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72D7" w14:textId="7D737A57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DC767F">
        <w:rPr>
          <w:rFonts w:ascii="Bookman Old Style" w:eastAsia="Bookman Old Style" w:hAnsi="Bookman Old Style" w:cs="Bookman Old Style"/>
          <w:noProof/>
          <w:color w:val="000000"/>
        </w:rPr>
        <w:drawing>
          <wp:inline distT="0" distB="0" distL="0" distR="0" wp14:anchorId="21450226" wp14:editId="3D97A5DE">
            <wp:extent cx="3824382" cy="1107801"/>
            <wp:effectExtent l="0" t="0" r="5080" b="0"/>
            <wp:docPr id="1179377536" name="Picture 1" descr="A gro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77536" name="Picture 1" descr="A group of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4382" cy="11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color w:val="000000"/>
        </w:rPr>
        <w:t xml:space="preserve"> strcmp</w:t>
      </w:r>
    </w:p>
    <w:p w14:paraId="20BFE9A7" w14:textId="77777777" w:rsidR="00DC767F" w:rsidRDefault="00DC767F" w:rsidP="00DC767F">
      <w:pPr>
        <w:rPr>
          <w:rFonts w:ascii="Bookman Old Style" w:eastAsia="Bookman Old Style" w:hAnsi="Bookman Old Style" w:cs="Bookman Old Style"/>
          <w:color w:val="000000"/>
        </w:rPr>
      </w:pPr>
    </w:p>
    <w:p w14:paraId="418F4B55" w14:textId="367696CD" w:rsidR="00DC767F" w:rsidRPr="00DC767F" w:rsidRDefault="00DC767F" w:rsidP="00DC767F">
      <w:p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FUNCTIONS:</w:t>
      </w:r>
    </w:p>
    <w:p w14:paraId="40B16F03" w14:textId="4A1ED46C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It is a block of code that performs a specific task.</w:t>
      </w:r>
    </w:p>
    <w:p w14:paraId="656364CF" w14:textId="03180BBA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It has a name and is reusable in different parts of the program.</w:t>
      </w:r>
    </w:p>
    <w:p w14:paraId="5EC9489F" w14:textId="64F37506" w:rsidR="00DC767F" w:rsidRDefault="00DC767F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It also optionally returns a value to the calling program.</w:t>
      </w:r>
    </w:p>
    <w:p w14:paraId="647C59DD" w14:textId="7F6B4BCC" w:rsidR="00075AB9" w:rsidRDefault="00075AB9" w:rsidP="006C6917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Types of functions:</w:t>
      </w:r>
    </w:p>
    <w:p w14:paraId="27EDDF1E" w14:textId="78DB12C3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void function(void)</w:t>
      </w:r>
    </w:p>
    <w:p w14:paraId="49ADEB32" w14:textId="2DBD4642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void function(int)</w:t>
      </w:r>
    </w:p>
    <w:p w14:paraId="2DC79C26" w14:textId="65284971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int function(void)</w:t>
      </w:r>
    </w:p>
    <w:p w14:paraId="031CEB28" w14:textId="653F0E32" w:rsidR="00075AB9" w:rsidRDefault="00075AB9" w:rsidP="00075AB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int function(int)</w:t>
      </w:r>
    </w:p>
    <w:p w14:paraId="42AACEB6" w14:textId="77777777" w:rsidR="00075AB9" w:rsidRDefault="00075AB9" w:rsidP="00075AB9">
      <w:pPr>
        <w:rPr>
          <w:rFonts w:ascii="Bookman Old Style" w:eastAsia="Bookman Old Style" w:hAnsi="Bookman Old Style" w:cs="Bookman Old Style"/>
          <w:color w:val="000000"/>
        </w:rPr>
      </w:pPr>
    </w:p>
    <w:p w14:paraId="4C592F6A" w14:textId="37DAE117" w:rsidR="00075AB9" w:rsidRPr="006C6917" w:rsidRDefault="00075AB9" w:rsidP="00075AB9">
      <w:pPr>
        <w:ind w:left="360"/>
        <w:jc w:val="both"/>
        <w:rPr>
          <w:rFonts w:ascii="Bookman Old Style" w:eastAsia="Bookman Old Style" w:hAnsi="Bookman Old Style" w:cs="Bookman Old Style"/>
          <w:color w:val="000000"/>
        </w:rPr>
      </w:pPr>
      <w:r w:rsidRPr="006C6917">
        <w:rPr>
          <w:rFonts w:ascii="Bookman Old Style" w:eastAsia="Bookman Old Style" w:hAnsi="Bookman Old Style" w:cs="Bookman Old Style"/>
          <w:color w:val="000000"/>
        </w:rPr>
        <w:t xml:space="preserve">Unit V </w:t>
      </w:r>
    </w:p>
    <w:p w14:paraId="147CC22A" w14:textId="5EDF9818" w:rsidR="00075AB9" w:rsidRDefault="008967BB" w:rsidP="00075AB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STRUCTURES</w:t>
      </w:r>
      <w:r w:rsidR="00075AB9">
        <w:rPr>
          <w:rFonts w:ascii="Bookman Old Style" w:eastAsia="Bookman Old Style" w:hAnsi="Bookman Old Style" w:cs="Bookman Old Style"/>
          <w:color w:val="000000"/>
        </w:rPr>
        <w:t>:</w:t>
      </w:r>
    </w:p>
    <w:p w14:paraId="78D2DC45" w14:textId="3CBC3079" w:rsidR="00075AB9" w:rsidRDefault="00075AB9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Array: a user defined type stores data element of same datatype</w:t>
      </w:r>
    </w:p>
    <w:p w14:paraId="7CD7CEAD" w14:textId="2D692AAD" w:rsidR="00075AB9" w:rsidRDefault="00075AB9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Structure: user defined type that can hold a collection of elements of different datatypes</w:t>
      </w:r>
      <w:r w:rsidR="008967BB">
        <w:rPr>
          <w:rFonts w:ascii="Bookman Old Style" w:eastAsia="Bookman Old Style" w:hAnsi="Bookman Old Style" w:cs="Bookman Old Style"/>
          <w:color w:val="000000"/>
        </w:rPr>
        <w:t>.</w:t>
      </w:r>
    </w:p>
    <w:p w14:paraId="61336899" w14:textId="77777777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 xml:space="preserve">Declaring: </w:t>
      </w:r>
    </w:p>
    <w:p w14:paraId="27404C13" w14:textId="7535CA1C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struct student{</w:t>
      </w:r>
    </w:p>
    <w:p w14:paraId="71F2EF4F" w14:textId="4F075006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char name[20];</w:t>
      </w:r>
    </w:p>
    <w:p w14:paraId="1D00D9FD" w14:textId="2B91D2E7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char usn[10];</w:t>
      </w:r>
    </w:p>
    <w:p w14:paraId="101EBDBC" w14:textId="4946FB25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int courses;</w:t>
      </w:r>
    </w:p>
    <w:p w14:paraId="5E5E9BE4" w14:textId="79FEF51C" w:rsid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float marks1, marks2, marks3;</w:t>
      </w:r>
    </w:p>
    <w:p w14:paraId="4B20CF47" w14:textId="7715F399" w:rsidR="008967BB" w:rsidRPr="008967BB" w:rsidRDefault="008967BB" w:rsidP="008967BB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} S1, S2, S3;</w:t>
      </w:r>
    </w:p>
    <w:p w14:paraId="0E3B3F49" w14:textId="4F0FFEDB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Two ways of declaring or defining a structure:</w:t>
      </w:r>
    </w:p>
    <w:p w14:paraId="41B1728F" w14:textId="695B854E" w:rsidR="008967BB" w:rsidRDefault="008967BB" w:rsidP="008967BB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Tagged: starts with the keyword struct followed by tag name</w:t>
      </w:r>
    </w:p>
    <w:p w14:paraId="321ACD95" w14:textId="2CC13F4C" w:rsidR="008967BB" w:rsidRDefault="008967BB" w:rsidP="008967BB">
      <w:pPr>
        <w:pStyle w:val="ListParagraph"/>
        <w:ind w:left="1440"/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noProof/>
          <w:color w:val="000000"/>
        </w:rPr>
        <w:drawing>
          <wp:inline distT="0" distB="0" distL="0" distR="0" wp14:anchorId="0CA6154A" wp14:editId="300A4C76">
            <wp:extent cx="3118777" cy="1425323"/>
            <wp:effectExtent l="0" t="0" r="5715" b="3810"/>
            <wp:docPr id="80994820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48200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777" cy="14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761" w14:textId="19E5B473" w:rsidR="008967BB" w:rsidRDefault="008967BB" w:rsidP="008967BB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Typedef: required an identifier ar the end of the structure block and before the semicolon.</w:t>
      </w:r>
    </w:p>
    <w:p w14:paraId="7F45B79A" w14:textId="017C0920" w:rsidR="008967BB" w:rsidRPr="008967BB" w:rsidRDefault="008967BB" w:rsidP="008967BB">
      <w:pPr>
        <w:pStyle w:val="ListParagraph"/>
        <w:ind w:left="1440"/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noProof/>
          <w:color w:val="000000"/>
        </w:rPr>
        <w:drawing>
          <wp:inline distT="0" distB="0" distL="0" distR="0" wp14:anchorId="0E76CAEC" wp14:editId="644966D6">
            <wp:extent cx="3923167" cy="1481772"/>
            <wp:effectExtent l="0" t="0" r="1270" b="4445"/>
            <wp:docPr id="1992607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071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167" cy="14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AEF9" w14:textId="01F3BA90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Structure variable syntax: struct &lt;struct_name&gt; var_name</w:t>
      </w:r>
    </w:p>
    <w:p w14:paraId="223A9957" w14:textId="26271071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noProof/>
          <w:color w:val="000000"/>
        </w:rPr>
        <w:lastRenderedPageBreak/>
        <w:drawing>
          <wp:inline distT="0" distB="0" distL="0" distR="0" wp14:anchorId="43AE8CE7" wp14:editId="7AE4BD61">
            <wp:extent cx="5292042" cy="2272050"/>
            <wp:effectExtent l="0" t="0" r="4445" b="0"/>
            <wp:docPr id="1899065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659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42" cy="22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E4C2" w14:textId="6B6B287E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8967BB">
        <w:rPr>
          <w:rFonts w:ascii="Bookman Old Style" w:eastAsia="Bookman Old Style" w:hAnsi="Bookman Old Style" w:cs="Bookman Old Style"/>
          <w:noProof/>
          <w:color w:val="000000"/>
        </w:rPr>
        <w:drawing>
          <wp:inline distT="0" distB="0" distL="0" distR="0" wp14:anchorId="08FD6CE7" wp14:editId="3C5035A4">
            <wp:extent cx="3873775" cy="2236770"/>
            <wp:effectExtent l="0" t="0" r="0" b="0"/>
            <wp:docPr id="8881151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510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775" cy="22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41CC" w14:textId="2FDC951A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Each structure member is allocated separate memory area.</w:t>
      </w:r>
    </w:p>
    <w:p w14:paraId="01AE50C1" w14:textId="33D1DF6D" w:rsidR="008967BB" w:rsidRDefault="008967BB" w:rsidP="00075AB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</w:t>
      </w:r>
      <w:r w:rsidR="00A27F51">
        <w:rPr>
          <w:rFonts w:ascii="Bookman Old Style" w:eastAsia="Bookman Old Style" w:hAnsi="Bookman Old Style" w:cs="Bookman Old Style"/>
          <w:color w:val="000000"/>
        </w:rPr>
        <w:t>o access individual structure member: t</w:t>
      </w:r>
      <w:r>
        <w:rPr>
          <w:rFonts w:ascii="Bookman Old Style" w:eastAsia="Bookman Old Style" w:hAnsi="Bookman Old Style" w:cs="Bookman Old Style"/>
          <w:color w:val="000000"/>
        </w:rPr>
        <w:t>he structure member operator(.) aka direct selection operato</w:t>
      </w:r>
      <w:r w:rsidR="00A27F51">
        <w:rPr>
          <w:rFonts w:ascii="Bookman Old Style" w:eastAsia="Bookman Old Style" w:hAnsi="Bookman Old Style" w:cs="Bookman Old Style"/>
          <w:color w:val="000000"/>
        </w:rPr>
        <w:t>r</w:t>
      </w:r>
    </w:p>
    <w:p w14:paraId="65DF3AFA" w14:textId="579BEE48" w:rsidR="00A27F51" w:rsidRPr="00A27F51" w:rsidRDefault="00A27F51" w:rsidP="00A27F51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syntax: struct_var.member_name</w:t>
      </w:r>
    </w:p>
    <w:p w14:paraId="36AD64C3" w14:textId="536AEC3D" w:rsidR="00A27F51" w:rsidRPr="00A27F51" w:rsidRDefault="00A27F51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initializing a structure:</w:t>
      </w:r>
      <w:r w:rsidRPr="00A27F51">
        <w:rPr>
          <w:noProof/>
        </w:rPr>
        <w:drawing>
          <wp:inline distT="0" distB="0" distL="0" distR="0" wp14:anchorId="64DE3521" wp14:editId="638B4294">
            <wp:extent cx="5299098" cy="2187377"/>
            <wp:effectExtent l="0" t="0" r="0" b="3810"/>
            <wp:docPr id="52271513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136" name="Picture 1" descr="A computer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098" cy="21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5E8" w14:textId="4C270B2A" w:rsidR="00A27F51" w:rsidRPr="00F94EE9" w:rsidRDefault="00F94EE9" w:rsidP="00F94EE9">
      <w:p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POINTERS</w:t>
      </w:r>
    </w:p>
    <w:p w14:paraId="48DAFAE8" w14:textId="066C47B2" w:rsidR="00A27F51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provides a way of accessing a variable without referring to the variable directly.</w:t>
      </w:r>
    </w:p>
    <w:p w14:paraId="2832F0A4" w14:textId="431B5C4A" w:rsidR="00F94EE9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mechanism used for this is the address of the variable</w:t>
      </w:r>
    </w:p>
    <w:p w14:paraId="44C9D8DB" w14:textId="57FD1DD1" w:rsidR="00F94EE9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lastRenderedPageBreak/>
        <w:t>The prog stmt can refer to a variable indirectly using the address of the variable.</w:t>
      </w:r>
    </w:p>
    <w:p w14:paraId="20914B4F" w14:textId="64BB1D24" w:rsidR="00F94EE9" w:rsidRDefault="00F94EE9" w:rsidP="00A27F51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Pointer variable stores the memory address of the variable</w:t>
      </w:r>
    </w:p>
    <w:p w14:paraId="03BCF9BF" w14:textId="3A8CC5B3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Pointer holds address rather than a value thus it has 2 parts:</w:t>
      </w:r>
    </w:p>
    <w:p w14:paraId="4F655513" w14:textId="77777777" w:rsidR="00F94EE9" w:rsidRDefault="00F94EE9" w:rsidP="00F94EE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pointer itself holds the address</w:t>
      </w:r>
    </w:p>
    <w:p w14:paraId="7D7DA904" w14:textId="77777777" w:rsidR="00F94EE9" w:rsidRDefault="00F94EE9" w:rsidP="00F94EE9">
      <w:pPr>
        <w:pStyle w:val="ListParagraph"/>
        <w:numPr>
          <w:ilvl w:val="1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address points to a value</w:t>
      </w:r>
    </w:p>
    <w:p w14:paraId="3A2F9B4B" w14:textId="02AB9E04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Returns more than one value from the function indirectly.</w:t>
      </w:r>
    </w:p>
    <w:p w14:paraId="16FA02E8" w14:textId="58F47348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pointer operator is * aka address operator.</w:t>
      </w:r>
    </w:p>
    <w:p w14:paraId="12800DEF" w14:textId="7A42E099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The value at address operator is called indirection operator.</w:t>
      </w:r>
    </w:p>
    <w:p w14:paraId="3C5987DB" w14:textId="2D6AB8E7" w:rsidR="00F94EE9" w:rsidRDefault="00F94EE9" w:rsidP="00F94EE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F94EE9">
        <w:rPr>
          <w:rFonts w:ascii="Bookman Old Style" w:eastAsia="Bookman Old Style" w:hAnsi="Bookman Old Style" w:cs="Bookman Old Style"/>
          <w:noProof/>
          <w:color w:val="000000"/>
        </w:rPr>
        <w:drawing>
          <wp:inline distT="0" distB="0" distL="0" distR="0" wp14:anchorId="72443E85" wp14:editId="34D44358">
            <wp:extent cx="4635829" cy="3358683"/>
            <wp:effectExtent l="0" t="0" r="0" b="0"/>
            <wp:docPr id="797101872" name="Picture 1" descr="A computer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01872" name="Picture 1" descr="A computer screen shot of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829" cy="33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A8E4" w14:textId="7F9ABC1B" w:rsidR="00144149" w:rsidRDefault="00144149" w:rsidP="00144149">
      <w:p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RECURSION:</w:t>
      </w:r>
    </w:p>
    <w:p w14:paraId="2AB78C99" w14:textId="044FA259" w:rsidR="00144149" w:rsidRDefault="00144149" w:rsidP="0014414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>
        <w:rPr>
          <w:rFonts w:ascii="Bookman Old Style" w:eastAsia="Bookman Old Style" w:hAnsi="Bookman Old Style" w:cs="Bookman Old Style"/>
          <w:color w:val="000000"/>
        </w:rPr>
        <w:t>It is a technique where a function calls itself to solve a smaller version of the original problem.</w:t>
      </w:r>
    </w:p>
    <w:p w14:paraId="5BD250F9" w14:textId="6A875822" w:rsidR="00144149" w:rsidRPr="00144149" w:rsidRDefault="00144149" w:rsidP="00144149">
      <w:pPr>
        <w:pStyle w:val="ListParagraph"/>
        <w:numPr>
          <w:ilvl w:val="0"/>
          <w:numId w:val="2"/>
        </w:numPr>
        <w:rPr>
          <w:rFonts w:ascii="Bookman Old Style" w:eastAsia="Bookman Old Style" w:hAnsi="Bookman Old Style" w:cs="Bookman Old Style"/>
          <w:color w:val="000000"/>
        </w:rPr>
      </w:pPr>
      <w:r w:rsidRPr="00144149">
        <w:rPr>
          <w:rFonts w:ascii="Bookman Old Style" w:eastAsia="Bookman Old Style" w:hAnsi="Bookman Old Style" w:cs="Bookman Old Style"/>
          <w:color w:val="000000"/>
        </w:rPr>
        <w:drawing>
          <wp:inline distT="0" distB="0" distL="0" distR="0" wp14:anchorId="654CF6B4" wp14:editId="479CAE16">
            <wp:extent cx="2949431" cy="2575461"/>
            <wp:effectExtent l="0" t="0" r="3810" b="0"/>
            <wp:docPr id="785969359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69359" name="Picture 1" descr="A computer screen with colorful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431" cy="257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3B2E" w14:textId="77777777" w:rsidR="00F94EE9" w:rsidRPr="00F94EE9" w:rsidRDefault="00F94EE9" w:rsidP="00F94EE9">
      <w:pPr>
        <w:pStyle w:val="ListParagraph"/>
        <w:rPr>
          <w:rFonts w:ascii="Bookman Old Style" w:eastAsia="Bookman Old Style" w:hAnsi="Bookman Old Style" w:cs="Bookman Old Style"/>
          <w:color w:val="000000"/>
        </w:rPr>
      </w:pPr>
    </w:p>
    <w:p w14:paraId="4987F47B" w14:textId="77777777" w:rsidR="006C6917" w:rsidRPr="006C6917" w:rsidRDefault="006C6917" w:rsidP="006C6917">
      <w:pPr>
        <w:rPr>
          <w:rFonts w:ascii="Bookman Old Style" w:eastAsia="Bookman Old Style" w:hAnsi="Bookman Old Style" w:cs="Bookman Old Style"/>
          <w:color w:val="FF0000"/>
        </w:rPr>
      </w:pPr>
    </w:p>
    <w:sectPr w:rsidR="006C6917" w:rsidRPr="006C6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80D09"/>
    <w:multiLevelType w:val="hybridMultilevel"/>
    <w:tmpl w:val="FF587736"/>
    <w:lvl w:ilvl="0" w:tplc="7320EDDE">
      <w:numFmt w:val="bullet"/>
      <w:lvlText w:val="-"/>
      <w:lvlJc w:val="left"/>
      <w:pPr>
        <w:ind w:left="720" w:hanging="360"/>
      </w:pPr>
      <w:rPr>
        <w:rFonts w:ascii="Bookman Old Style" w:eastAsia="Bookman Old Style" w:hAnsi="Bookman Old Style" w:cs="Bookman Old Style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C720AA"/>
    <w:multiLevelType w:val="multilevel"/>
    <w:tmpl w:val="C8026A5C"/>
    <w:lvl w:ilvl="0">
      <w:start w:val="1"/>
      <w:numFmt w:val="decimal"/>
      <w:lvlText w:val="%1."/>
      <w:lvlJc w:val="left"/>
      <w:pPr>
        <w:ind w:left="660" w:hanging="360"/>
      </w:pPr>
    </w:lvl>
    <w:lvl w:ilvl="1">
      <w:start w:val="1"/>
      <w:numFmt w:val="lowerLetter"/>
      <w:lvlText w:val="%2."/>
      <w:lvlJc w:val="left"/>
      <w:pPr>
        <w:ind w:left="1380" w:hanging="360"/>
      </w:pPr>
    </w:lvl>
    <w:lvl w:ilvl="2">
      <w:start w:val="1"/>
      <w:numFmt w:val="lowerRoman"/>
      <w:lvlText w:val="%3."/>
      <w:lvlJc w:val="right"/>
      <w:pPr>
        <w:ind w:left="2100" w:hanging="180"/>
      </w:pPr>
    </w:lvl>
    <w:lvl w:ilvl="3">
      <w:start w:val="1"/>
      <w:numFmt w:val="decimal"/>
      <w:lvlText w:val="%4."/>
      <w:lvlJc w:val="left"/>
      <w:pPr>
        <w:ind w:left="2820" w:hanging="360"/>
      </w:pPr>
    </w:lvl>
    <w:lvl w:ilvl="4">
      <w:start w:val="1"/>
      <w:numFmt w:val="lowerLetter"/>
      <w:lvlText w:val="%5."/>
      <w:lvlJc w:val="left"/>
      <w:pPr>
        <w:ind w:left="3540" w:hanging="360"/>
      </w:pPr>
    </w:lvl>
    <w:lvl w:ilvl="5">
      <w:start w:val="1"/>
      <w:numFmt w:val="lowerRoman"/>
      <w:lvlText w:val="%6."/>
      <w:lvlJc w:val="right"/>
      <w:pPr>
        <w:ind w:left="4260" w:hanging="180"/>
      </w:pPr>
    </w:lvl>
    <w:lvl w:ilvl="6">
      <w:start w:val="1"/>
      <w:numFmt w:val="decimal"/>
      <w:lvlText w:val="%7."/>
      <w:lvlJc w:val="left"/>
      <w:pPr>
        <w:ind w:left="4980" w:hanging="360"/>
      </w:pPr>
    </w:lvl>
    <w:lvl w:ilvl="7">
      <w:start w:val="1"/>
      <w:numFmt w:val="lowerLetter"/>
      <w:lvlText w:val="%8."/>
      <w:lvlJc w:val="left"/>
      <w:pPr>
        <w:ind w:left="5700" w:hanging="360"/>
      </w:pPr>
    </w:lvl>
    <w:lvl w:ilvl="8">
      <w:start w:val="1"/>
      <w:numFmt w:val="lowerRoman"/>
      <w:lvlText w:val="%9."/>
      <w:lvlJc w:val="right"/>
      <w:pPr>
        <w:ind w:left="6420" w:hanging="180"/>
      </w:pPr>
    </w:lvl>
  </w:abstractNum>
  <w:num w:numId="1" w16cid:durableId="646207885">
    <w:abstractNumId w:val="1"/>
  </w:num>
  <w:num w:numId="2" w16cid:durableId="1943755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540"/>
    <w:rsid w:val="00075AB9"/>
    <w:rsid w:val="000D188D"/>
    <w:rsid w:val="00144149"/>
    <w:rsid w:val="00346542"/>
    <w:rsid w:val="00480540"/>
    <w:rsid w:val="006C6917"/>
    <w:rsid w:val="008967BB"/>
    <w:rsid w:val="009D2105"/>
    <w:rsid w:val="00A27F51"/>
    <w:rsid w:val="00DC767F"/>
    <w:rsid w:val="00F9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670F5"/>
  <w15:chartTrackingRefBased/>
  <w15:docId w15:val="{3EF11341-55E0-4C44-90C7-713C33FBE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75AB9"/>
    <w:pPr>
      <w:spacing w:line="259" w:lineRule="auto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0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5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5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5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5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5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5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5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RIDDHI REDDY</dc:creator>
  <cp:keywords/>
  <dc:description/>
  <cp:lastModifiedBy>S RIDDHI REDDY</cp:lastModifiedBy>
  <cp:revision>2</cp:revision>
  <dcterms:created xsi:type="dcterms:W3CDTF">2025-02-22T16:21:00Z</dcterms:created>
  <dcterms:modified xsi:type="dcterms:W3CDTF">2025-02-22T18:33:00Z</dcterms:modified>
</cp:coreProperties>
</file>