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Practice-5.1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java.nio.file.FileSystems;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java.nio.file.Path;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CombinedTest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Method to test Path and FileSystem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testPath()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Create an instance of FileSystem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java.nio.file.FileSystem fs = FileSystems.getDefault();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Create a Path instance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Path path = fs.getPath("C:/JavaProgramming/employees.txt");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Print the constructed Path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System.out.println("Constructed Path: " + path);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Method to test file reading using pre-Java 7 I/O classes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void testFileReading()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Define the file path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filePath = "C:/JavaProgramming/employees.txt";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Create a File object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File file = new File(filePath);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Declare BufferedReader and FileReader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BufferedReader bufferedReader = null;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FileReader fileReader =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 Instantiate FileReader and BufferedReader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fileReader = new FileReader(file);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bufferedReader = new BufferedReader(fileReader);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String line;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 Read lines from the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while ((line = bufferedReader.readLine()) != null)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System.out.println(line);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 Handle file not found or IO exceptions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System.err.println("An error occurred while reading the file: " + e.getMessage());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 Close resources in the finally block to ensure they are closed even if an exception occurs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 (bufferedReader != null)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bufferedReader.close();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(fileReader != null)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fileReader.close();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 catch (IOException ex)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System.err.println("An error occurred while closing the resources: " + ex.getMessage());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Test Path and FileSystem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System.out.println("Testing Path and FileSystem:");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testPath();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Test file reading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System.out.println("\nTesting File Reading:");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testFileReading();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Main limitations of the java.io package (commented for reference)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System.out.println("\nLimitations of java.io package:");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System.out.println("1. Performance issues compared to java.nio.file.");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System.out.println("2. Limited file operations (no support for file attributes, symbolic links).");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System.out.println("3. Error handling with checked exceptions (IOException).");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System.out.println("4. Lack of direct support for advanced I/O operations like non-blocking I/O.");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System.out.println("5. No direct support for advanced file system features.");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