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B1BD8" w14:textId="77777777" w:rsidR="00FA475C" w:rsidRPr="008E65CC" w:rsidRDefault="00BD71F9" w:rsidP="00BD71F9">
      <w:pPr>
        <w:jc w:val="center"/>
        <w:rPr>
          <w:b/>
        </w:rPr>
      </w:pPr>
      <w:r w:rsidRPr="008E65CC">
        <w:rPr>
          <w:b/>
        </w:rPr>
        <w:t>PROCESS FLOW</w:t>
      </w:r>
    </w:p>
    <w:p w14:paraId="177B1BD9" w14:textId="77777777" w:rsidR="00BD71F9" w:rsidRDefault="00BD71F9"/>
    <w:p w14:paraId="177B1BDA" w14:textId="77777777" w:rsidR="00BD71F9" w:rsidRDefault="00176F1B">
      <w:r>
        <w:rPr>
          <w:noProof/>
        </w:rPr>
        <w:pict w14:anchorId="177B1BDC">
          <v:group id="_x0000_s1026" editas="orgchart" style="position:absolute;margin-left:-5.9pt;margin-top:-3.3pt;width:495pt;height:405pt;z-index:251658240" coordorigin="255,249" coordsize="3960,3240">
            <o:lock v:ext="edit" aspectratio="t"/>
            <o:diagram v:ext="edit" dgmstyle="0" dgmscaley="55803" dgmfontsize="10" constrainbounds="0,0,0,0" autolayout="f">
              <o:relationtable v:ext="edit">
                <o:rel v:ext="edit" idsrc="#_s1038" iddest="#_s1038"/>
                <o:rel v:ext="edit" idsrc="#_s1040" iddest="#_s1038" idcntr="#_s1036"/>
                <o:rel v:ext="edit" idsrc="#_s1039" iddest="#_s1038" idcntr="#_s1037"/>
                <o:rel v:ext="edit" idsrc="#_s1041" iddest="#_s1039" idcntr="#_s1035"/>
                <o:rel v:ext="edit" idsrc="#_s1042" iddest="#_s1039" idcntr="#_s1034"/>
                <o:rel v:ext="edit" idsrc="#_s1043" iddest="#_s1041" idcntr="#_s1033"/>
                <o:rel v:ext="edit" idsrc="#_s1044" iddest="#_s1041" idcntr="#_s1032"/>
                <o:rel v:ext="edit" idsrc="#_s1045" iddest="#_s1042" idcntr="#_s1031"/>
                <o:rel v:ext="edit" idsrc="#_s1046" iddest="#_s1042" idcntr="#_s1030"/>
                <o:rel v:ext="edit" idsrc="#_s1048" iddest="#_s1043" idcntr="#_s1028"/>
                <o:rel v:ext="edit" idsrc="#_s1047" iddest="#_s1044" idcntr="#_s1029"/>
              </o:relationtable>
            </o:diagram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255;top:249;width:3960;height:3240" o:preferrelative="f">
              <v:fill o:detectmouseclick="t"/>
              <v:path o:extrusionok="t" o:connecttype="none"/>
              <o:lock v:ext="edit" text="t"/>
            </v:shape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s1028" o:spid="_x0000_s1028" type="#_x0000_t34" style="position:absolute;left:229;top:2078;width:1043;height:196;rotation:270;flip:x" o:connectortype="elbow" adj="1491,318689,-18236" strokeweight="2.25pt"/>
            <v:shape id="_s1029" o:spid="_x0000_s1029" type="#_x0000_t34" style="position:absolute;left:1488;top:1717;width:467;height:342;rotation:270" o:connectortype="elbow" adj="3332,-145346,-73240" strokeweight="2.25pt"/>
            <v:shapetype id="_x0000_t33" coordsize="21600,21600" o:spt="33" o:oned="t" path="m,l21600,r,21600e" filled="f">
              <v:stroke joinstyle="miter"/>
              <v:path arrowok="t" fillok="f" o:connecttype="none"/>
              <o:lock v:ext="edit" shapetype="t"/>
            </v:shapetype>
            <v:shape id="_s1030" o:spid="_x0000_s1030" type="#_x0000_t33" style="position:absolute;left:2988;top:1384;width:97;height:158;flip:y" o:connectortype="elbow" adj="-665369,210805,-665369" strokeweight="2.25pt"/>
            <v:shape id="_s1031" o:spid="_x0000_s1031" type="#_x0000_t33" style="position:absolute;left:3085;top:1384;width:254;height:158;rotation:180" o:connectortype="elbow" adj="-283946,-210805,-283946" strokeweight="2.25pt"/>
            <v:shape id="_s1032" o:spid="_x0000_s1032" type="#_x0000_t33" style="position:absolute;left:1310;top:1384;width:260;height:158;rotation:180" o:connectortype="elbow" adj="-130431,-210805,-130431" strokeweight="2.25pt"/>
            <v:shape id="_s1033" o:spid="_x0000_s1033" type="#_x0000_t33" style="position:absolute;left:960;top:1384;width:350;height:158;flip:y" o:connectortype="elbow" adj="-59246,210805,-59246" strokeweight="2.25pt"/>
            <v:shape id="_s1034" o:spid="_x0000_s1034" type="#_x0000_t33" style="position:absolute;left:2294;top:1051;width:320;height:219;rotation:180" o:connectortype="elbow" adj="-178605,-143199,-178605" strokeweight="2.25pt"/>
            <v:shape id="_s1035" o:spid="_x0000_s1035" type="#_x0000_t33" style="position:absolute;left:1775;top:1051;width:519;height:219;flip:y" o:connectortype="elbow" adj="-75167,143199,-75167" strokeweight="2.25pt"/>
            <v:shape id="_s1036" o:spid="_x0000_s1036" type="#_x0000_t33" style="position:absolute;left:1298;top:566;width:907;height:159;flip:y" o:connectortype="elbow" adj="-30650,98491,-30650" strokeweight="2.25pt"/>
            <v:shape id="_s1037" o:spid="_x0000_s1037" type="#_x0000_t34" style="position:absolute;left:2088;top:677;width:227;height:6;rotation:270" o:connectortype="elbow" adj="6851,-2854800,-208197" strokeweight="2.25pt"/>
            <v:roundrect id="_s1038" o:spid="_x0000_s1038" style="position:absolute;left:1727;top:288;width:1224;height:288;v-text-anchor:middle" arcsize="10923f" o:dgmlayout="2" o:dgmnodekind="1" o:dgmlayoutmru="2" filled="f" fillcolor="#bbe0e3">
              <v:textbox style="mso-next-textbox:#_s1038" inset="1.47122mm,.73561mm,1.47122mm,.73561mm">
                <w:txbxContent>
                  <w:p w14:paraId="177B1BF4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 xml:space="preserve">PATIENTS SCREENED </w:t>
                    </w:r>
                  </w:p>
                  <w:p w14:paraId="177B1BF5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 xml:space="preserve">N= </w:t>
                    </w:r>
                  </w:p>
                  <w:p w14:paraId="177B1BF6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</w:p>
                </w:txbxContent>
              </v:textbox>
            </v:roundrect>
            <v:roundrect id="_s1039" o:spid="_x0000_s1039" style="position:absolute;left:1767;top:825;width:1054;height:226;v-text-anchor:middle" arcsize="10923f" o:dgmlayout="0" o:dgmnodekind="0" filled="f" fillcolor="#bbe0e3">
              <v:textbox style="mso-next-textbox:#_s1039" inset="1.47122mm,.73561mm,1.47122mm,.73561mm">
                <w:txbxContent>
                  <w:p w14:paraId="177B1BF7" w14:textId="48DFA940" w:rsidR="00BD71F9" w:rsidRPr="00BD71F9" w:rsidRDefault="00D45C02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>PATIENTS RANDOMISED</w:t>
                    </w:r>
                  </w:p>
                  <w:p w14:paraId="177B1BF8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>N=</w:t>
                    </w:r>
                  </w:p>
                </w:txbxContent>
              </v:textbox>
            </v:roundrect>
            <v:roundrect id="_s1040" o:spid="_x0000_s1040" style="position:absolute;left:300;top:612;width:987;height:429;v-text-anchor:middle" arcsize="10923f" o:dgmlayout="0" o:dgmnodekind="2" filled="f" fillcolor="#bbe0e3">
              <v:textbox style="mso-next-textbox:#_s1040" inset="1.47122mm,.73561mm,1.47122mm,.73561mm">
                <w:txbxContent>
                  <w:p w14:paraId="177B1BF9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 xml:space="preserve">SCREENING FAILURES </w:t>
                    </w:r>
                  </w:p>
                  <w:p w14:paraId="177B1BFA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>N=</w:t>
                    </w:r>
                  </w:p>
                </w:txbxContent>
              </v:textbox>
            </v:roundrect>
            <v:roundrect id="_s1041" o:spid="_x0000_s1041" style="position:absolute;left:845;top:1156;width:930;height:228;v-text-anchor:middle" arcsize="10923f" o:dgmlayout="2" o:dgmnodekind="0" filled="f" fillcolor="#bbe0e3">
              <v:textbox style="mso-next-textbox:#_s1041" inset="1.70181mm,.85089mm,1.70181mm,.85089mm">
                <w:txbxContent>
                  <w:p w14:paraId="177B1BFB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 xml:space="preserve">GROUP A </w:t>
                    </w:r>
                  </w:p>
                  <w:p w14:paraId="177B1BFC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>N=</w:t>
                    </w:r>
                  </w:p>
                  <w:p w14:paraId="177B1BFD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</w:p>
                </w:txbxContent>
              </v:textbox>
            </v:roundrect>
            <v:roundrect id="_s1042" o:spid="_x0000_s1042" style="position:absolute;left:2614;top:1156;width:941;height:228;v-text-anchor:middle" arcsize="10923f" o:dgmlayout="2" o:dgmnodekind="0" filled="f" fillcolor="#bbe0e3">
              <v:textbox style="mso-next-textbox:#_s1042" inset="1.70181mm,.85089mm,1.70181mm,.85089mm">
                <w:txbxContent>
                  <w:p w14:paraId="177B1BFE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 xml:space="preserve">GROUP B  </w:t>
                    </w:r>
                  </w:p>
                  <w:p w14:paraId="177B1BFF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>N=</w:t>
                    </w:r>
                  </w:p>
                  <w:p w14:paraId="177B1C00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</w:p>
                </w:txbxContent>
              </v:textbox>
            </v:roundrect>
            <v:roundrect id="_s1043" o:spid="_x0000_s1043" style="position:absolute;left:346;top:1429;width:614;height:225;v-text-anchor:middle" arcsize="10923f" o:dgmlayout="2" o:dgmnodekind="0" filled="f" fillcolor="#bbe0e3">
              <v:textbox style="mso-next-textbox:#_s1043" inset="1.70181mm,.85089mm,1.70181mm,.85089mm">
                <w:txbxContent>
                  <w:p w14:paraId="177B1C01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>COMPLETED N=</w:t>
                    </w:r>
                  </w:p>
                  <w:p w14:paraId="177B1C02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</w:p>
                </w:txbxContent>
              </v:textbox>
            </v:roundrect>
            <v:roundrect id="_s1044" o:spid="_x0000_s1044" style="position:absolute;left:1570;top:1429;width:646;height:225;v-text-anchor:middle" arcsize="10923f" o:dgmlayout="2" o:dgmnodekind="0" filled="f" fillcolor="#bbe0e3">
              <v:textbox style="mso-next-textbox:#_s1044" inset="1.70181mm,.85089mm,1.70181mm,.85089mm">
                <w:txbxContent>
                  <w:p w14:paraId="177B1C03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>WITHDRAWN N=</w:t>
                    </w:r>
                  </w:p>
                  <w:p w14:paraId="177B1C04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</w:p>
                </w:txbxContent>
              </v:textbox>
            </v:roundrect>
            <v:roundrect id="_s1045" o:spid="_x0000_s1045" style="position:absolute;left:3339;top:1429;width:663;height:225;v-text-anchor:middle" arcsize="10923f" o:dgmlayout="2" o:dgmnodekind="0" filled="f" fillcolor="#bbe0e3">
              <v:textbox style="mso-next-textbox:#_s1045" inset="1.70181mm,.85089mm,1.70181mm,.85089mm">
                <w:txbxContent>
                  <w:p w14:paraId="177B1C05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 xml:space="preserve">WITHDRAWN </w:t>
                    </w:r>
                  </w:p>
                  <w:p w14:paraId="177B1C06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>N=</w:t>
                    </w:r>
                  </w:p>
                  <w:p w14:paraId="177B1C07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</w:p>
                </w:txbxContent>
              </v:textbox>
            </v:roundrect>
            <v:roundrect id="_s1046" o:spid="_x0000_s1046" style="position:absolute;left:2341;top:1429;width:647;height:225;v-text-anchor:middle" arcsize="10923f" o:dgmlayout="2" o:dgmnodekind="0" filled="f" fillcolor="#bbe0e3">
              <v:textbox style="mso-next-textbox:#_s1046" inset="1.70181mm,.85089mm,1.70181mm,.85089mm">
                <w:txbxContent>
                  <w:p w14:paraId="177B1C08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 xml:space="preserve">COMPLETED </w:t>
                    </w:r>
                  </w:p>
                  <w:p w14:paraId="177B1C09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>N=</w:t>
                    </w:r>
                  </w:p>
                  <w:p w14:paraId="177B1C0A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</w:p>
                </w:txbxContent>
              </v:textbox>
            </v:roundrect>
            <v:roundrect id="_s1047" o:spid="_x0000_s1047" style="position:absolute;left:1047;top:2121;width:1008;height:432;v-text-anchor:middle" arcsize="10923f" o:dgmlayout="2" o:dgmnodekind="0" filled="f" fillcolor="#bbe0e3">
              <v:textbox style="mso-next-textbox:#_s1047" inset="1.70181mm,.85089mm,1.70181mm,.85089mm">
                <w:txbxContent>
                  <w:p w14:paraId="177B1C0B" w14:textId="387D1E13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 xml:space="preserve">LOST TO FOLLOW </w:t>
                    </w:r>
                    <w:r w:rsidR="00D45C02"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>UP (</w:t>
                    </w: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>0)</w:t>
                    </w:r>
                  </w:p>
                  <w:p w14:paraId="177B1C0C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>ADVERSE EVENT (0)</w:t>
                    </w:r>
                  </w:p>
                  <w:p w14:paraId="177B1C0D" w14:textId="60637A6B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>DEATH (</w:t>
                    </w:r>
                    <w:r w:rsidR="00D45C02"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>0)</w:t>
                    </w:r>
                  </w:p>
                  <w:p w14:paraId="177B1C0E" w14:textId="6405B449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 xml:space="preserve">OTHER </w:t>
                    </w:r>
                    <w:r w:rsidR="00D45C02"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>()</w:t>
                    </w:r>
                  </w:p>
                </w:txbxContent>
              </v:textbox>
            </v:roundrect>
            <v:roundrect id="_s1048" o:spid="_x0000_s1048" style="position:absolute;left:327;top:2697;width:1043;height:635;v-text-anchor:middle" arcsize="10923f" o:dgmlayout="2" o:dgmnodekind="0" filled="f" fillcolor="#bbe0e3">
              <v:textbox style="mso-next-textbox:#_s1048" inset="1.70181mm,.85089mm,1.70181mm,.85089mm">
                <w:txbxContent>
                  <w:p w14:paraId="177B1C0F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 xml:space="preserve">RECEIVED [Prime]      </w:t>
                    </w:r>
                  </w:p>
                  <w:p w14:paraId="177B1C10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 xml:space="preserve">RECEIVED [Prime]      </w:t>
                    </w:r>
                  </w:p>
                  <w:p w14:paraId="177B1C11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 xml:space="preserve">ATTENDED [visit]    </w:t>
                    </w:r>
                  </w:p>
                  <w:p w14:paraId="177B1C12" w14:textId="77777777" w:rsidR="00BD71F9" w:rsidRPr="00BD71F9" w:rsidRDefault="00BD71F9" w:rsidP="00BD71F9">
                    <w:pPr>
                      <w:autoSpaceDE w:val="0"/>
                      <w:autoSpaceDN w:val="0"/>
                      <w:adjustRightInd w:val="0"/>
                      <w:rPr>
                        <w:rFonts w:cs="Arial"/>
                        <w:color w:val="000000"/>
                        <w:sz w:val="11"/>
                        <w:szCs w:val="16"/>
                      </w:rPr>
                    </w:pPr>
                    <w:r w:rsidRPr="00BD71F9">
                      <w:rPr>
                        <w:rFonts w:cs="Arial"/>
                        <w:color w:val="000000"/>
                        <w:sz w:val="11"/>
                        <w:szCs w:val="16"/>
                      </w:rPr>
                      <w:t xml:space="preserve">COMPLETED [Visit] </w:t>
                    </w:r>
                  </w:p>
                </w:txbxContent>
              </v:textbox>
            </v:roundrect>
            <v:roundrect id="_s1050" o:spid="_x0000_s1049" style="position:absolute;left:2487;top:2697;width:1099;height:635;v-text-anchor:middle" arcsize="10923f" o:dgmlayout="2" o:dgmnodekind="0" filled="f" fillcolor="#bbe0e3">
              <v:textbox style="mso-next-textbox:#_s1050">
                <w:txbxContent>
                  <w:p w14:paraId="177B1C13" w14:textId="77777777" w:rsidR="00BD71F9" w:rsidRPr="003F1E25" w:rsidRDefault="00BD71F9" w:rsidP="00BD71F9">
                    <w:pPr>
                      <w:autoSpaceDE w:val="0"/>
                      <w:autoSpaceDN w:val="0"/>
                      <w:adjustRightInd w:val="0"/>
                      <w:rPr>
                        <w:rFonts w:cs="Arial"/>
                        <w:color w:val="000000"/>
                        <w:sz w:val="16"/>
                        <w:szCs w:val="16"/>
                      </w:rPr>
                    </w:pPr>
                    <w:r w:rsidRPr="003F1E25">
                      <w:rPr>
                        <w:rFonts w:cs="Arial"/>
                        <w:color w:val="000000"/>
                        <w:sz w:val="16"/>
                        <w:szCs w:val="16"/>
                      </w:rPr>
                      <w:t xml:space="preserve">RECEIVED </w:t>
                    </w:r>
                    <w:r>
                      <w:rPr>
                        <w:rFonts w:cs="Arial"/>
                        <w:color w:val="000000"/>
                        <w:sz w:val="16"/>
                        <w:szCs w:val="16"/>
                      </w:rPr>
                      <w:t xml:space="preserve">[Prime]      </w:t>
                    </w:r>
                  </w:p>
                  <w:p w14:paraId="177B1C14" w14:textId="77777777" w:rsidR="00BD71F9" w:rsidRPr="003F1E25" w:rsidRDefault="00BD71F9" w:rsidP="00BD71F9">
                    <w:pPr>
                      <w:autoSpaceDE w:val="0"/>
                      <w:autoSpaceDN w:val="0"/>
                      <w:adjustRightInd w:val="0"/>
                      <w:rPr>
                        <w:rFonts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cs="Arial"/>
                        <w:color w:val="000000"/>
                        <w:sz w:val="16"/>
                        <w:szCs w:val="16"/>
                      </w:rPr>
                      <w:t xml:space="preserve">RECEIVED [Prime]      </w:t>
                    </w:r>
                  </w:p>
                  <w:p w14:paraId="177B1C15" w14:textId="77777777" w:rsidR="00BD71F9" w:rsidRPr="003F1E25" w:rsidRDefault="00BD71F9" w:rsidP="00BD71F9">
                    <w:pPr>
                      <w:autoSpaceDE w:val="0"/>
                      <w:autoSpaceDN w:val="0"/>
                      <w:adjustRightInd w:val="0"/>
                      <w:rPr>
                        <w:rFonts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cs="Arial"/>
                        <w:color w:val="000000"/>
                        <w:sz w:val="16"/>
                        <w:szCs w:val="16"/>
                      </w:rPr>
                      <w:t>ATTENDED [visit]</w:t>
                    </w:r>
                  </w:p>
                  <w:p w14:paraId="177B1C16" w14:textId="77777777" w:rsidR="00BD71F9" w:rsidRPr="003F1E25" w:rsidRDefault="00BD71F9" w:rsidP="00BD71F9">
                    <w:pPr>
                      <w:autoSpaceDE w:val="0"/>
                      <w:autoSpaceDN w:val="0"/>
                      <w:adjustRightInd w:val="0"/>
                      <w:rPr>
                        <w:rFonts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cs="Arial"/>
                        <w:color w:val="000000"/>
                        <w:sz w:val="16"/>
                        <w:szCs w:val="16"/>
                      </w:rPr>
                      <w:t xml:space="preserve">COMPLETED [Visit] </w:t>
                    </w:r>
                  </w:p>
                  <w:p w14:paraId="177B1C17" w14:textId="77777777" w:rsidR="00BD71F9" w:rsidRPr="00172CC7" w:rsidRDefault="00BD71F9" w:rsidP="00BD71F9">
                    <w:pPr>
                      <w:rPr>
                        <w:szCs w:val="16"/>
                      </w:rPr>
                    </w:pPr>
                  </w:p>
                </w:txbxContent>
              </v:textbox>
            </v:roundrect>
            <v:shape id="_x0000_s1050" type="#_x0000_t34" style="position:absolute;left:2329;top:1990;width:1043;height:372;rotation:270;flip:x" o:connectortype="elbow" adj="10804,198813,-68570" strokeweight="2.25pt"/>
            <v:shapetype id="_x0000_t172" coordsize="21600,21600" o:spt="172" adj="12000" path="m0@0l21600,m,21600l21600@1e">
              <v:formulas>
                <v:f eqn="val #0"/>
                <v:f eqn="sum 21600 0 @0"/>
                <v:f eqn="prod #0 1 2"/>
                <v:f eqn="sum @2 10800 0"/>
                <v:f eqn="prod @1 1 2"/>
                <v:f eqn="sum @4 10800 0"/>
              </v:formulas>
              <v:path textpathok="t" o:connecttype="custom" o:connectlocs="10800,@2;0,@3;10800,@5;21600,@4" o:connectangles="270,180,90,0"/>
              <v:textpath on="t" fitshape="t"/>
              <v:handles>
                <v:h position="topLeft,#0" yrange="0,15429"/>
              </v:handles>
              <o:lock v:ext="edit" text="t" shapetype="t"/>
            </v:shapetype>
            <v:shape id="_x0000_s1051" type="#_x0000_t172" style="position:absolute;left:577;top:491;width:3178;height:2246" filled="f" fillcolor="#d8d8d8" strokecolor="#a5a5a5">
              <v:shadow color="#868686"/>
              <v:textpath style="font-family:&quot;Arial Black&quot;;v-text-kern:t" trim="t" fitpath="t" string="Example"/>
            </v:shape>
            <w10:wrap type="square"/>
          </v:group>
        </w:pict>
      </w:r>
    </w:p>
    <w:sectPr w:rsidR="00BD71F9" w:rsidSect="002F4E9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5EAEC" w14:textId="77777777" w:rsidR="007C569F" w:rsidRDefault="007C569F" w:rsidP="006B0461">
      <w:r>
        <w:separator/>
      </w:r>
    </w:p>
  </w:endnote>
  <w:endnote w:type="continuationSeparator" w:id="0">
    <w:p w14:paraId="34747E71" w14:textId="77777777" w:rsidR="007C569F" w:rsidRDefault="007C569F" w:rsidP="006B0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7B4C7" w14:textId="77777777" w:rsidR="007C569F" w:rsidRDefault="007C569F" w:rsidP="006B0461">
      <w:r>
        <w:separator/>
      </w:r>
    </w:p>
  </w:footnote>
  <w:footnote w:type="continuationSeparator" w:id="0">
    <w:p w14:paraId="4122F210" w14:textId="77777777" w:rsidR="007C569F" w:rsidRDefault="007C569F" w:rsidP="006B0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9" w:type="dxa"/>
      <w:tblInd w:w="-522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764"/>
      <w:gridCol w:w="2127"/>
      <w:gridCol w:w="1984"/>
      <w:gridCol w:w="1418"/>
      <w:gridCol w:w="1701"/>
      <w:gridCol w:w="1275"/>
    </w:tblGrid>
    <w:tr w:rsidR="00176F1B" w:rsidRPr="00C65CA4" w14:paraId="177B1BE5" w14:textId="77777777" w:rsidTr="00D345EE">
      <w:trPr>
        <w:cantSplit/>
        <w:trHeight w:val="739"/>
      </w:trPr>
      <w:tc>
        <w:tcPr>
          <w:tcW w:w="176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177B1BE2" w14:textId="417AD642" w:rsidR="00176F1B" w:rsidRPr="00D345EE" w:rsidRDefault="00176F1B" w:rsidP="00176F1B">
          <w:pPr>
            <w:pStyle w:val="Header"/>
            <w:jc w:val="center"/>
            <w:rPr>
              <w:rFonts w:cs="Arial"/>
              <w:sz w:val="24"/>
              <w:lang w:eastAsia="en-IN"/>
            </w:rPr>
          </w:pPr>
          <w:r w:rsidRPr="004C1AC1">
            <w:rPr>
              <w:rFonts w:cs="Arial"/>
              <w:noProof/>
              <w:color w:val="FF00FF"/>
              <w:lang w:val="en-IN" w:eastAsia="en-IN"/>
            </w:rPr>
            <w:drawing>
              <wp:inline distT="0" distB="0" distL="0" distR="0" wp14:anchorId="207A83AF" wp14:editId="171AA505">
                <wp:extent cx="889461" cy="634416"/>
                <wp:effectExtent l="0" t="0" r="0" b="0"/>
                <wp:docPr id="18777877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78773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3566" cy="637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5" w:type="dxa"/>
          <w:gridSpan w:val="5"/>
          <w:tcBorders>
            <w:top w:val="single" w:sz="6" w:space="0" w:color="auto"/>
            <w:left w:val="sing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CDCD3F9" w14:textId="77777777" w:rsidR="00176F1B" w:rsidRPr="006C1868" w:rsidRDefault="00176F1B" w:rsidP="00176F1B">
          <w:pPr>
            <w:ind w:left="57"/>
            <w:jc w:val="center"/>
            <w:rPr>
              <w:rFonts w:cs="Arial"/>
              <w:b/>
              <w:bCs/>
              <w:color w:val="202124"/>
              <w:sz w:val="32"/>
              <w:szCs w:val="32"/>
              <w:shd w:val="clear" w:color="auto" w:fill="FFFFFF"/>
            </w:rPr>
          </w:pPr>
          <w:r w:rsidRPr="006C1868">
            <w:rPr>
              <w:rFonts w:cs="Arial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177B1BE4" w14:textId="1EBCD126" w:rsidR="00176F1B" w:rsidRPr="00D345EE" w:rsidRDefault="00176F1B" w:rsidP="00176F1B">
          <w:pPr>
            <w:ind w:left="-104"/>
            <w:jc w:val="center"/>
            <w:rPr>
              <w:rFonts w:cs="Arial"/>
              <w:b/>
              <w:bCs/>
            </w:rPr>
          </w:pPr>
          <w:bookmarkStart w:id="0" w:name="_Hlk149985261"/>
          <w:r w:rsidRPr="004C1AC1">
            <w:rPr>
              <w:rFonts w:cs="Arial"/>
              <w:b/>
              <w:bCs/>
              <w:color w:val="202124"/>
              <w:sz w:val="32"/>
              <w:szCs w:val="32"/>
              <w:shd w:val="clear" w:color="auto" w:fill="FFFFFF"/>
            </w:rPr>
            <w:t>Plot No. 358, 1st &amp; 2nd Floor</w:t>
          </w:r>
          <w:r>
            <w:rPr>
              <w:rFonts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cs="Arial"/>
              <w:b/>
              <w:bCs/>
              <w:color w:val="202124"/>
              <w:sz w:val="32"/>
              <w:szCs w:val="32"/>
              <w:shd w:val="clear" w:color="auto" w:fill="FFFFFF"/>
            </w:rPr>
            <w:t>FIE Patparganj Industrial Area</w:t>
          </w:r>
          <w:r>
            <w:rPr>
              <w:rFonts w:cs="Arial"/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rFonts w:cs="Arial"/>
              <w:b/>
              <w:bCs/>
              <w:color w:val="202124"/>
              <w:sz w:val="32"/>
              <w:szCs w:val="32"/>
              <w:shd w:val="clear" w:color="auto" w:fill="FFFFFF"/>
            </w:rPr>
            <w:t>Delhi - 110092</w:t>
          </w:r>
          <w:bookmarkEnd w:id="0"/>
        </w:p>
      </w:tc>
    </w:tr>
    <w:tr w:rsidR="00C65CA4" w:rsidRPr="00C65CA4" w14:paraId="177B1BEC" w14:textId="77777777" w:rsidTr="00D345EE">
      <w:trPr>
        <w:trHeight w:val="187"/>
      </w:trPr>
      <w:tc>
        <w:tcPr>
          <w:tcW w:w="176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77B1BE6" w14:textId="59D965FB" w:rsidR="00C65CA4" w:rsidRPr="00C65CA4" w:rsidRDefault="00C65CA4" w:rsidP="00F0002E">
          <w:pPr>
            <w:pStyle w:val="Title"/>
            <w:rPr>
              <w:b w:val="0"/>
              <w:bCs w:val="0"/>
              <w:sz w:val="20"/>
              <w:szCs w:val="20"/>
              <w:u w:val="none"/>
            </w:rPr>
          </w:pPr>
          <w:r w:rsidRPr="00C65CA4">
            <w:rPr>
              <w:sz w:val="20"/>
              <w:szCs w:val="20"/>
              <w:u w:val="none"/>
            </w:rPr>
            <w:t>FORM NO.</w:t>
          </w:r>
        </w:p>
      </w:tc>
      <w:tc>
        <w:tcPr>
          <w:tcW w:w="212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77B1BE7" w14:textId="15F942EF" w:rsidR="00C65CA4" w:rsidRPr="00C65CA4" w:rsidRDefault="00176F1B" w:rsidP="00F0002E">
          <w:pPr>
            <w:pStyle w:val="Title"/>
            <w:ind w:right="-108"/>
            <w:rPr>
              <w:b w:val="0"/>
              <w:bCs w:val="0"/>
              <w:sz w:val="20"/>
              <w:szCs w:val="20"/>
              <w:u w:val="none"/>
            </w:rPr>
          </w:pPr>
          <w:r>
            <w:rPr>
              <w:b w:val="0"/>
              <w:bCs w:val="0"/>
              <w:sz w:val="20"/>
              <w:szCs w:val="20"/>
              <w:u w:val="none"/>
            </w:rPr>
            <w:t>KHPL</w:t>
          </w:r>
          <w:r w:rsidR="00C65CA4">
            <w:rPr>
              <w:b w:val="0"/>
              <w:bCs w:val="0"/>
              <w:sz w:val="20"/>
              <w:szCs w:val="20"/>
              <w:u w:val="none"/>
            </w:rPr>
            <w:t>-QAS-025</w:t>
          </w:r>
          <w:r w:rsidR="00C65CA4" w:rsidRPr="00C65CA4">
            <w:rPr>
              <w:b w:val="0"/>
              <w:bCs w:val="0"/>
              <w:sz w:val="20"/>
              <w:szCs w:val="20"/>
              <w:u w:val="none"/>
            </w:rPr>
            <w:t>-0</w:t>
          </w:r>
          <w:r w:rsidR="00C65CA4" w:rsidRPr="00C65CA4">
            <w:rPr>
              <w:b w:val="0"/>
              <w:bCs w:val="0"/>
              <w:sz w:val="20"/>
              <w:u w:val="none"/>
            </w:rPr>
            <w:t>1</w:t>
          </w:r>
          <w:r w:rsidR="00C65CA4" w:rsidRPr="00C65CA4">
            <w:rPr>
              <w:b w:val="0"/>
              <w:bCs w:val="0"/>
              <w:sz w:val="20"/>
              <w:szCs w:val="20"/>
              <w:u w:val="none"/>
            </w:rPr>
            <w:t>A</w:t>
          </w:r>
        </w:p>
      </w:tc>
      <w:tc>
        <w:tcPr>
          <w:tcW w:w="198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77B1BE8" w14:textId="77777777" w:rsidR="00C65CA4" w:rsidRPr="00C65CA4" w:rsidRDefault="00C65CA4" w:rsidP="00F0002E">
          <w:pPr>
            <w:pStyle w:val="Title"/>
            <w:ind w:right="-108"/>
            <w:rPr>
              <w:bCs w:val="0"/>
              <w:sz w:val="20"/>
              <w:szCs w:val="20"/>
              <w:u w:val="none"/>
            </w:rPr>
          </w:pPr>
          <w:r w:rsidRPr="00C65CA4">
            <w:rPr>
              <w:bCs w:val="0"/>
              <w:sz w:val="20"/>
              <w:szCs w:val="20"/>
              <w:u w:val="none"/>
            </w:rPr>
            <w:t>EFFECTIVE DATE</w:t>
          </w:r>
        </w:p>
      </w:tc>
      <w:tc>
        <w:tcPr>
          <w:tcW w:w="141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77B1BE9" w14:textId="14405F63" w:rsidR="00C65CA4" w:rsidRPr="00270BD5" w:rsidRDefault="00D345EE" w:rsidP="00794760">
          <w:pPr>
            <w:tabs>
              <w:tab w:val="left" w:pos="5760"/>
            </w:tabs>
            <w:jc w:val="center"/>
            <w:rPr>
              <w:bCs/>
              <w:sz w:val="20"/>
              <w:szCs w:val="20"/>
            </w:rPr>
          </w:pPr>
          <w:r>
            <w:rPr>
              <w:rFonts w:cs="Arial"/>
              <w:bCs/>
              <w:sz w:val="20"/>
              <w:szCs w:val="20"/>
            </w:rPr>
            <w:t>31-01-2023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77B1BEA" w14:textId="77777777" w:rsidR="00C65CA4" w:rsidRPr="00C65CA4" w:rsidRDefault="00C65CA4" w:rsidP="00F0002E">
          <w:pPr>
            <w:tabs>
              <w:tab w:val="left" w:pos="5760"/>
            </w:tabs>
            <w:jc w:val="center"/>
            <w:rPr>
              <w:b/>
              <w:bCs/>
              <w:sz w:val="20"/>
              <w:szCs w:val="20"/>
            </w:rPr>
          </w:pPr>
          <w:r w:rsidRPr="00C65CA4">
            <w:rPr>
              <w:b/>
              <w:bCs/>
              <w:sz w:val="20"/>
              <w:szCs w:val="20"/>
            </w:rPr>
            <w:t>REVIEW DATE</w:t>
          </w:r>
        </w:p>
      </w:tc>
      <w:tc>
        <w:tcPr>
          <w:tcW w:w="127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77B1BEB" w14:textId="73E9C750" w:rsidR="00C65CA4" w:rsidRPr="00270BD5" w:rsidRDefault="00D345EE" w:rsidP="00794760">
          <w:pPr>
            <w:tabs>
              <w:tab w:val="left" w:pos="5760"/>
            </w:tabs>
            <w:ind w:left="-108" w:right="-65"/>
            <w:jc w:val="center"/>
            <w:rPr>
              <w:bCs/>
              <w:sz w:val="20"/>
              <w:szCs w:val="20"/>
            </w:rPr>
          </w:pPr>
          <w:r>
            <w:rPr>
              <w:rFonts w:cs="Arial"/>
              <w:bCs/>
              <w:sz w:val="20"/>
              <w:szCs w:val="20"/>
            </w:rPr>
            <w:t>30-01-2025</w:t>
          </w:r>
        </w:p>
      </w:tc>
    </w:tr>
  </w:tbl>
  <w:p w14:paraId="177B1BED" w14:textId="77777777" w:rsidR="006B0461" w:rsidRDefault="006B0461" w:rsidP="006B0461">
    <w:pPr>
      <w:pStyle w:val="Header"/>
      <w:ind w:left="-450" w:firstLine="45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75F3"/>
    <w:rsid w:val="00031D46"/>
    <w:rsid w:val="000F75F3"/>
    <w:rsid w:val="0013556E"/>
    <w:rsid w:val="00154A8D"/>
    <w:rsid w:val="00176F1B"/>
    <w:rsid w:val="00251526"/>
    <w:rsid w:val="00270BD5"/>
    <w:rsid w:val="002928AA"/>
    <w:rsid w:val="002F4E9D"/>
    <w:rsid w:val="00394511"/>
    <w:rsid w:val="003F2E87"/>
    <w:rsid w:val="003F54A6"/>
    <w:rsid w:val="0040155B"/>
    <w:rsid w:val="00472C92"/>
    <w:rsid w:val="004B521C"/>
    <w:rsid w:val="004F210E"/>
    <w:rsid w:val="00562E1D"/>
    <w:rsid w:val="006B0461"/>
    <w:rsid w:val="007023D8"/>
    <w:rsid w:val="00734BDA"/>
    <w:rsid w:val="00780E25"/>
    <w:rsid w:val="007943F3"/>
    <w:rsid w:val="00794760"/>
    <w:rsid w:val="007C569F"/>
    <w:rsid w:val="00857BF0"/>
    <w:rsid w:val="00863A4B"/>
    <w:rsid w:val="008E65CC"/>
    <w:rsid w:val="00905F23"/>
    <w:rsid w:val="009240C5"/>
    <w:rsid w:val="009652F3"/>
    <w:rsid w:val="00A25C4B"/>
    <w:rsid w:val="00AF6FA2"/>
    <w:rsid w:val="00BD096E"/>
    <w:rsid w:val="00BD71F9"/>
    <w:rsid w:val="00C65CA4"/>
    <w:rsid w:val="00D345EE"/>
    <w:rsid w:val="00D45C02"/>
    <w:rsid w:val="00E01CF3"/>
    <w:rsid w:val="00E52457"/>
    <w:rsid w:val="00EE5F3B"/>
    <w:rsid w:val="00F0002E"/>
    <w:rsid w:val="00F05D32"/>
    <w:rsid w:val="00F1645C"/>
    <w:rsid w:val="00F316C4"/>
    <w:rsid w:val="00F41DF9"/>
    <w:rsid w:val="00FA475C"/>
    <w:rsid w:val="00FB6CE3"/>
    <w:rsid w:val="00FD17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12" type="connector" idref="#_s1031">
          <o:proxy start="" idref="#_s1045" connectloc="1"/>
          <o:proxy end="" idref="#_s1042" connectloc="2"/>
        </o:r>
        <o:r id="V:Rule13" type="connector" idref="#_s1036"/>
        <o:r id="V:Rule14" type="connector" idref="#_s1028">
          <o:proxy start="" idref="#_s1048" connectloc="0"/>
          <o:proxy end="" idref="#_s1043" connectloc="2"/>
        </o:r>
        <o:r id="V:Rule15" type="connector" idref="#_x0000_s1050">
          <o:proxy start="" idref="#_s1050" connectloc="0"/>
          <o:proxy end="" idref="#_s1046" connectloc="2"/>
        </o:r>
        <o:r id="V:Rule16" type="connector" idref="#_s1029">
          <o:proxy start="" idref="#_s1047" connectloc="0"/>
          <o:proxy end="" idref="#_s1044" connectloc="2"/>
        </o:r>
        <o:r id="V:Rule17" type="connector" idref="#_s1032">
          <o:proxy start="" idref="#_s1044" connectloc="1"/>
          <o:proxy end="" idref="#_s1041" connectloc="2"/>
        </o:r>
        <o:r id="V:Rule18" type="connector" idref="#_s1037"/>
        <o:r id="V:Rule19" type="connector" idref="#_s1030">
          <o:proxy start="" idref="#_s1046" connectloc="3"/>
          <o:proxy end="" idref="#_s1042" connectloc="2"/>
        </o:r>
        <o:r id="V:Rule20" type="connector" idref="#_s1034">
          <o:proxy start="" idref="#_s1042" connectloc="1"/>
          <o:proxy end="" idref="#_s1039" connectloc="2"/>
        </o:r>
        <o:r id="V:Rule21" type="connector" idref="#_s1035">
          <o:proxy start="" idref="#_s1041" connectloc="3"/>
          <o:proxy end="" idref="#_s1039" connectloc="2"/>
        </o:r>
        <o:r id="V:Rule22" type="connector" idref="#_s1033">
          <o:proxy start="" idref="#_s1043" connectloc="3"/>
          <o:proxy end="" idref="#_s1041" connectloc="2"/>
        </o:r>
      </o:rules>
    </o:shapelayout>
  </w:shapeDefaults>
  <w:decimalSymbol w:val="."/>
  <w:listSeparator w:val=","/>
  <w14:docId w14:val="177B1BD8"/>
  <w15:docId w15:val="{1E55D4A8-F046-466E-AA6C-D0BF8D891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5F3"/>
    <w:pPr>
      <w:spacing w:after="0" w:line="240" w:lineRule="auto"/>
    </w:pPr>
    <w:rPr>
      <w:rFonts w:ascii="Arial" w:eastAsia="Times New Roman" w:hAnsi="Arial" w:cs="Times New Roman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0F75F3"/>
    <w:pPr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rsid w:val="000F75F3"/>
    <w:rPr>
      <w:rFonts w:ascii="Arial" w:eastAsia="Times New Roman" w:hAnsi="Arial" w:cs="Times New Roman"/>
      <w:b/>
      <w:bCs/>
      <w:szCs w:val="24"/>
      <w:u w:val="single"/>
      <w:lang w:val="en-US"/>
    </w:rPr>
  </w:style>
  <w:style w:type="paragraph" w:styleId="Header">
    <w:name w:val="header"/>
    <w:aliases w:val="Header Char Char Char,Char,Char Char Char Char"/>
    <w:basedOn w:val="Normal"/>
    <w:link w:val="HeaderChar"/>
    <w:uiPriority w:val="99"/>
    <w:unhideWhenUsed/>
    <w:rsid w:val="006B0461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 Char Char Char,Char Char,Char Char Char Char Char"/>
    <w:basedOn w:val="DefaultParagraphFont"/>
    <w:link w:val="Header"/>
    <w:uiPriority w:val="99"/>
    <w:rsid w:val="006B0461"/>
    <w:rPr>
      <w:rFonts w:ascii="Arial" w:eastAsia="Times New Roman" w:hAnsi="Arial" w:cs="Times New Roman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B04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0461"/>
    <w:rPr>
      <w:rFonts w:ascii="Arial" w:eastAsia="Times New Roman" w:hAnsi="Arial" w:cs="Times New Roman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C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CA4"/>
    <w:rPr>
      <w:rFonts w:ascii="Tahoma" w:eastAsia="Times New Roman" w:hAnsi="Tahoma" w:cs="Tahoma"/>
      <w:sz w:val="16"/>
      <w:szCs w:val="16"/>
      <w:lang w:val="en-US"/>
    </w:rPr>
  </w:style>
  <w:style w:type="character" w:customStyle="1" w:styleId="w8qarf">
    <w:name w:val="w8qarf"/>
    <w:basedOn w:val="DefaultParagraphFont"/>
    <w:rsid w:val="00D45C02"/>
  </w:style>
  <w:style w:type="paragraph" w:customStyle="1" w:styleId="TableParagraph">
    <w:name w:val="Table Paragraph"/>
    <w:basedOn w:val="Normal"/>
    <w:uiPriority w:val="1"/>
    <w:qFormat/>
    <w:rsid w:val="00794760"/>
    <w:pPr>
      <w:widowControl w:val="0"/>
      <w:autoSpaceDE w:val="0"/>
      <w:autoSpaceDN w:val="0"/>
    </w:pPr>
    <w:rPr>
      <w:rFonts w:ascii="Calibri" w:eastAsia="Calibri" w:hAnsi="Calibri" w:cs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4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ahoy lt 001</dc:creator>
  <cp:lastModifiedBy>QMS COMP-1</cp:lastModifiedBy>
  <cp:revision>28</cp:revision>
  <dcterms:created xsi:type="dcterms:W3CDTF">2015-12-12T13:14:00Z</dcterms:created>
  <dcterms:modified xsi:type="dcterms:W3CDTF">2023-11-04T06:19:00Z</dcterms:modified>
</cp:coreProperties>
</file>