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047"/>
        <w:gridCol w:w="2340"/>
        <w:gridCol w:w="2610"/>
        <w:gridCol w:w="1710"/>
        <w:gridCol w:w="1652"/>
      </w:tblGrid>
      <w:tr w:rsidR="00CC1584" w:rsidRPr="00CC1584" w14:paraId="6C2A5320" w14:textId="77777777" w:rsidTr="00CC1584">
        <w:tc>
          <w:tcPr>
            <w:tcW w:w="2047" w:type="dxa"/>
            <w:shd w:val="clear" w:color="auto" w:fill="EAF1DD"/>
          </w:tcPr>
          <w:p w14:paraId="34A0B9E8" w14:textId="77777777" w:rsidR="00CC1584" w:rsidRPr="00CC1584" w:rsidRDefault="00CC1584" w:rsidP="00CC1584">
            <w:pPr>
              <w:spacing w:line="240" w:lineRule="auto"/>
              <w:rPr>
                <w:rFonts w:ascii="Arial" w:hAnsi="Arial" w:cs="Arial"/>
                <w:bCs/>
                <w:color w:val="auto"/>
                <w:lang w:eastAsia="en-US" w:bidi="ar-SA"/>
              </w:rPr>
            </w:pPr>
            <w:bookmarkStart w:id="0" w:name="_Hlk32926707"/>
            <w:bookmarkStart w:id="1" w:name="_Hlk35442338"/>
            <w:r w:rsidRPr="00CC1584">
              <w:rPr>
                <w:rFonts w:ascii="Arial" w:hAnsi="Arial" w:cs="Arial"/>
                <w:bCs/>
                <w:color w:val="auto"/>
                <w:lang w:eastAsia="en-US" w:bidi="ar-SA"/>
              </w:rPr>
              <w:t>Roles</w:t>
            </w:r>
          </w:p>
        </w:tc>
        <w:tc>
          <w:tcPr>
            <w:tcW w:w="2340" w:type="dxa"/>
            <w:shd w:val="clear" w:color="auto" w:fill="EAF1DD"/>
          </w:tcPr>
          <w:p w14:paraId="1508C1F7"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Name</w:t>
            </w:r>
          </w:p>
          <w:p w14:paraId="0C05DB8D" w14:textId="77777777" w:rsidR="00CC1584" w:rsidRPr="00CC1584" w:rsidRDefault="00CC1584" w:rsidP="00CC1584">
            <w:pPr>
              <w:spacing w:line="240" w:lineRule="auto"/>
              <w:rPr>
                <w:rFonts w:ascii="Arial" w:hAnsi="Arial" w:cs="Arial"/>
                <w:bCs/>
                <w:color w:val="auto"/>
                <w:lang w:eastAsia="en-US" w:bidi="ar-SA"/>
              </w:rPr>
            </w:pPr>
          </w:p>
        </w:tc>
        <w:tc>
          <w:tcPr>
            <w:tcW w:w="2610" w:type="dxa"/>
            <w:shd w:val="clear" w:color="auto" w:fill="EAF1DD"/>
          </w:tcPr>
          <w:p w14:paraId="57C47A40"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Designation</w:t>
            </w:r>
          </w:p>
        </w:tc>
        <w:tc>
          <w:tcPr>
            <w:tcW w:w="1710" w:type="dxa"/>
            <w:shd w:val="clear" w:color="auto" w:fill="EAF1DD"/>
          </w:tcPr>
          <w:p w14:paraId="2792D4C6"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Signature</w:t>
            </w:r>
          </w:p>
        </w:tc>
        <w:tc>
          <w:tcPr>
            <w:tcW w:w="1652" w:type="dxa"/>
            <w:shd w:val="clear" w:color="auto" w:fill="EAF1DD"/>
          </w:tcPr>
          <w:p w14:paraId="46F97C82"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Date</w:t>
            </w:r>
          </w:p>
        </w:tc>
      </w:tr>
      <w:tr w:rsidR="00CC1584" w:rsidRPr="00CC1584" w14:paraId="66276932" w14:textId="77777777" w:rsidTr="00CC1584">
        <w:tc>
          <w:tcPr>
            <w:tcW w:w="2047" w:type="dxa"/>
            <w:shd w:val="clear" w:color="auto" w:fill="EAF1DD"/>
          </w:tcPr>
          <w:p w14:paraId="2EC3F2E7"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Author</w:t>
            </w:r>
          </w:p>
        </w:tc>
        <w:tc>
          <w:tcPr>
            <w:tcW w:w="2340" w:type="dxa"/>
          </w:tcPr>
          <w:p w14:paraId="2E4A608F"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 xml:space="preserve"> </w:t>
            </w:r>
          </w:p>
          <w:p w14:paraId="76672337" w14:textId="77777777" w:rsidR="00CC1584" w:rsidRPr="00CC1584" w:rsidRDefault="00CC1584" w:rsidP="00CC1584">
            <w:pPr>
              <w:spacing w:line="240" w:lineRule="auto"/>
              <w:rPr>
                <w:rFonts w:ascii="Arial" w:hAnsi="Arial" w:cs="Arial"/>
                <w:bCs/>
                <w:color w:val="0070C0"/>
                <w:lang w:eastAsia="en-US" w:bidi="ar-SA"/>
              </w:rPr>
            </w:pPr>
          </w:p>
        </w:tc>
        <w:tc>
          <w:tcPr>
            <w:tcW w:w="2610" w:type="dxa"/>
          </w:tcPr>
          <w:p w14:paraId="6DBEE9F1"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HR Manager</w:t>
            </w:r>
          </w:p>
          <w:p w14:paraId="5021B138" w14:textId="77777777" w:rsidR="00CC1584" w:rsidRPr="00CC1584" w:rsidRDefault="00CC1584" w:rsidP="00CC1584">
            <w:pPr>
              <w:spacing w:line="240" w:lineRule="auto"/>
              <w:rPr>
                <w:rFonts w:ascii="Arial" w:hAnsi="Arial" w:cs="Arial"/>
                <w:bCs/>
                <w:color w:val="auto"/>
                <w:lang w:eastAsia="en-US" w:bidi="ar-SA"/>
              </w:rPr>
            </w:pPr>
          </w:p>
          <w:p w14:paraId="37989620" w14:textId="77777777" w:rsidR="00CC1584" w:rsidRPr="00CC1584" w:rsidRDefault="00CC1584" w:rsidP="00CC1584">
            <w:pPr>
              <w:spacing w:line="240" w:lineRule="auto"/>
              <w:rPr>
                <w:rFonts w:ascii="Arial" w:hAnsi="Arial" w:cs="Arial"/>
                <w:bCs/>
                <w:color w:val="0070C0"/>
                <w:lang w:eastAsia="en-US" w:bidi="ar-SA"/>
              </w:rPr>
            </w:pPr>
          </w:p>
        </w:tc>
        <w:tc>
          <w:tcPr>
            <w:tcW w:w="1710" w:type="dxa"/>
          </w:tcPr>
          <w:p w14:paraId="73C408DD" w14:textId="77777777" w:rsidR="00CC1584" w:rsidRPr="00CC1584" w:rsidRDefault="00CC1584" w:rsidP="00CC1584">
            <w:pPr>
              <w:spacing w:line="240" w:lineRule="auto"/>
              <w:rPr>
                <w:rFonts w:ascii="Arial" w:hAnsi="Arial" w:cs="Arial"/>
                <w:bCs/>
                <w:color w:val="auto"/>
                <w:lang w:eastAsia="en-US" w:bidi="ar-SA"/>
              </w:rPr>
            </w:pPr>
          </w:p>
        </w:tc>
        <w:tc>
          <w:tcPr>
            <w:tcW w:w="1652" w:type="dxa"/>
          </w:tcPr>
          <w:p w14:paraId="4294EBD0" w14:textId="77777777" w:rsidR="00CC1584" w:rsidRPr="00CC1584" w:rsidRDefault="00CC1584" w:rsidP="00CC1584">
            <w:pPr>
              <w:spacing w:line="240" w:lineRule="auto"/>
              <w:rPr>
                <w:rFonts w:ascii="Arial" w:hAnsi="Arial" w:cs="Arial"/>
                <w:bCs/>
                <w:color w:val="auto"/>
                <w:lang w:eastAsia="en-US" w:bidi="ar-SA"/>
              </w:rPr>
            </w:pPr>
          </w:p>
        </w:tc>
      </w:tr>
      <w:tr w:rsidR="00CC1584" w:rsidRPr="00CC1584" w14:paraId="7D3041CC" w14:textId="77777777" w:rsidTr="00CC1584">
        <w:tc>
          <w:tcPr>
            <w:tcW w:w="2047" w:type="dxa"/>
            <w:shd w:val="clear" w:color="auto" w:fill="EAF1DD"/>
          </w:tcPr>
          <w:p w14:paraId="10FB8CD1"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 xml:space="preserve">Reviewer </w:t>
            </w:r>
          </w:p>
          <w:p w14:paraId="1D55E5C0" w14:textId="77777777" w:rsidR="00CC1584" w:rsidRPr="00CC1584" w:rsidRDefault="00CC1584" w:rsidP="00CC1584">
            <w:pPr>
              <w:spacing w:line="240" w:lineRule="auto"/>
              <w:rPr>
                <w:rFonts w:ascii="Arial" w:hAnsi="Arial" w:cs="Arial"/>
                <w:bCs/>
                <w:color w:val="auto"/>
                <w:lang w:eastAsia="en-US" w:bidi="ar-SA"/>
              </w:rPr>
            </w:pPr>
          </w:p>
          <w:p w14:paraId="035BB698" w14:textId="77777777" w:rsidR="00CC1584" w:rsidRPr="00CC1584" w:rsidRDefault="00CC1584" w:rsidP="00CC1584">
            <w:pPr>
              <w:spacing w:line="240" w:lineRule="auto"/>
              <w:rPr>
                <w:rFonts w:ascii="Arial" w:hAnsi="Arial" w:cs="Arial"/>
                <w:bCs/>
                <w:color w:val="auto"/>
                <w:lang w:eastAsia="en-US" w:bidi="ar-SA"/>
              </w:rPr>
            </w:pPr>
          </w:p>
        </w:tc>
        <w:tc>
          <w:tcPr>
            <w:tcW w:w="2340" w:type="dxa"/>
          </w:tcPr>
          <w:p w14:paraId="70788F67" w14:textId="77777777" w:rsidR="00CC1584" w:rsidRPr="00CC1584" w:rsidRDefault="00CC1584" w:rsidP="00CC1584">
            <w:pPr>
              <w:spacing w:line="240" w:lineRule="auto"/>
              <w:rPr>
                <w:rFonts w:ascii="Arial" w:eastAsia="Batang" w:hAnsi="Arial" w:cs="Arial"/>
                <w:bCs/>
                <w:color w:val="auto"/>
                <w:lang w:eastAsia="fr-FR" w:bidi="ar-SA"/>
              </w:rPr>
            </w:pPr>
            <w:r w:rsidRPr="00CC1584">
              <w:rPr>
                <w:rFonts w:ascii="Arial" w:eastAsia="SimSun" w:hAnsi="Arial" w:cs="Arial"/>
                <w:color w:val="auto"/>
                <w:lang w:val="en-GB" w:eastAsia="fr-FR" w:bidi="ar-SA"/>
              </w:rPr>
              <w:t xml:space="preserve"> </w:t>
            </w:r>
          </w:p>
          <w:p w14:paraId="5C22465F" w14:textId="77777777" w:rsidR="00CC1584" w:rsidRPr="00CC1584" w:rsidRDefault="00CC1584" w:rsidP="00CC1584">
            <w:pPr>
              <w:spacing w:line="240" w:lineRule="auto"/>
              <w:rPr>
                <w:rFonts w:ascii="Arial" w:hAnsi="Arial" w:cs="Arial"/>
                <w:b/>
                <w:color w:val="0070C0"/>
                <w:lang w:eastAsia="en-US" w:bidi="ar-SA"/>
              </w:rPr>
            </w:pPr>
          </w:p>
        </w:tc>
        <w:tc>
          <w:tcPr>
            <w:tcW w:w="2610" w:type="dxa"/>
          </w:tcPr>
          <w:p w14:paraId="29F29057" w14:textId="77777777" w:rsidR="00CC1584" w:rsidRPr="00CC1584" w:rsidRDefault="00CC1584" w:rsidP="00CC1584">
            <w:pPr>
              <w:spacing w:line="240" w:lineRule="auto"/>
              <w:rPr>
                <w:rFonts w:ascii="Arial" w:hAnsi="Arial" w:cs="Arial"/>
                <w:bCs/>
                <w:color w:val="0070C0"/>
                <w:lang w:eastAsia="en-US" w:bidi="ar-SA"/>
              </w:rPr>
            </w:pPr>
            <w:r w:rsidRPr="00CC1584">
              <w:rPr>
                <w:rFonts w:ascii="Arial" w:eastAsia="Batang" w:hAnsi="Arial" w:cs="Arial"/>
                <w:bCs/>
                <w:color w:val="auto"/>
                <w:lang w:eastAsia="fr-FR" w:bidi="ar-SA"/>
              </w:rPr>
              <w:t>Management Representative</w:t>
            </w:r>
          </w:p>
        </w:tc>
        <w:tc>
          <w:tcPr>
            <w:tcW w:w="1710" w:type="dxa"/>
          </w:tcPr>
          <w:p w14:paraId="59982DAC" w14:textId="77777777" w:rsidR="00CC1584" w:rsidRPr="00CC1584" w:rsidRDefault="00CC1584" w:rsidP="00CC1584">
            <w:pPr>
              <w:spacing w:line="240" w:lineRule="auto"/>
              <w:rPr>
                <w:rFonts w:ascii="Arial" w:hAnsi="Arial" w:cs="Arial"/>
                <w:bCs/>
                <w:color w:val="auto"/>
                <w:lang w:eastAsia="en-US" w:bidi="ar-SA"/>
              </w:rPr>
            </w:pPr>
          </w:p>
        </w:tc>
        <w:tc>
          <w:tcPr>
            <w:tcW w:w="1652" w:type="dxa"/>
          </w:tcPr>
          <w:p w14:paraId="3E1D180B" w14:textId="77777777" w:rsidR="00CC1584" w:rsidRPr="00CC1584" w:rsidRDefault="00CC1584" w:rsidP="00CC1584">
            <w:pPr>
              <w:spacing w:line="240" w:lineRule="auto"/>
              <w:rPr>
                <w:rFonts w:ascii="Arial" w:hAnsi="Arial" w:cs="Arial"/>
                <w:bCs/>
                <w:color w:val="auto"/>
                <w:lang w:eastAsia="en-US" w:bidi="ar-SA"/>
              </w:rPr>
            </w:pPr>
          </w:p>
        </w:tc>
      </w:tr>
      <w:tr w:rsidR="00CC1584" w:rsidRPr="00CC1584" w14:paraId="4F389546" w14:textId="77777777" w:rsidTr="00CC1584">
        <w:tc>
          <w:tcPr>
            <w:tcW w:w="2047" w:type="dxa"/>
            <w:shd w:val="clear" w:color="auto" w:fill="EAF1DD"/>
          </w:tcPr>
          <w:p w14:paraId="3F592D37" w14:textId="77777777" w:rsidR="00CC1584" w:rsidRPr="00CC1584" w:rsidRDefault="00CC1584" w:rsidP="00CC1584">
            <w:pPr>
              <w:spacing w:line="240" w:lineRule="auto"/>
              <w:rPr>
                <w:rFonts w:ascii="Arial" w:hAnsi="Arial" w:cs="Arial"/>
                <w:bCs/>
                <w:color w:val="auto"/>
                <w:lang w:eastAsia="en-US" w:bidi="ar-SA"/>
              </w:rPr>
            </w:pPr>
            <w:r w:rsidRPr="00CC1584">
              <w:rPr>
                <w:rFonts w:ascii="Arial" w:hAnsi="Arial" w:cs="Arial"/>
                <w:bCs/>
                <w:color w:val="auto"/>
                <w:lang w:eastAsia="en-US" w:bidi="ar-SA"/>
              </w:rPr>
              <w:t>Approval</w:t>
            </w:r>
          </w:p>
          <w:p w14:paraId="5B28656E" w14:textId="77777777" w:rsidR="00CC1584" w:rsidRPr="00CC1584" w:rsidRDefault="00CC1584" w:rsidP="00CC1584">
            <w:pPr>
              <w:spacing w:line="240" w:lineRule="auto"/>
              <w:rPr>
                <w:rFonts w:ascii="Arial" w:hAnsi="Arial" w:cs="Arial"/>
                <w:bCs/>
                <w:color w:val="auto"/>
                <w:lang w:eastAsia="en-US" w:bidi="ar-SA"/>
              </w:rPr>
            </w:pPr>
          </w:p>
          <w:p w14:paraId="37C80D9F" w14:textId="77777777" w:rsidR="00CC1584" w:rsidRPr="00CC1584" w:rsidRDefault="00CC1584" w:rsidP="00CC1584">
            <w:pPr>
              <w:spacing w:line="240" w:lineRule="auto"/>
              <w:rPr>
                <w:rFonts w:ascii="Arial" w:hAnsi="Arial" w:cs="Arial"/>
                <w:bCs/>
                <w:color w:val="auto"/>
                <w:lang w:eastAsia="en-US" w:bidi="ar-SA"/>
              </w:rPr>
            </w:pPr>
          </w:p>
        </w:tc>
        <w:tc>
          <w:tcPr>
            <w:tcW w:w="2340" w:type="dxa"/>
          </w:tcPr>
          <w:p w14:paraId="10BF4C61" w14:textId="77777777" w:rsidR="00CC1584" w:rsidRPr="00CC1584" w:rsidRDefault="00CC1584" w:rsidP="00CC1584">
            <w:pPr>
              <w:spacing w:line="240" w:lineRule="auto"/>
              <w:rPr>
                <w:rFonts w:ascii="Arial" w:hAnsi="Arial" w:cs="Arial"/>
                <w:b/>
                <w:color w:val="0070C0"/>
                <w:lang w:eastAsia="en-US" w:bidi="ar-SA"/>
              </w:rPr>
            </w:pPr>
            <w:r w:rsidRPr="00CC1584">
              <w:rPr>
                <w:rFonts w:ascii="Arial" w:eastAsia="Batang" w:hAnsi="Arial" w:cs="Arial"/>
                <w:color w:val="auto"/>
                <w:shd w:val="clear" w:color="auto" w:fill="FFFFFF"/>
                <w:lang w:val="en-GB" w:eastAsia="fr-FR" w:bidi="ar-SA"/>
              </w:rPr>
              <w:t xml:space="preserve"> </w:t>
            </w:r>
          </w:p>
        </w:tc>
        <w:tc>
          <w:tcPr>
            <w:tcW w:w="2610" w:type="dxa"/>
          </w:tcPr>
          <w:p w14:paraId="15E1E0E2" w14:textId="77777777" w:rsidR="00CC1584" w:rsidRPr="00CC1584" w:rsidRDefault="00CC1584" w:rsidP="00CC1584">
            <w:pPr>
              <w:spacing w:line="240" w:lineRule="auto"/>
              <w:rPr>
                <w:rFonts w:ascii="Arial" w:hAnsi="Arial" w:cs="Arial"/>
                <w:bCs/>
                <w:color w:val="0070C0"/>
                <w:lang w:eastAsia="en-US" w:bidi="ar-SA"/>
              </w:rPr>
            </w:pPr>
            <w:r w:rsidRPr="00CC1584">
              <w:rPr>
                <w:rFonts w:ascii="Arial" w:eastAsia="Batang" w:hAnsi="Arial" w:cs="Arial"/>
                <w:color w:val="auto"/>
                <w:shd w:val="clear" w:color="auto" w:fill="FFFFFF"/>
                <w:lang w:val="en-GB" w:eastAsia="fr-FR" w:bidi="ar-SA"/>
              </w:rPr>
              <w:t>Director</w:t>
            </w:r>
          </w:p>
        </w:tc>
        <w:tc>
          <w:tcPr>
            <w:tcW w:w="1710" w:type="dxa"/>
          </w:tcPr>
          <w:p w14:paraId="157D080F" w14:textId="77777777" w:rsidR="00CC1584" w:rsidRPr="00CC1584" w:rsidRDefault="00CC1584" w:rsidP="00CC1584">
            <w:pPr>
              <w:spacing w:line="240" w:lineRule="auto"/>
              <w:rPr>
                <w:rFonts w:ascii="Arial" w:hAnsi="Arial" w:cs="Arial"/>
                <w:bCs/>
                <w:color w:val="auto"/>
                <w:lang w:eastAsia="en-US" w:bidi="ar-SA"/>
              </w:rPr>
            </w:pPr>
          </w:p>
        </w:tc>
        <w:tc>
          <w:tcPr>
            <w:tcW w:w="1652" w:type="dxa"/>
          </w:tcPr>
          <w:p w14:paraId="78AAE5A3" w14:textId="77777777" w:rsidR="00CC1584" w:rsidRPr="00CC1584" w:rsidRDefault="00CC1584" w:rsidP="00CC1584">
            <w:pPr>
              <w:spacing w:line="240" w:lineRule="auto"/>
              <w:rPr>
                <w:rFonts w:ascii="Arial" w:hAnsi="Arial" w:cs="Arial"/>
                <w:bCs/>
                <w:color w:val="auto"/>
                <w:lang w:eastAsia="en-US" w:bidi="ar-SA"/>
              </w:rPr>
            </w:pPr>
          </w:p>
        </w:tc>
      </w:tr>
      <w:bookmarkEnd w:id="0"/>
    </w:tbl>
    <w:p w14:paraId="48C39065" w14:textId="77777777" w:rsidR="00CC1584" w:rsidRPr="00CC1584" w:rsidRDefault="00CC1584" w:rsidP="00CC1584">
      <w:pPr>
        <w:spacing w:line="240" w:lineRule="auto"/>
        <w:jc w:val="both"/>
        <w:rPr>
          <w:rFonts w:ascii="Arial" w:eastAsia="Batang" w:hAnsi="Arial" w:cs="Arial"/>
          <w:b/>
          <w:color w:val="auto"/>
          <w:lang w:val="en-SG" w:eastAsia="fr-FR" w:bidi="ar-SA"/>
        </w:rPr>
      </w:pPr>
    </w:p>
    <w:p w14:paraId="11875719" w14:textId="77777777" w:rsidR="00CC1584" w:rsidRPr="00CC1584" w:rsidRDefault="00CC1584" w:rsidP="00CC1584">
      <w:pPr>
        <w:spacing w:line="240" w:lineRule="auto"/>
        <w:jc w:val="both"/>
        <w:rPr>
          <w:rFonts w:ascii="Arial" w:eastAsia="Batang" w:hAnsi="Arial" w:cs="Arial"/>
          <w:b/>
          <w:color w:val="auto"/>
          <w:lang w:val="en-SG" w:eastAsia="fr-FR" w:bidi="ar-SA"/>
        </w:rPr>
      </w:pPr>
    </w:p>
    <w:bookmarkEnd w:id="1"/>
    <w:p w14:paraId="10251CD9" w14:textId="77777777" w:rsidR="00CC1584" w:rsidRPr="00CC1584" w:rsidRDefault="00CC1584" w:rsidP="00CC1584">
      <w:pPr>
        <w:spacing w:line="240" w:lineRule="auto"/>
        <w:jc w:val="both"/>
        <w:rPr>
          <w:rFonts w:ascii="Arial" w:eastAsia="Batang" w:hAnsi="Arial" w:cs="Arial"/>
          <w:b/>
          <w:color w:val="auto"/>
          <w:lang w:val="en-SG" w:eastAsia="fr-FR" w:bidi="ar-SA"/>
        </w:rPr>
      </w:pPr>
    </w:p>
    <w:p w14:paraId="7AD05E3C" w14:textId="77777777" w:rsidR="00CC1584" w:rsidRPr="00CC1584" w:rsidRDefault="00CC1584" w:rsidP="00CC1584">
      <w:pPr>
        <w:spacing w:line="240" w:lineRule="auto"/>
        <w:jc w:val="both"/>
        <w:rPr>
          <w:rFonts w:ascii="Arial" w:eastAsia="Batang" w:hAnsi="Arial" w:cs="Arial"/>
          <w:b/>
          <w:color w:val="auto"/>
          <w:lang w:val="en-SG" w:eastAsia="fr-FR" w:bidi="ar-SA"/>
        </w:rPr>
      </w:pPr>
    </w:p>
    <w:tbl>
      <w:tblPr>
        <w:tblW w:w="5289"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197"/>
        <w:gridCol w:w="3279"/>
        <w:gridCol w:w="2412"/>
        <w:gridCol w:w="2013"/>
      </w:tblGrid>
      <w:tr w:rsidR="00CC1584" w:rsidRPr="00CC1584" w14:paraId="1B2B20D6" w14:textId="77777777" w:rsidTr="00CC1584">
        <w:trPr>
          <w:trHeight w:val="82"/>
        </w:trPr>
        <w:tc>
          <w:tcPr>
            <w:tcW w:w="5000" w:type="pct"/>
            <w:gridSpan w:val="5"/>
            <w:tcBorders>
              <w:top w:val="single" w:sz="4" w:space="0" w:color="auto"/>
              <w:left w:val="single" w:sz="4" w:space="0" w:color="auto"/>
              <w:bottom w:val="single" w:sz="4" w:space="0" w:color="auto"/>
              <w:right w:val="single" w:sz="4" w:space="0" w:color="auto"/>
            </w:tcBorders>
            <w:shd w:val="clear" w:color="auto" w:fill="EAF1DD"/>
            <w:hideMark/>
          </w:tcPr>
          <w:p w14:paraId="26BC26D9" w14:textId="77777777" w:rsidR="00CC1584" w:rsidRPr="00CC1584" w:rsidRDefault="00CC1584" w:rsidP="00CC1584">
            <w:pPr>
              <w:tabs>
                <w:tab w:val="left" w:pos="1620"/>
              </w:tabs>
              <w:spacing w:line="276" w:lineRule="auto"/>
              <w:ind w:right="100"/>
              <w:jc w:val="center"/>
              <w:rPr>
                <w:rFonts w:ascii="Arial" w:eastAsia="SimSun" w:hAnsi="Arial" w:cs="Arial"/>
                <w:color w:val="auto"/>
                <w:lang w:val="en-US" w:eastAsia="en-US" w:bidi="ar-SA"/>
              </w:rPr>
            </w:pPr>
            <w:r w:rsidRPr="00CC1584">
              <w:rPr>
                <w:rFonts w:ascii="Arial" w:eastAsia="SimSun" w:hAnsi="Arial" w:cs="Arial"/>
                <w:color w:val="auto"/>
                <w:lang w:val="en-US" w:eastAsia="en-US" w:bidi="ar-SA"/>
              </w:rPr>
              <w:t>Revision History</w:t>
            </w:r>
          </w:p>
        </w:tc>
      </w:tr>
      <w:tr w:rsidR="00CC1584" w:rsidRPr="00CC1584" w14:paraId="35E66C83" w14:textId="77777777" w:rsidTr="00CC1584">
        <w:trPr>
          <w:trHeight w:val="82"/>
        </w:trPr>
        <w:tc>
          <w:tcPr>
            <w:tcW w:w="874" w:type="pct"/>
            <w:tcBorders>
              <w:top w:val="single" w:sz="4" w:space="0" w:color="auto"/>
              <w:left w:val="single" w:sz="4" w:space="0" w:color="auto"/>
              <w:bottom w:val="single" w:sz="4" w:space="0" w:color="auto"/>
              <w:right w:val="single" w:sz="4" w:space="0" w:color="auto"/>
            </w:tcBorders>
            <w:shd w:val="clear" w:color="auto" w:fill="EAF1DD"/>
            <w:hideMark/>
          </w:tcPr>
          <w:p w14:paraId="60976897" w14:textId="77777777" w:rsidR="00CC1584" w:rsidRPr="00CC1584" w:rsidRDefault="00CC1584" w:rsidP="00CC1584">
            <w:pPr>
              <w:tabs>
                <w:tab w:val="left" w:pos="1620"/>
              </w:tabs>
              <w:spacing w:line="276" w:lineRule="auto"/>
              <w:ind w:right="100"/>
              <w:rPr>
                <w:rFonts w:ascii="Arial" w:eastAsia="SimSun" w:hAnsi="Arial" w:cs="Arial"/>
                <w:color w:val="auto"/>
                <w:lang w:val="en-US" w:eastAsia="en-US" w:bidi="ar-SA"/>
              </w:rPr>
            </w:pPr>
            <w:r w:rsidRPr="00CC1584">
              <w:rPr>
                <w:rFonts w:ascii="Arial" w:eastAsia="SimSun" w:hAnsi="Arial" w:cs="Arial"/>
                <w:color w:val="auto"/>
                <w:lang w:val="en-US" w:eastAsia="en-US" w:bidi="ar-SA"/>
              </w:rPr>
              <w:t>DCO no.</w:t>
            </w:r>
          </w:p>
        </w:tc>
        <w:tc>
          <w:tcPr>
            <w:tcW w:w="555" w:type="pct"/>
            <w:tcBorders>
              <w:top w:val="single" w:sz="4" w:space="0" w:color="auto"/>
              <w:left w:val="single" w:sz="4" w:space="0" w:color="auto"/>
              <w:bottom w:val="single" w:sz="4" w:space="0" w:color="auto"/>
              <w:right w:val="single" w:sz="4" w:space="0" w:color="auto"/>
            </w:tcBorders>
            <w:shd w:val="clear" w:color="auto" w:fill="EAF1DD"/>
            <w:hideMark/>
          </w:tcPr>
          <w:p w14:paraId="2B944133" w14:textId="77777777" w:rsidR="00CC1584" w:rsidRPr="00CC1584" w:rsidRDefault="00CC1584" w:rsidP="00CC1584">
            <w:pPr>
              <w:tabs>
                <w:tab w:val="left" w:pos="1620"/>
              </w:tabs>
              <w:spacing w:line="276" w:lineRule="auto"/>
              <w:ind w:right="100"/>
              <w:jc w:val="center"/>
              <w:rPr>
                <w:rFonts w:ascii="Arial" w:eastAsia="SimSun" w:hAnsi="Arial" w:cs="Arial"/>
                <w:color w:val="auto"/>
                <w:lang w:val="en-US" w:eastAsia="en-US" w:bidi="ar-SA"/>
              </w:rPr>
            </w:pPr>
            <w:r w:rsidRPr="00CC1584">
              <w:rPr>
                <w:rFonts w:ascii="Arial" w:eastAsia="SimSun" w:hAnsi="Arial" w:cs="Arial"/>
                <w:color w:val="auto"/>
                <w:lang w:val="en-US" w:eastAsia="en-US" w:bidi="ar-SA"/>
              </w:rPr>
              <w:t>Revision</w:t>
            </w:r>
          </w:p>
        </w:tc>
        <w:tc>
          <w:tcPr>
            <w:tcW w:w="1520" w:type="pct"/>
            <w:tcBorders>
              <w:top w:val="single" w:sz="4" w:space="0" w:color="auto"/>
              <w:left w:val="single" w:sz="4" w:space="0" w:color="auto"/>
              <w:bottom w:val="single" w:sz="4" w:space="0" w:color="auto"/>
              <w:right w:val="single" w:sz="4" w:space="0" w:color="auto"/>
            </w:tcBorders>
            <w:shd w:val="clear" w:color="auto" w:fill="EAF1DD"/>
            <w:hideMark/>
          </w:tcPr>
          <w:p w14:paraId="7195FAEB" w14:textId="77777777" w:rsidR="00CC1584" w:rsidRPr="00CC1584" w:rsidRDefault="00CC1584" w:rsidP="00CC1584">
            <w:pPr>
              <w:tabs>
                <w:tab w:val="left" w:pos="1620"/>
              </w:tabs>
              <w:spacing w:line="276" w:lineRule="auto"/>
              <w:ind w:right="100"/>
              <w:rPr>
                <w:rFonts w:ascii="Arial" w:eastAsia="SimSun" w:hAnsi="Arial" w:cs="Arial"/>
                <w:color w:val="auto"/>
                <w:lang w:val="en-US" w:eastAsia="en-US" w:bidi="ar-SA"/>
              </w:rPr>
            </w:pPr>
            <w:r w:rsidRPr="00CC1584">
              <w:rPr>
                <w:rFonts w:ascii="Arial" w:eastAsia="SimSun" w:hAnsi="Arial" w:cs="Arial"/>
                <w:color w:val="auto"/>
                <w:lang w:val="en-US" w:eastAsia="en-US" w:bidi="ar-SA"/>
              </w:rPr>
              <w:t>Change Description</w:t>
            </w:r>
          </w:p>
        </w:tc>
        <w:tc>
          <w:tcPr>
            <w:tcW w:w="1118" w:type="pct"/>
            <w:tcBorders>
              <w:top w:val="single" w:sz="4" w:space="0" w:color="auto"/>
              <w:left w:val="single" w:sz="4" w:space="0" w:color="auto"/>
              <w:bottom w:val="single" w:sz="4" w:space="0" w:color="auto"/>
              <w:right w:val="single" w:sz="4" w:space="0" w:color="auto"/>
            </w:tcBorders>
            <w:shd w:val="clear" w:color="auto" w:fill="EAF1DD"/>
            <w:hideMark/>
          </w:tcPr>
          <w:p w14:paraId="21C80ED2" w14:textId="77777777" w:rsidR="00CC1584" w:rsidRPr="00CC1584" w:rsidRDefault="00CC1584" w:rsidP="00CC1584">
            <w:pPr>
              <w:tabs>
                <w:tab w:val="left" w:pos="1620"/>
              </w:tabs>
              <w:spacing w:line="276" w:lineRule="auto"/>
              <w:ind w:right="100"/>
              <w:rPr>
                <w:rFonts w:ascii="Arial" w:eastAsia="SimSun" w:hAnsi="Arial" w:cs="Arial"/>
                <w:color w:val="auto"/>
                <w:lang w:val="en-US" w:eastAsia="en-US" w:bidi="ar-SA"/>
              </w:rPr>
            </w:pPr>
            <w:r w:rsidRPr="00CC1584">
              <w:rPr>
                <w:rFonts w:ascii="Arial" w:eastAsia="SimSun" w:hAnsi="Arial" w:cs="Arial"/>
                <w:color w:val="auto"/>
                <w:lang w:val="en-US" w:eastAsia="en-US" w:bidi="ar-SA"/>
              </w:rPr>
              <w:t>Author</w:t>
            </w:r>
          </w:p>
        </w:tc>
        <w:tc>
          <w:tcPr>
            <w:tcW w:w="933" w:type="pct"/>
            <w:tcBorders>
              <w:top w:val="single" w:sz="4" w:space="0" w:color="auto"/>
              <w:left w:val="single" w:sz="4" w:space="0" w:color="auto"/>
              <w:bottom w:val="single" w:sz="4" w:space="0" w:color="auto"/>
              <w:right w:val="single" w:sz="4" w:space="0" w:color="auto"/>
            </w:tcBorders>
            <w:shd w:val="clear" w:color="auto" w:fill="EAF1DD"/>
            <w:hideMark/>
          </w:tcPr>
          <w:p w14:paraId="12ED5519" w14:textId="77777777" w:rsidR="00CC1584" w:rsidRPr="00CC1584" w:rsidRDefault="00CC1584" w:rsidP="00CC1584">
            <w:pPr>
              <w:tabs>
                <w:tab w:val="left" w:pos="1620"/>
              </w:tabs>
              <w:spacing w:line="276" w:lineRule="auto"/>
              <w:ind w:right="100"/>
              <w:rPr>
                <w:rFonts w:ascii="Arial" w:eastAsia="SimSun" w:hAnsi="Arial" w:cs="Arial"/>
                <w:color w:val="auto"/>
                <w:lang w:val="en-US" w:eastAsia="en-US" w:bidi="ar-SA"/>
              </w:rPr>
            </w:pPr>
            <w:r w:rsidRPr="00CC1584">
              <w:rPr>
                <w:rFonts w:ascii="Arial" w:eastAsia="SimSun" w:hAnsi="Arial" w:cs="Arial"/>
                <w:color w:val="auto"/>
                <w:lang w:val="en-US" w:eastAsia="en-US" w:bidi="ar-SA"/>
              </w:rPr>
              <w:t>Effective Date</w:t>
            </w:r>
          </w:p>
        </w:tc>
      </w:tr>
      <w:tr w:rsidR="00CC1584" w:rsidRPr="00CC1584" w14:paraId="2B821888" w14:textId="77777777" w:rsidTr="00CC1584">
        <w:trPr>
          <w:trHeight w:val="604"/>
        </w:trPr>
        <w:tc>
          <w:tcPr>
            <w:tcW w:w="874" w:type="pct"/>
            <w:tcBorders>
              <w:top w:val="single" w:sz="4" w:space="0" w:color="auto"/>
              <w:left w:val="single" w:sz="4" w:space="0" w:color="auto"/>
              <w:bottom w:val="single" w:sz="4" w:space="0" w:color="auto"/>
              <w:right w:val="single" w:sz="4" w:space="0" w:color="auto"/>
            </w:tcBorders>
            <w:hideMark/>
          </w:tcPr>
          <w:p w14:paraId="63DD9B8E" w14:textId="77777777" w:rsidR="00CC1584" w:rsidRPr="00CC1584" w:rsidRDefault="00CC1584" w:rsidP="00CC1584">
            <w:pPr>
              <w:tabs>
                <w:tab w:val="left" w:pos="1620"/>
              </w:tabs>
              <w:spacing w:line="276" w:lineRule="auto"/>
              <w:ind w:right="100"/>
              <w:rPr>
                <w:rFonts w:ascii="Arial" w:eastAsia="SimSun" w:hAnsi="Arial" w:cs="Arial"/>
                <w:color w:val="0070C0"/>
                <w:lang w:val="en-US" w:eastAsia="en-US" w:bidi="ar-SA"/>
              </w:rPr>
            </w:pPr>
            <w:r w:rsidRPr="00CC1584">
              <w:rPr>
                <w:rFonts w:ascii="Arial" w:eastAsia="SimSun" w:hAnsi="Arial" w:cs="Arial"/>
                <w:color w:val="auto"/>
                <w:szCs w:val="16"/>
                <w:lang w:val="en-GB" w:eastAsia="fr-FR" w:bidi="ar-SA"/>
              </w:rPr>
              <w:t>DCO 2022-001</w:t>
            </w:r>
          </w:p>
        </w:tc>
        <w:tc>
          <w:tcPr>
            <w:tcW w:w="555" w:type="pct"/>
            <w:tcBorders>
              <w:top w:val="single" w:sz="4" w:space="0" w:color="auto"/>
              <w:left w:val="single" w:sz="4" w:space="0" w:color="auto"/>
              <w:bottom w:val="single" w:sz="4" w:space="0" w:color="auto"/>
              <w:right w:val="single" w:sz="4" w:space="0" w:color="auto"/>
            </w:tcBorders>
            <w:hideMark/>
          </w:tcPr>
          <w:p w14:paraId="47A578BE" w14:textId="77777777" w:rsidR="00CC1584" w:rsidRPr="00CC1584" w:rsidRDefault="00CC1584" w:rsidP="00CC1584">
            <w:pPr>
              <w:tabs>
                <w:tab w:val="left" w:pos="1620"/>
              </w:tabs>
              <w:spacing w:line="276" w:lineRule="auto"/>
              <w:ind w:right="100"/>
              <w:jc w:val="center"/>
              <w:rPr>
                <w:rFonts w:ascii="Arial" w:eastAsia="SimSun" w:hAnsi="Arial" w:cs="Arial"/>
                <w:color w:val="0070C0"/>
                <w:lang w:val="en-US" w:eastAsia="en-US" w:bidi="ar-SA"/>
              </w:rPr>
            </w:pPr>
            <w:r w:rsidRPr="00CC1584">
              <w:rPr>
                <w:rFonts w:ascii="Arial" w:eastAsia="SimSun" w:hAnsi="Arial" w:cs="Arial"/>
                <w:color w:val="auto"/>
                <w:szCs w:val="16"/>
                <w:lang w:val="en-GB" w:eastAsia="fr-FR" w:bidi="ar-SA"/>
              </w:rPr>
              <w:t>01</w:t>
            </w:r>
          </w:p>
        </w:tc>
        <w:tc>
          <w:tcPr>
            <w:tcW w:w="1520" w:type="pct"/>
            <w:tcBorders>
              <w:top w:val="single" w:sz="4" w:space="0" w:color="auto"/>
              <w:left w:val="single" w:sz="4" w:space="0" w:color="auto"/>
              <w:bottom w:val="single" w:sz="4" w:space="0" w:color="auto"/>
              <w:right w:val="single" w:sz="4" w:space="0" w:color="auto"/>
            </w:tcBorders>
            <w:hideMark/>
          </w:tcPr>
          <w:p w14:paraId="3215E8EA" w14:textId="77777777" w:rsidR="00CC1584" w:rsidRPr="00CC1584" w:rsidRDefault="00CC1584" w:rsidP="00CC1584">
            <w:pPr>
              <w:tabs>
                <w:tab w:val="left" w:pos="1620"/>
              </w:tabs>
              <w:spacing w:line="276" w:lineRule="auto"/>
              <w:ind w:right="100"/>
              <w:rPr>
                <w:rFonts w:ascii="Arial" w:eastAsia="SimSun" w:hAnsi="Arial" w:cs="Arial"/>
                <w:color w:val="0070C0"/>
                <w:lang w:val="en-US" w:eastAsia="en-US" w:bidi="ar-SA"/>
              </w:rPr>
            </w:pPr>
            <w:r w:rsidRPr="00CC1584">
              <w:rPr>
                <w:rFonts w:ascii="Arial" w:eastAsia="SimSun" w:hAnsi="Arial" w:cs="Arial"/>
                <w:color w:val="auto"/>
                <w:szCs w:val="16"/>
                <w:lang w:val="en-GB" w:eastAsia="fr-FR" w:bidi="ar-SA"/>
              </w:rPr>
              <w:t>Initial Release</w:t>
            </w:r>
          </w:p>
        </w:tc>
        <w:tc>
          <w:tcPr>
            <w:tcW w:w="1118" w:type="pct"/>
            <w:tcBorders>
              <w:top w:val="single" w:sz="4" w:space="0" w:color="auto"/>
              <w:left w:val="single" w:sz="4" w:space="0" w:color="auto"/>
              <w:bottom w:val="single" w:sz="4" w:space="0" w:color="auto"/>
              <w:right w:val="single" w:sz="4" w:space="0" w:color="auto"/>
            </w:tcBorders>
          </w:tcPr>
          <w:p w14:paraId="0D953553" w14:textId="77777777" w:rsidR="00CC1584" w:rsidRPr="00CC1584" w:rsidRDefault="00CC1584" w:rsidP="00CC1584">
            <w:pPr>
              <w:spacing w:line="240" w:lineRule="auto"/>
              <w:rPr>
                <w:rFonts w:ascii="Arial" w:hAnsi="Arial" w:cs="Arial"/>
                <w:bCs/>
                <w:color w:val="auto"/>
                <w:lang w:val="en-SG" w:eastAsia="en-US" w:bidi="ar-SA"/>
              </w:rPr>
            </w:pPr>
            <w:r w:rsidRPr="00CC1584">
              <w:rPr>
                <w:rFonts w:ascii="Arial" w:hAnsi="Arial" w:cs="Arial"/>
                <w:bCs/>
                <w:color w:val="auto"/>
                <w:lang w:val="en-SG" w:eastAsia="en-US" w:bidi="ar-SA"/>
              </w:rPr>
              <w:t xml:space="preserve"> </w:t>
            </w:r>
          </w:p>
          <w:p w14:paraId="302B5C3D" w14:textId="77777777" w:rsidR="00CC1584" w:rsidRPr="00CC1584" w:rsidRDefault="00CC1584" w:rsidP="00CC1584">
            <w:pPr>
              <w:tabs>
                <w:tab w:val="left" w:pos="1620"/>
              </w:tabs>
              <w:spacing w:line="276" w:lineRule="auto"/>
              <w:ind w:right="100"/>
              <w:rPr>
                <w:rFonts w:ascii="Arial" w:eastAsia="SimSun" w:hAnsi="Arial" w:cs="Arial"/>
                <w:color w:val="0070C0"/>
                <w:lang w:val="en-US" w:eastAsia="en-US" w:bidi="ar-SA"/>
              </w:rPr>
            </w:pPr>
          </w:p>
        </w:tc>
        <w:tc>
          <w:tcPr>
            <w:tcW w:w="933" w:type="pct"/>
            <w:tcBorders>
              <w:top w:val="single" w:sz="4" w:space="0" w:color="auto"/>
              <w:left w:val="single" w:sz="4" w:space="0" w:color="auto"/>
              <w:bottom w:val="single" w:sz="4" w:space="0" w:color="auto"/>
              <w:right w:val="single" w:sz="4" w:space="0" w:color="auto"/>
            </w:tcBorders>
            <w:hideMark/>
          </w:tcPr>
          <w:p w14:paraId="0A7E54A6" w14:textId="77777777" w:rsidR="00CC1584" w:rsidRPr="00CC1584" w:rsidRDefault="00CC1584" w:rsidP="00CC1584">
            <w:pPr>
              <w:tabs>
                <w:tab w:val="left" w:pos="1620"/>
              </w:tabs>
              <w:spacing w:line="276" w:lineRule="auto"/>
              <w:ind w:right="100"/>
              <w:rPr>
                <w:rFonts w:ascii="Arial" w:eastAsia="SimSun" w:hAnsi="Arial" w:cs="Arial"/>
                <w:color w:val="0070C0"/>
                <w:lang w:val="en-US" w:eastAsia="en-US" w:bidi="ar-SA"/>
              </w:rPr>
            </w:pPr>
            <w:r w:rsidRPr="00CC1584">
              <w:rPr>
                <w:rFonts w:ascii="Arial" w:eastAsia="Batang" w:hAnsi="Arial" w:cs="Arial"/>
                <w:color w:val="auto"/>
                <w:szCs w:val="16"/>
                <w:lang w:val="en-GB" w:eastAsia="fr-FR" w:bidi="ar-SA"/>
              </w:rPr>
              <w:t>01 Oct 2022</w:t>
            </w:r>
          </w:p>
        </w:tc>
      </w:tr>
    </w:tbl>
    <w:p w14:paraId="38F3E409" w14:textId="77777777" w:rsidR="00CC1584" w:rsidRPr="00CC1584" w:rsidRDefault="00CC1584" w:rsidP="00CC1584">
      <w:pPr>
        <w:spacing w:line="240" w:lineRule="auto"/>
        <w:jc w:val="both"/>
        <w:rPr>
          <w:rFonts w:ascii="Arial" w:eastAsia="Batang" w:hAnsi="Arial" w:cs="Arial"/>
          <w:b/>
          <w:color w:val="auto"/>
          <w:lang w:val="en-SG" w:eastAsia="fr-FR" w:bidi="ar-SA"/>
        </w:rPr>
      </w:pPr>
    </w:p>
    <w:tbl>
      <w:tblPr>
        <w:tblStyle w:val="TableGrid"/>
        <w:tblpPr w:leftFromText="180" w:rightFromText="180" w:vertAnchor="text" w:horzAnchor="margin" w:tblpY="47"/>
        <w:tblW w:w="0" w:type="auto"/>
        <w:tblLook w:val="04A0" w:firstRow="1" w:lastRow="0" w:firstColumn="1" w:lastColumn="0" w:noHBand="0" w:noVBand="1"/>
      </w:tblPr>
      <w:tblGrid>
        <w:gridCol w:w="10198"/>
      </w:tblGrid>
      <w:tr w:rsidR="00FA0F64" w:rsidRPr="00CC1584" w14:paraId="44567380" w14:textId="77777777" w:rsidTr="00FA0F64">
        <w:trPr>
          <w:trHeight w:val="4415"/>
        </w:trPr>
        <w:tc>
          <w:tcPr>
            <w:tcW w:w="10198" w:type="dxa"/>
          </w:tcPr>
          <w:p w14:paraId="57C58A69" w14:textId="37E6ED27" w:rsidR="00FA0F64" w:rsidRPr="00FA0F64" w:rsidRDefault="00FA0F64" w:rsidP="00FA0F64">
            <w:pPr>
              <w:pStyle w:val="ListParagraph"/>
              <w:numPr>
                <w:ilvl w:val="0"/>
                <w:numId w:val="4"/>
              </w:numPr>
              <w:tabs>
                <w:tab w:val="left" w:pos="468"/>
              </w:tabs>
              <w:jc w:val="both"/>
              <w:rPr>
                <w:rFonts w:ascii="Arial" w:hAnsi="Arial" w:cs="Arial"/>
                <w:b/>
                <w:bCs/>
              </w:rPr>
            </w:pPr>
            <w:r w:rsidRPr="00FA0F64">
              <w:rPr>
                <w:rFonts w:ascii="Arial" w:hAnsi="Arial" w:cs="Arial"/>
                <w:b/>
                <w:bCs/>
              </w:rPr>
              <w:t>Gowning Room</w:t>
            </w:r>
            <w:r>
              <w:rPr>
                <w:rFonts w:ascii="Arial" w:hAnsi="Arial" w:cs="Arial"/>
                <w:b/>
                <w:bCs/>
              </w:rPr>
              <w:t xml:space="preserve"> Cleaning Procedure </w:t>
            </w:r>
            <w:r w:rsidRPr="00FA0F64">
              <w:rPr>
                <w:rFonts w:ascii="Arial" w:hAnsi="Arial" w:cs="Arial"/>
                <w:b/>
                <w:bCs/>
              </w:rPr>
              <w:t>:</w:t>
            </w:r>
          </w:p>
          <w:p w14:paraId="7FB4D324" w14:textId="77777777" w:rsidR="00FA0F64" w:rsidRPr="00FA0F64" w:rsidRDefault="00FA0F64" w:rsidP="00FA0F64">
            <w:pPr>
              <w:pStyle w:val="ListParagraph"/>
              <w:tabs>
                <w:tab w:val="left" w:pos="468"/>
              </w:tabs>
              <w:ind w:left="820"/>
              <w:jc w:val="both"/>
              <w:rPr>
                <w:rFonts w:ascii="Arial" w:hAnsi="Arial" w:cs="Arial"/>
              </w:rPr>
            </w:pPr>
          </w:p>
          <w:p w14:paraId="505BB549" w14:textId="14C7C438" w:rsidR="00FA0F64" w:rsidRDefault="00FA0F64" w:rsidP="00FA0F64">
            <w:pPr>
              <w:tabs>
                <w:tab w:val="left" w:pos="288"/>
                <w:tab w:val="left" w:pos="1011"/>
                <w:tab w:val="left" w:pos="2880"/>
                <w:tab w:val="left" w:pos="6062"/>
                <w:tab w:val="left" w:pos="9360"/>
              </w:tabs>
              <w:jc w:val="both"/>
              <w:rPr>
                <w:rFonts w:ascii="Arial" w:hAnsi="Arial" w:cs="Arial"/>
              </w:rPr>
            </w:pPr>
            <w:r w:rsidRPr="00CC1584">
              <w:rPr>
                <w:rFonts w:ascii="Arial" w:hAnsi="Arial" w:cs="Arial"/>
              </w:rPr>
              <w:t>Shoe and head covers are required in this area. Begin all cleaning at the top and finish at the bottom of any equipment or surface to be cleaned.</w:t>
            </w:r>
          </w:p>
          <w:p w14:paraId="4EBF66DE" w14:textId="77777777" w:rsidR="00FA0F64" w:rsidRPr="00CC1584" w:rsidRDefault="00FA0F64" w:rsidP="00FA0F64">
            <w:pPr>
              <w:tabs>
                <w:tab w:val="left" w:pos="288"/>
                <w:tab w:val="left" w:pos="1011"/>
                <w:tab w:val="left" w:pos="2880"/>
                <w:tab w:val="left" w:pos="6062"/>
                <w:tab w:val="left" w:pos="9360"/>
              </w:tabs>
              <w:jc w:val="both"/>
              <w:rPr>
                <w:rFonts w:ascii="Arial" w:hAnsi="Arial" w:cs="Arial"/>
              </w:rPr>
            </w:pPr>
          </w:p>
          <w:p w14:paraId="694694DF" w14:textId="77777777" w:rsidR="00FA0F64" w:rsidRPr="00CC1584" w:rsidRDefault="00FA0F64" w:rsidP="00FA0F64">
            <w:pPr>
              <w:tabs>
                <w:tab w:val="left" w:pos="468"/>
                <w:tab w:val="left" w:pos="828"/>
                <w:tab w:val="left" w:pos="1011"/>
                <w:tab w:val="left" w:pos="2880"/>
                <w:tab w:val="left" w:pos="6062"/>
                <w:tab w:val="left" w:pos="9360"/>
              </w:tabs>
              <w:spacing w:line="360" w:lineRule="auto"/>
              <w:ind w:left="597" w:hanging="567"/>
              <w:jc w:val="both"/>
              <w:rPr>
                <w:rFonts w:ascii="Arial" w:hAnsi="Arial" w:cs="Arial"/>
              </w:rPr>
            </w:pPr>
            <w:r w:rsidRPr="00CC1584">
              <w:rPr>
                <w:rFonts w:ascii="Arial" w:hAnsi="Arial" w:cs="Arial"/>
              </w:rPr>
              <w:t>1.</w:t>
            </w:r>
            <w:r w:rsidRPr="00CC1584">
              <w:rPr>
                <w:rFonts w:ascii="Arial" w:hAnsi="Arial" w:cs="Arial"/>
              </w:rPr>
              <w:tab/>
              <w:t>Empty trash containers and replace plastic liners.</w:t>
            </w:r>
          </w:p>
          <w:p w14:paraId="53CA29AB"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2.</w:t>
            </w:r>
            <w:r w:rsidRPr="00CC1584">
              <w:rPr>
                <w:rFonts w:ascii="Arial" w:hAnsi="Arial" w:cs="Arial"/>
              </w:rPr>
              <w:tab/>
              <w:t>Replenish stock of shoe covers, masks, head covers, gowns, gloves and put into proper areas.</w:t>
            </w:r>
          </w:p>
          <w:p w14:paraId="0DAD6C3A"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3.</w:t>
            </w:r>
            <w:r w:rsidRPr="00CC1584">
              <w:rPr>
                <w:rFonts w:ascii="Arial" w:hAnsi="Arial" w:cs="Arial"/>
              </w:rPr>
              <w:tab/>
              <w:t>Fill dispenser with 0.45 u filtered 70% Isopropyl alcohol.</w:t>
            </w:r>
          </w:p>
          <w:p w14:paraId="511D9E26"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 xml:space="preserve">4.     Mix cleaning solution </w:t>
            </w:r>
            <w:r>
              <w:rPr>
                <w:rFonts w:ascii="Arial" w:hAnsi="Arial" w:cs="Arial"/>
              </w:rPr>
              <w:t xml:space="preserve">with </w:t>
            </w:r>
            <w:r w:rsidRPr="00CC1584">
              <w:rPr>
                <w:rFonts w:ascii="Arial" w:hAnsi="Arial" w:cs="Arial"/>
              </w:rPr>
              <w:t>water</w:t>
            </w:r>
          </w:p>
          <w:p w14:paraId="7848F0AB"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5.</w:t>
            </w:r>
            <w:r w:rsidRPr="00CC1584">
              <w:rPr>
                <w:rFonts w:ascii="Arial" w:hAnsi="Arial" w:cs="Arial"/>
              </w:rPr>
              <w:tab/>
              <w:t>Fill a stainless</w:t>
            </w:r>
            <w:r w:rsidRPr="00CC1584">
              <w:rPr>
                <w:rFonts w:ascii="Arial" w:hAnsi="Arial" w:cs="Arial"/>
              </w:rPr>
              <w:noBreakHyphen/>
              <w:t>steel basin with cleaning solution and begin wiping in this order:  the boot box; stool; wash station; top and outsides of all cabinets; counter tops; and the tops of the trash  containers.</w:t>
            </w:r>
          </w:p>
          <w:p w14:paraId="2145BA4C"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6.</w:t>
            </w:r>
            <w:r w:rsidRPr="00CC1584">
              <w:rPr>
                <w:rFonts w:ascii="Arial" w:hAnsi="Arial" w:cs="Arial"/>
              </w:rPr>
              <w:tab/>
              <w:t>Remove excess debris and wet mop the floor with cleaning solution.</w:t>
            </w:r>
          </w:p>
          <w:p w14:paraId="0B08B7ED"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7.</w:t>
            </w:r>
            <w:r w:rsidRPr="00CC1584">
              <w:rPr>
                <w:rFonts w:ascii="Arial" w:hAnsi="Arial" w:cs="Arial"/>
              </w:rPr>
              <w:tab/>
              <w:t>Fill sprayer with cleaning solution and wet the floor; allow it to air dry.</w:t>
            </w:r>
          </w:p>
          <w:p w14:paraId="6884A90E" w14:textId="77777777" w:rsidR="00FA0F64" w:rsidRPr="00CC1584" w:rsidRDefault="00FA0F64" w:rsidP="00FA0F64">
            <w:pPr>
              <w:tabs>
                <w:tab w:val="left" w:pos="468"/>
                <w:tab w:val="left" w:pos="828"/>
              </w:tabs>
              <w:spacing w:line="360" w:lineRule="auto"/>
              <w:ind w:left="597" w:hanging="567"/>
              <w:jc w:val="both"/>
              <w:rPr>
                <w:rFonts w:ascii="Arial" w:hAnsi="Arial" w:cs="Arial"/>
              </w:rPr>
            </w:pPr>
            <w:r w:rsidRPr="00CC1584">
              <w:rPr>
                <w:rFonts w:ascii="Arial" w:hAnsi="Arial" w:cs="Arial"/>
              </w:rPr>
              <w:t>8.</w:t>
            </w:r>
            <w:r w:rsidRPr="00CC1584">
              <w:rPr>
                <w:rFonts w:ascii="Arial" w:hAnsi="Arial" w:cs="Arial"/>
              </w:rPr>
              <w:tab/>
              <w:t>Gown according to gowning procedures and go into the filling area</w:t>
            </w:r>
          </w:p>
        </w:tc>
      </w:tr>
      <w:tr w:rsidR="00FA0F64" w:rsidRPr="00CC1584" w14:paraId="7C94C6B7" w14:textId="77777777" w:rsidTr="00F72DF9">
        <w:trPr>
          <w:trHeight w:val="1870"/>
        </w:trPr>
        <w:tc>
          <w:tcPr>
            <w:tcW w:w="10198" w:type="dxa"/>
          </w:tcPr>
          <w:p w14:paraId="49DCE0D5" w14:textId="77777777" w:rsidR="00FA0F64" w:rsidRPr="00CC1584" w:rsidRDefault="00FA0F64" w:rsidP="00FA0F64">
            <w:pPr>
              <w:tabs>
                <w:tab w:val="left" w:pos="468"/>
                <w:tab w:val="left" w:pos="828"/>
              </w:tabs>
              <w:spacing w:line="360" w:lineRule="auto"/>
              <w:jc w:val="both"/>
              <w:rPr>
                <w:rFonts w:ascii="Arial" w:hAnsi="Arial" w:cs="Arial"/>
              </w:rPr>
            </w:pPr>
            <w:r w:rsidRPr="00CC1584">
              <w:rPr>
                <w:rFonts w:ascii="Arial" w:hAnsi="Arial" w:cs="Arial"/>
                <w:b/>
                <w:bCs/>
              </w:rPr>
              <w:t>Weekly cleaning procedure:</w:t>
            </w:r>
          </w:p>
          <w:p w14:paraId="39AA2E23" w14:textId="77777777" w:rsidR="00FA0F64" w:rsidRPr="00CC1584" w:rsidRDefault="00FA0F64" w:rsidP="00FA0F64">
            <w:pPr>
              <w:tabs>
                <w:tab w:val="left" w:pos="468"/>
                <w:tab w:val="left" w:pos="828"/>
              </w:tabs>
              <w:spacing w:line="360" w:lineRule="auto"/>
              <w:jc w:val="both"/>
              <w:rPr>
                <w:rFonts w:ascii="Arial" w:hAnsi="Arial" w:cs="Arial"/>
              </w:rPr>
            </w:pPr>
            <w:r w:rsidRPr="00CC1584">
              <w:rPr>
                <w:rFonts w:ascii="Arial" w:hAnsi="Arial" w:cs="Arial"/>
              </w:rPr>
              <w:t>All daily cleaning requirements are included in the weekly cleaning requirements. The additions to the weekly cleaning are ceilings, walls, and the internal work surfaces of the laminar-flow work benches.</w:t>
            </w:r>
          </w:p>
          <w:p w14:paraId="50B8B7A0" w14:textId="77777777" w:rsidR="00FA0F64" w:rsidRPr="00CC1584" w:rsidRDefault="00FA0F64" w:rsidP="00FA0F64">
            <w:pPr>
              <w:tabs>
                <w:tab w:val="left" w:pos="468"/>
                <w:tab w:val="left" w:pos="828"/>
              </w:tabs>
              <w:rPr>
                <w:rFonts w:ascii="Arial" w:hAnsi="Arial" w:cs="Arial"/>
              </w:rPr>
            </w:pPr>
            <w:r w:rsidRPr="00CC1584">
              <w:rPr>
                <w:rFonts w:ascii="Arial" w:hAnsi="Arial" w:cs="Arial"/>
              </w:rPr>
              <w:t>1.</w:t>
            </w:r>
            <w:r w:rsidRPr="00CC1584">
              <w:rPr>
                <w:rFonts w:ascii="Arial" w:hAnsi="Arial" w:cs="Arial"/>
              </w:rPr>
              <w:tab/>
              <w:t>Use only one entrance and one exit when cleaning. The cleaning direction will flow from entrance to exit.</w:t>
            </w:r>
          </w:p>
          <w:p w14:paraId="596956D5" w14:textId="77777777" w:rsidR="00FA0F64" w:rsidRPr="00CC1584" w:rsidRDefault="00FA0F64" w:rsidP="00FA0F64">
            <w:pPr>
              <w:tabs>
                <w:tab w:val="left" w:pos="468"/>
                <w:tab w:val="left" w:pos="828"/>
              </w:tabs>
              <w:rPr>
                <w:rFonts w:ascii="Arial" w:hAnsi="Arial" w:cs="Arial"/>
              </w:rPr>
            </w:pPr>
            <w:r w:rsidRPr="00CC1584">
              <w:rPr>
                <w:rFonts w:ascii="Arial" w:hAnsi="Arial" w:cs="Arial"/>
              </w:rPr>
              <w:t>2.</w:t>
            </w:r>
            <w:r w:rsidRPr="00CC1584">
              <w:rPr>
                <w:rFonts w:ascii="Arial" w:hAnsi="Arial" w:cs="Arial"/>
              </w:rPr>
              <w:tab/>
              <w:t>Remove all non</w:t>
            </w:r>
            <w:r w:rsidRPr="00CC1584">
              <w:rPr>
                <w:rFonts w:ascii="Arial" w:hAnsi="Arial" w:cs="Arial"/>
              </w:rPr>
              <w:noBreakHyphen/>
              <w:t xml:space="preserve">essential equipment from the room and clean it.  </w:t>
            </w:r>
          </w:p>
          <w:p w14:paraId="4399C12D" w14:textId="3934FDD3" w:rsidR="00FA0F64" w:rsidRPr="00CC1584" w:rsidRDefault="00FA0F64" w:rsidP="00F72DF9">
            <w:pPr>
              <w:tabs>
                <w:tab w:val="left" w:pos="468"/>
                <w:tab w:val="left" w:pos="828"/>
              </w:tabs>
              <w:spacing w:line="360" w:lineRule="auto"/>
              <w:jc w:val="both"/>
              <w:rPr>
                <w:rFonts w:ascii="Arial" w:hAnsi="Arial" w:cs="Arial"/>
              </w:rPr>
            </w:pPr>
            <w:r w:rsidRPr="00CC1584">
              <w:rPr>
                <w:rFonts w:ascii="Arial" w:hAnsi="Arial" w:cs="Arial"/>
              </w:rPr>
              <w:t>3.</w:t>
            </w:r>
            <w:r w:rsidRPr="00CC1584">
              <w:rPr>
                <w:rFonts w:ascii="Arial" w:hAnsi="Arial" w:cs="Arial"/>
              </w:rPr>
              <w:tab/>
              <w:t>Begin cleaning the room by wiping the entire ceiling area with the cleaning solution.</w:t>
            </w:r>
          </w:p>
        </w:tc>
      </w:tr>
      <w:tr w:rsidR="00FA0F64" w:rsidRPr="00CC1584" w14:paraId="0EAE66EC" w14:textId="77777777" w:rsidTr="00FA0F64">
        <w:trPr>
          <w:trHeight w:val="2230"/>
        </w:trPr>
        <w:tc>
          <w:tcPr>
            <w:tcW w:w="10198" w:type="dxa"/>
          </w:tcPr>
          <w:p w14:paraId="0FC3AE5B" w14:textId="77777777" w:rsidR="00FA0F64" w:rsidRPr="00CC1584" w:rsidRDefault="00FA0F64" w:rsidP="00FA0F64">
            <w:pPr>
              <w:tabs>
                <w:tab w:val="left" w:pos="288"/>
                <w:tab w:val="left" w:pos="828"/>
              </w:tabs>
              <w:rPr>
                <w:rFonts w:ascii="Arial" w:hAnsi="Arial" w:cs="Arial"/>
              </w:rPr>
            </w:pPr>
            <w:r w:rsidRPr="00CC1584">
              <w:rPr>
                <w:rFonts w:ascii="Arial" w:hAnsi="Arial" w:cs="Arial"/>
              </w:rPr>
              <w:t>Frequent changes of the cleaning solution and the wiping cloths are needed for effective cleaning of large areas such as the ceilings and  walls. Make new solution and change wiping cloths when dirty.</w:t>
            </w:r>
          </w:p>
          <w:p w14:paraId="6104A196"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 xml:space="preserve">Clean air vents, lighting fixtures, and sprinkler heads.    </w:t>
            </w:r>
          </w:p>
          <w:p w14:paraId="09B7F11B"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Clean the walls next, starting at the top and cleaning toward the floor.</w:t>
            </w:r>
          </w:p>
          <w:p w14:paraId="70A944B7"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When the ceilings and walls are cleaned, follow steps of the Daily Cleaning Requirements for the gowning room.</w:t>
            </w:r>
          </w:p>
          <w:p w14:paraId="28BE0B41"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Remove debris and wet mop the floor with cleaning solution.</w:t>
            </w:r>
          </w:p>
          <w:p w14:paraId="1DC29050"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Fill the sprayer with cleaning solution and wet the floor. Allow to air dry.</w:t>
            </w:r>
          </w:p>
          <w:p w14:paraId="4C26FC6B" w14:textId="77777777" w:rsidR="00FA0F64" w:rsidRPr="00CC1584" w:rsidRDefault="00FA0F64" w:rsidP="00FA0F64">
            <w:pPr>
              <w:numPr>
                <w:ilvl w:val="0"/>
                <w:numId w:val="1"/>
              </w:numPr>
              <w:tabs>
                <w:tab w:val="left" w:pos="468"/>
                <w:tab w:val="left" w:pos="828"/>
              </w:tabs>
              <w:rPr>
                <w:rFonts w:ascii="Arial" w:hAnsi="Arial" w:cs="Arial"/>
              </w:rPr>
            </w:pPr>
            <w:r w:rsidRPr="00CC1584">
              <w:rPr>
                <w:rFonts w:ascii="Arial" w:hAnsi="Arial" w:cs="Arial"/>
              </w:rPr>
              <w:t xml:space="preserve">Gown according to procedure and go into the Filling room </w:t>
            </w:r>
          </w:p>
        </w:tc>
      </w:tr>
    </w:tbl>
    <w:p w14:paraId="7F8003CF" w14:textId="77777777" w:rsidR="00CC1584" w:rsidRPr="00CC1584" w:rsidRDefault="00CC1584" w:rsidP="00CC1584">
      <w:pPr>
        <w:spacing w:line="240" w:lineRule="auto"/>
        <w:jc w:val="both"/>
        <w:rPr>
          <w:rFonts w:ascii="Arial" w:eastAsia="Batang" w:hAnsi="Arial" w:cs="Arial"/>
          <w:b/>
          <w:color w:val="auto"/>
          <w:lang w:val="en-SG" w:eastAsia="fr-FR" w:bidi="ar-SA"/>
        </w:rPr>
      </w:pPr>
    </w:p>
    <w:p w14:paraId="509E2BA9" w14:textId="77777777" w:rsidR="00CC1584" w:rsidRDefault="00CC1584"/>
    <w:p w14:paraId="539E8849" w14:textId="790148EC" w:rsidR="00B649F8" w:rsidRDefault="00B649F8" w:rsidP="00B649F8">
      <w:pPr>
        <w:tabs>
          <w:tab w:val="left" w:pos="468"/>
          <w:tab w:val="left" w:pos="828"/>
        </w:tabs>
        <w:rPr>
          <w:rFonts w:ascii="Arial" w:hAnsi="Arial" w:cs="Arial"/>
        </w:rPr>
      </w:pPr>
    </w:p>
    <w:p w14:paraId="6934186D" w14:textId="77777777" w:rsidR="00FA0F64" w:rsidRDefault="00FA0F64" w:rsidP="00867086">
      <w:pPr>
        <w:tabs>
          <w:tab w:val="left" w:pos="468"/>
          <w:tab w:val="left" w:pos="828"/>
        </w:tabs>
        <w:rPr>
          <w:rFonts w:ascii="Arial" w:hAnsi="Arial" w:cs="Arial"/>
          <w:b/>
          <w:bCs/>
          <w:u w:val="single"/>
        </w:rPr>
      </w:pPr>
    </w:p>
    <w:p w14:paraId="2F1BD0BA" w14:textId="7B56B675" w:rsidR="00FA0F64" w:rsidRPr="00FA0F64" w:rsidRDefault="00FA0F64" w:rsidP="00FA0F64">
      <w:pPr>
        <w:tabs>
          <w:tab w:val="left" w:pos="468"/>
          <w:tab w:val="left" w:pos="828"/>
        </w:tabs>
        <w:spacing w:line="360" w:lineRule="auto"/>
        <w:rPr>
          <w:rFonts w:ascii="Arial" w:hAnsi="Arial" w:cs="Arial"/>
          <w:b/>
          <w:bCs/>
        </w:rPr>
      </w:pPr>
      <w:r w:rsidRPr="00FA0F64">
        <w:rPr>
          <w:rFonts w:ascii="Arial" w:hAnsi="Arial" w:cs="Arial"/>
          <w:b/>
          <w:bCs/>
        </w:rPr>
        <w:t xml:space="preserve">Procedure: </w:t>
      </w:r>
    </w:p>
    <w:p w14:paraId="48A2909A" w14:textId="0E493DBC" w:rsidR="00FA0F64" w:rsidRPr="00FA0F64" w:rsidRDefault="00FA0F64" w:rsidP="00FA0F64">
      <w:pPr>
        <w:pStyle w:val="ListParagraph"/>
        <w:tabs>
          <w:tab w:val="left" w:pos="468"/>
          <w:tab w:val="left" w:pos="828"/>
        </w:tabs>
        <w:spacing w:line="360" w:lineRule="auto"/>
        <w:rPr>
          <w:rFonts w:ascii="Arial" w:hAnsi="Arial" w:cs="Arial"/>
          <w:b/>
          <w:bCs/>
          <w:i/>
          <w:iCs/>
        </w:rPr>
      </w:pPr>
      <w:r w:rsidRPr="00FA0F64">
        <w:rPr>
          <w:rFonts w:ascii="Arial" w:hAnsi="Arial" w:cs="Arial"/>
          <w:b/>
          <w:bCs/>
          <w:i/>
          <w:iCs/>
        </w:rPr>
        <w:t xml:space="preserve">Entry procedure </w:t>
      </w:r>
    </w:p>
    <w:p w14:paraId="7F42869C" w14:textId="019E4077"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 xml:space="preserve">Before entering into the working area, remove the footwear and keep it allocated rack lying in the change room and wear the lab footwear </w:t>
      </w:r>
    </w:p>
    <w:p w14:paraId="6818F3A2" w14:textId="77777777"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 xml:space="preserve">Put on the washed apron </w:t>
      </w:r>
    </w:p>
    <w:p w14:paraId="72172A35" w14:textId="3BD2A9AC"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Deposit the belongings in the respective locker</w:t>
      </w:r>
      <w:r w:rsidR="00B13739">
        <w:rPr>
          <w:rFonts w:ascii="Arial" w:hAnsi="Arial" w:cs="Arial"/>
        </w:rPr>
        <w:t xml:space="preserve"> (r</w:t>
      </w:r>
      <w:r w:rsidR="00B13739" w:rsidRPr="00B13739">
        <w:rPr>
          <w:rFonts w:ascii="Arial" w:hAnsi="Arial" w:cs="Arial"/>
        </w:rPr>
        <w:t>emove jewellery, makeup, heavy coats, sweatshirts, and other "extra" items</w:t>
      </w:r>
      <w:r w:rsidR="00B13739">
        <w:rPr>
          <w:rFonts w:ascii="Arial" w:hAnsi="Arial" w:cs="Arial"/>
        </w:rPr>
        <w:t>)</w:t>
      </w:r>
    </w:p>
    <w:p w14:paraId="6B3D9F61" w14:textId="77777777" w:rsidR="00B13739"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Before entering the workplace, wash the hands.</w:t>
      </w:r>
    </w:p>
    <w:p w14:paraId="1904CE4C" w14:textId="5C908A0F"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Put on a cap and to make sure all hair is covered.</w:t>
      </w:r>
    </w:p>
    <w:p w14:paraId="1ED778C0" w14:textId="7B83D3B6" w:rsid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Select, inspect, clean, and then put on safety glasses or goggles.</w:t>
      </w:r>
    </w:p>
    <w:p w14:paraId="1B3D253C" w14:textId="77777777" w:rsid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Pr>
          <w:rFonts w:ascii="Arial" w:hAnsi="Arial" w:cs="Arial"/>
        </w:rPr>
        <w:t xml:space="preserve">Put on the gloves and shoe cover before entering </w:t>
      </w:r>
    </w:p>
    <w:p w14:paraId="6FFDF588" w14:textId="4FDEC314"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Use hand sanitizer or another cleaning agent.</w:t>
      </w:r>
    </w:p>
    <w:p w14:paraId="7CC15C3C"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Enter the air shower and use it until it turns off, making sure to turn so the air can get to every spot. </w:t>
      </w:r>
    </w:p>
    <w:p w14:paraId="20FC777D"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Enter cleanroom.</w:t>
      </w:r>
    </w:p>
    <w:p w14:paraId="4360BE69" w14:textId="4098A47B" w:rsidR="00FA0F64" w:rsidRDefault="00FA0F64" w:rsidP="00867086">
      <w:pPr>
        <w:tabs>
          <w:tab w:val="left" w:pos="468"/>
          <w:tab w:val="left" w:pos="828"/>
        </w:tabs>
        <w:rPr>
          <w:rFonts w:ascii="Arial" w:hAnsi="Arial" w:cs="Arial"/>
          <w:b/>
          <w:bCs/>
          <w:u w:val="single"/>
        </w:rPr>
      </w:pPr>
    </w:p>
    <w:p w14:paraId="3AEAE045" w14:textId="72DD39CB" w:rsidR="00FA0F64" w:rsidRDefault="00FA0F64" w:rsidP="00867086">
      <w:pPr>
        <w:tabs>
          <w:tab w:val="left" w:pos="468"/>
          <w:tab w:val="left" w:pos="828"/>
        </w:tabs>
        <w:rPr>
          <w:rFonts w:ascii="Arial" w:hAnsi="Arial" w:cs="Arial"/>
          <w:b/>
          <w:bCs/>
          <w:u w:val="single"/>
        </w:rPr>
      </w:pPr>
    </w:p>
    <w:p w14:paraId="4FA55833" w14:textId="77777777" w:rsidR="00B13739" w:rsidRPr="00B13739" w:rsidRDefault="00B13739" w:rsidP="00B13739">
      <w:pPr>
        <w:pStyle w:val="ListParagraph"/>
        <w:tabs>
          <w:tab w:val="left" w:pos="468"/>
          <w:tab w:val="left" w:pos="828"/>
        </w:tabs>
        <w:spacing w:line="360" w:lineRule="auto"/>
        <w:rPr>
          <w:rFonts w:ascii="Arial" w:hAnsi="Arial" w:cs="Arial"/>
          <w:b/>
          <w:bCs/>
          <w:i/>
          <w:iCs/>
        </w:rPr>
      </w:pPr>
      <w:r w:rsidRPr="00B13739">
        <w:rPr>
          <w:rFonts w:ascii="Arial" w:hAnsi="Arial" w:cs="Arial"/>
          <w:b/>
          <w:bCs/>
          <w:i/>
          <w:iCs/>
        </w:rPr>
        <w:t>De-gowning Steps</w:t>
      </w:r>
    </w:p>
    <w:p w14:paraId="15358EA5"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Remove boot or shoe covers. If they are to be used again, store them in the designated container or bag.</w:t>
      </w:r>
    </w:p>
    <w:p w14:paraId="42AE1BEB"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If you're wearing two sets of gloves, discard the outer pair. Otherwise, remove gloves last. </w:t>
      </w:r>
    </w:p>
    <w:p w14:paraId="2C71E741"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De-gown by removing the coverall gown. Hang in the approved area or discard.</w:t>
      </w:r>
    </w:p>
    <w:p w14:paraId="28C17D22"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Remove eyewear and place it in the proper storage container.</w:t>
      </w:r>
    </w:p>
    <w:p w14:paraId="21EA56FF"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Remove hood and place in an approved area, or discard. </w:t>
      </w:r>
    </w:p>
    <w:p w14:paraId="36183FB7" w14:textId="7817BEDC"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Exit the gowning room.</w:t>
      </w:r>
    </w:p>
    <w:p w14:paraId="5B512978" w14:textId="28740E6C"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Remove and discard the face mask</w:t>
      </w:r>
      <w:r>
        <w:rPr>
          <w:rFonts w:ascii="Arial" w:hAnsi="Arial" w:cs="Arial"/>
        </w:rPr>
        <w:t xml:space="preserve"> and cap </w:t>
      </w:r>
      <w:r w:rsidRPr="00B13739">
        <w:rPr>
          <w:rFonts w:ascii="Arial" w:hAnsi="Arial" w:cs="Arial"/>
        </w:rPr>
        <w:t>.</w:t>
      </w:r>
    </w:p>
    <w:p w14:paraId="3ECA5C0A" w14:textId="075A084D"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Remove and discard the pair of gloves.</w:t>
      </w:r>
    </w:p>
    <w:p w14:paraId="7439BA9B" w14:textId="77777777" w:rsidR="00B13739" w:rsidRPr="00B13739" w:rsidRDefault="00B13739" w:rsidP="00B13739">
      <w:pPr>
        <w:pStyle w:val="ListParagraph"/>
        <w:numPr>
          <w:ilvl w:val="0"/>
          <w:numId w:val="5"/>
        </w:numPr>
        <w:tabs>
          <w:tab w:val="left" w:pos="468"/>
          <w:tab w:val="left" w:pos="828"/>
        </w:tabs>
        <w:spacing w:line="360" w:lineRule="auto"/>
        <w:ind w:left="1276"/>
        <w:rPr>
          <w:rFonts w:ascii="Arial" w:hAnsi="Arial" w:cs="Arial"/>
        </w:rPr>
      </w:pPr>
      <w:r w:rsidRPr="00B13739">
        <w:rPr>
          <w:rFonts w:ascii="Arial" w:hAnsi="Arial" w:cs="Arial"/>
        </w:rPr>
        <w:t>Place disposable items and recyclable items into the appropriate receptacles.</w:t>
      </w:r>
    </w:p>
    <w:p w14:paraId="2BFF0813" w14:textId="77777777" w:rsidR="00B13739" w:rsidRDefault="00B13739" w:rsidP="00867086">
      <w:pPr>
        <w:tabs>
          <w:tab w:val="left" w:pos="468"/>
          <w:tab w:val="left" w:pos="828"/>
        </w:tabs>
        <w:rPr>
          <w:rFonts w:ascii="Arial" w:hAnsi="Arial" w:cs="Arial"/>
          <w:b/>
          <w:bCs/>
          <w:u w:val="single"/>
        </w:rPr>
      </w:pPr>
    </w:p>
    <w:p w14:paraId="2865E45B" w14:textId="7E8DB787" w:rsidR="00FA0F64" w:rsidRPr="00FA0F64" w:rsidRDefault="00FA0F64" w:rsidP="00FA0F64">
      <w:pPr>
        <w:pStyle w:val="ListParagraph"/>
        <w:tabs>
          <w:tab w:val="left" w:pos="468"/>
          <w:tab w:val="left" w:pos="828"/>
        </w:tabs>
        <w:spacing w:line="360" w:lineRule="auto"/>
        <w:rPr>
          <w:rFonts w:ascii="Arial" w:hAnsi="Arial" w:cs="Arial"/>
          <w:b/>
          <w:bCs/>
          <w:i/>
          <w:iCs/>
        </w:rPr>
      </w:pPr>
      <w:r>
        <w:rPr>
          <w:rFonts w:ascii="Arial" w:hAnsi="Arial" w:cs="Arial"/>
          <w:b/>
          <w:bCs/>
          <w:i/>
          <w:iCs/>
        </w:rPr>
        <w:t>Exit</w:t>
      </w:r>
      <w:r w:rsidRPr="00FA0F64">
        <w:rPr>
          <w:rFonts w:ascii="Arial" w:hAnsi="Arial" w:cs="Arial"/>
          <w:b/>
          <w:bCs/>
          <w:i/>
          <w:iCs/>
        </w:rPr>
        <w:t xml:space="preserve"> procedure </w:t>
      </w:r>
    </w:p>
    <w:p w14:paraId="67F6528B" w14:textId="1841CFCD"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 xml:space="preserve">Before </w:t>
      </w:r>
      <w:r w:rsidR="00B13739">
        <w:rPr>
          <w:rFonts w:ascii="Arial" w:hAnsi="Arial" w:cs="Arial"/>
        </w:rPr>
        <w:t>leaving</w:t>
      </w:r>
      <w:r w:rsidRPr="00FA0F64">
        <w:rPr>
          <w:rFonts w:ascii="Arial" w:hAnsi="Arial" w:cs="Arial"/>
        </w:rPr>
        <w:t xml:space="preserve"> the working area, remove the footwear and keep it allocated rack lying in the change room and wear the lab footwear </w:t>
      </w:r>
    </w:p>
    <w:p w14:paraId="239AF90E" w14:textId="7C649D14"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Pr>
          <w:rFonts w:ascii="Arial" w:hAnsi="Arial" w:cs="Arial"/>
        </w:rPr>
        <w:t xml:space="preserve">Withdraw </w:t>
      </w:r>
      <w:r w:rsidRPr="00FA0F64">
        <w:rPr>
          <w:rFonts w:ascii="Arial" w:hAnsi="Arial" w:cs="Arial"/>
        </w:rPr>
        <w:t>the belongings in the respective locker</w:t>
      </w:r>
    </w:p>
    <w:p w14:paraId="0B5164A2" w14:textId="72B64E1F" w:rsidR="00FA0F64" w:rsidRPr="00FA0F64" w:rsidRDefault="00FA0F64" w:rsidP="00FA0F64">
      <w:pPr>
        <w:pStyle w:val="ListParagraph"/>
        <w:numPr>
          <w:ilvl w:val="0"/>
          <w:numId w:val="5"/>
        </w:numPr>
        <w:tabs>
          <w:tab w:val="left" w:pos="468"/>
          <w:tab w:val="left" w:pos="828"/>
        </w:tabs>
        <w:spacing w:line="360" w:lineRule="auto"/>
        <w:ind w:left="1276"/>
        <w:rPr>
          <w:rFonts w:ascii="Arial" w:hAnsi="Arial" w:cs="Arial"/>
        </w:rPr>
      </w:pPr>
      <w:r w:rsidRPr="00FA0F64">
        <w:rPr>
          <w:rFonts w:ascii="Arial" w:hAnsi="Arial" w:cs="Arial"/>
        </w:rPr>
        <w:t xml:space="preserve">Before </w:t>
      </w:r>
      <w:r>
        <w:rPr>
          <w:rFonts w:ascii="Arial" w:hAnsi="Arial" w:cs="Arial"/>
        </w:rPr>
        <w:t>leaving</w:t>
      </w:r>
      <w:r w:rsidRPr="00FA0F64">
        <w:rPr>
          <w:rFonts w:ascii="Arial" w:hAnsi="Arial" w:cs="Arial"/>
        </w:rPr>
        <w:t xml:space="preserve"> the workplace, wash the hands.   </w:t>
      </w:r>
    </w:p>
    <w:p w14:paraId="2CC54E9F" w14:textId="77777777" w:rsidR="00FA0F64" w:rsidRDefault="00FA0F64" w:rsidP="00867086">
      <w:pPr>
        <w:tabs>
          <w:tab w:val="left" w:pos="468"/>
          <w:tab w:val="left" w:pos="828"/>
        </w:tabs>
        <w:rPr>
          <w:rFonts w:ascii="Arial" w:hAnsi="Arial" w:cs="Arial"/>
          <w:b/>
          <w:bCs/>
          <w:u w:val="single"/>
        </w:rPr>
      </w:pPr>
    </w:p>
    <w:p w14:paraId="47CE45A4" w14:textId="22F0ACD5" w:rsidR="00FA0F64" w:rsidRDefault="00FA0F64" w:rsidP="00867086">
      <w:pPr>
        <w:tabs>
          <w:tab w:val="left" w:pos="468"/>
          <w:tab w:val="left" w:pos="828"/>
        </w:tabs>
        <w:rPr>
          <w:rFonts w:ascii="Arial" w:hAnsi="Arial" w:cs="Arial"/>
          <w:b/>
          <w:bCs/>
          <w:u w:val="single"/>
        </w:rPr>
      </w:pPr>
    </w:p>
    <w:p w14:paraId="062337A2" w14:textId="1019E393" w:rsidR="00453D50" w:rsidRDefault="00453D50" w:rsidP="00867086">
      <w:pPr>
        <w:tabs>
          <w:tab w:val="left" w:pos="468"/>
          <w:tab w:val="left" w:pos="828"/>
        </w:tabs>
        <w:rPr>
          <w:rFonts w:ascii="Arial" w:hAnsi="Arial" w:cs="Arial"/>
          <w:b/>
          <w:bCs/>
          <w:u w:val="single"/>
        </w:rPr>
      </w:pPr>
    </w:p>
    <w:p w14:paraId="4C3C27D6" w14:textId="3AD127BE" w:rsidR="00453D50" w:rsidRDefault="00453D50" w:rsidP="00867086">
      <w:pPr>
        <w:tabs>
          <w:tab w:val="left" w:pos="468"/>
          <w:tab w:val="left" w:pos="828"/>
        </w:tabs>
        <w:rPr>
          <w:rFonts w:ascii="Arial" w:hAnsi="Arial" w:cs="Arial"/>
          <w:b/>
          <w:bCs/>
          <w:u w:val="single"/>
        </w:rPr>
      </w:pPr>
    </w:p>
    <w:p w14:paraId="04EE6630" w14:textId="48D301D3" w:rsidR="00453D50" w:rsidRDefault="00453D50" w:rsidP="00867086">
      <w:pPr>
        <w:tabs>
          <w:tab w:val="left" w:pos="468"/>
          <w:tab w:val="left" w:pos="828"/>
        </w:tabs>
        <w:rPr>
          <w:rFonts w:ascii="Arial" w:hAnsi="Arial" w:cs="Arial"/>
          <w:b/>
          <w:bCs/>
          <w:u w:val="single"/>
        </w:rPr>
      </w:pPr>
    </w:p>
    <w:p w14:paraId="61F9D2F1" w14:textId="481E58D8" w:rsidR="00453D50" w:rsidRDefault="00453D50" w:rsidP="00867086">
      <w:pPr>
        <w:tabs>
          <w:tab w:val="left" w:pos="468"/>
          <w:tab w:val="left" w:pos="828"/>
        </w:tabs>
        <w:rPr>
          <w:rFonts w:ascii="Arial" w:hAnsi="Arial" w:cs="Arial"/>
          <w:b/>
          <w:bCs/>
          <w:u w:val="single"/>
        </w:rPr>
      </w:pPr>
    </w:p>
    <w:p w14:paraId="4F432285" w14:textId="5D90302A" w:rsidR="00453D50" w:rsidRDefault="00453D50" w:rsidP="00867086">
      <w:pPr>
        <w:tabs>
          <w:tab w:val="left" w:pos="468"/>
          <w:tab w:val="left" w:pos="828"/>
        </w:tabs>
        <w:rPr>
          <w:rFonts w:ascii="Arial" w:hAnsi="Arial" w:cs="Arial"/>
          <w:b/>
          <w:bCs/>
          <w:u w:val="single"/>
        </w:rPr>
      </w:pPr>
    </w:p>
    <w:p w14:paraId="7F94B204" w14:textId="067E3FD7" w:rsidR="00453D50" w:rsidRDefault="00453D50" w:rsidP="00867086">
      <w:pPr>
        <w:tabs>
          <w:tab w:val="left" w:pos="468"/>
          <w:tab w:val="left" w:pos="828"/>
        </w:tabs>
        <w:rPr>
          <w:rFonts w:ascii="Arial" w:hAnsi="Arial" w:cs="Arial"/>
          <w:b/>
          <w:bCs/>
          <w:u w:val="single"/>
        </w:rPr>
      </w:pPr>
    </w:p>
    <w:p w14:paraId="3463BC4D" w14:textId="713B9B5B" w:rsidR="00453D50" w:rsidRDefault="00453D50" w:rsidP="00867086">
      <w:pPr>
        <w:tabs>
          <w:tab w:val="left" w:pos="468"/>
          <w:tab w:val="left" w:pos="828"/>
        </w:tabs>
        <w:rPr>
          <w:rFonts w:ascii="Arial" w:hAnsi="Arial" w:cs="Arial"/>
          <w:b/>
          <w:bCs/>
          <w:u w:val="single"/>
        </w:rPr>
      </w:pPr>
    </w:p>
    <w:p w14:paraId="16C3D38B" w14:textId="71973B1C" w:rsidR="00453D50" w:rsidRDefault="00453D50" w:rsidP="00867086">
      <w:pPr>
        <w:tabs>
          <w:tab w:val="left" w:pos="468"/>
          <w:tab w:val="left" w:pos="828"/>
        </w:tabs>
        <w:rPr>
          <w:rFonts w:ascii="Arial" w:hAnsi="Arial" w:cs="Arial"/>
          <w:b/>
          <w:bCs/>
          <w:u w:val="single"/>
        </w:rPr>
      </w:pPr>
    </w:p>
    <w:p w14:paraId="51C3832D" w14:textId="548C45AA" w:rsidR="00453D50" w:rsidRDefault="00453D50" w:rsidP="00867086">
      <w:pPr>
        <w:tabs>
          <w:tab w:val="left" w:pos="468"/>
          <w:tab w:val="left" w:pos="828"/>
        </w:tabs>
        <w:rPr>
          <w:rFonts w:ascii="Arial" w:hAnsi="Arial" w:cs="Arial"/>
          <w:b/>
          <w:bCs/>
          <w:u w:val="single"/>
        </w:rPr>
      </w:pPr>
    </w:p>
    <w:p w14:paraId="24596F50" w14:textId="77777777" w:rsidR="00453D50" w:rsidRDefault="00453D50" w:rsidP="00867086">
      <w:pPr>
        <w:tabs>
          <w:tab w:val="left" w:pos="468"/>
          <w:tab w:val="left" w:pos="828"/>
        </w:tabs>
        <w:rPr>
          <w:rFonts w:ascii="Arial" w:hAnsi="Arial" w:cs="Arial"/>
          <w:b/>
          <w:bCs/>
          <w:u w:val="single"/>
        </w:rPr>
      </w:pPr>
    </w:p>
    <w:p w14:paraId="0F5FC56C" w14:textId="71759B28" w:rsidR="004F4842" w:rsidRPr="00CC1584" w:rsidRDefault="00D46A75" w:rsidP="00867086">
      <w:pPr>
        <w:tabs>
          <w:tab w:val="left" w:pos="468"/>
          <w:tab w:val="left" w:pos="828"/>
        </w:tabs>
        <w:rPr>
          <w:rFonts w:ascii="Arial" w:hAnsi="Arial" w:cs="Arial"/>
          <w:b/>
          <w:bCs/>
          <w:u w:val="single"/>
        </w:rPr>
      </w:pPr>
      <w:r w:rsidRPr="00CC1584">
        <w:rPr>
          <w:rFonts w:ascii="Arial" w:hAnsi="Arial" w:cs="Arial"/>
          <w:b/>
          <w:bCs/>
          <w:u w:val="single"/>
        </w:rPr>
        <w:t xml:space="preserve">Images for gowning and De gowning </w:t>
      </w:r>
    </w:p>
    <w:p w14:paraId="591E6A6A" w14:textId="4073D3AE" w:rsidR="00A757E0" w:rsidRPr="00CC1584" w:rsidRDefault="00A757E0" w:rsidP="00A757E0">
      <w:pPr>
        <w:spacing w:line="240" w:lineRule="auto"/>
        <w:rPr>
          <w:rFonts w:ascii="Arial" w:hAnsi="Arial" w:cs="Arial"/>
          <w:color w:val="auto"/>
          <w:lang w:eastAsia="en-GB" w:bidi="ar-SA"/>
        </w:rPr>
      </w:pPr>
    </w:p>
    <w:p w14:paraId="75059B0F" w14:textId="77777777" w:rsidR="00A757E0" w:rsidRPr="00CC1584" w:rsidRDefault="00A757E0" w:rsidP="00867086">
      <w:pPr>
        <w:tabs>
          <w:tab w:val="left" w:pos="468"/>
          <w:tab w:val="left" w:pos="828"/>
        </w:tabs>
        <w:rPr>
          <w:rFonts w:ascii="Arial" w:hAnsi="Arial" w:cs="Arial"/>
        </w:rPr>
      </w:pPr>
    </w:p>
    <w:p w14:paraId="06E01FF5" w14:textId="08B0D22F" w:rsidR="00A757E0" w:rsidRPr="00CC1584" w:rsidRDefault="00A757E0" w:rsidP="00A757E0">
      <w:pPr>
        <w:spacing w:line="240" w:lineRule="auto"/>
        <w:rPr>
          <w:rFonts w:ascii="Arial" w:hAnsi="Arial" w:cs="Arial"/>
          <w:color w:val="auto"/>
          <w:lang w:eastAsia="en-GB" w:bidi="ar-SA"/>
        </w:rPr>
      </w:pPr>
      <w:r w:rsidRPr="00CC1584">
        <w:rPr>
          <w:rFonts w:ascii="Arial" w:hAnsi="Arial" w:cs="Arial"/>
          <w:color w:val="auto"/>
          <w:lang w:eastAsia="en-GB" w:bidi="ar-SA"/>
        </w:rPr>
        <w:fldChar w:fldCharType="begin"/>
      </w:r>
      <w:r w:rsidRPr="00CC1584">
        <w:rPr>
          <w:rFonts w:ascii="Arial" w:hAnsi="Arial" w:cs="Arial"/>
          <w:color w:val="auto"/>
          <w:lang w:eastAsia="en-GB" w:bidi="ar-SA"/>
        </w:rPr>
        <w:instrText xml:space="preserve"> INCLUDEPICTURE "/var/folders/f9/7z1skmts53dgsghrkz6hnxr40000gn/T/com.microsoft.Word/WebArchiveCopyPasteTempFiles/cleanroom-gowning-procedure-2.jpg" \* MERGEFORMATINET </w:instrText>
      </w:r>
      <w:r w:rsidRPr="00CC1584">
        <w:rPr>
          <w:rFonts w:ascii="Arial" w:hAnsi="Arial" w:cs="Arial"/>
          <w:color w:val="auto"/>
          <w:lang w:eastAsia="en-GB" w:bidi="ar-SA"/>
        </w:rPr>
        <w:fldChar w:fldCharType="separate"/>
      </w:r>
      <w:r w:rsidRPr="00CC1584">
        <w:rPr>
          <w:rFonts w:ascii="Arial" w:hAnsi="Arial" w:cs="Arial"/>
          <w:noProof/>
          <w:color w:val="auto"/>
          <w:lang w:eastAsia="en-GB" w:bidi="ar-SA"/>
        </w:rPr>
        <w:drawing>
          <wp:inline distT="0" distB="0" distL="0" distR="0" wp14:anchorId="0CD5F336" wp14:editId="3C9AB6C4">
            <wp:extent cx="4754880" cy="5453715"/>
            <wp:effectExtent l="0" t="0" r="0" b="0"/>
            <wp:docPr id="5" name="Picture 5" descr="Basic Cleanroom Gowning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Cleanroom Gowning Procedures"/>
                    <pic:cNvPicPr>
                      <a:picLocks noChangeAspect="1" noChangeArrowheads="1"/>
                    </pic:cNvPicPr>
                  </pic:nvPicPr>
                  <pic:blipFill rotWithShape="1">
                    <a:blip r:embed="rId8">
                      <a:extLst>
                        <a:ext uri="{28A0092B-C50C-407E-A947-70E740481C1C}">
                          <a14:useLocalDpi xmlns:a14="http://schemas.microsoft.com/office/drawing/2010/main" val="0"/>
                        </a:ext>
                      </a:extLst>
                    </a:blip>
                    <a:srcRect l="1" t="2242" r="1112" b="8524"/>
                    <a:stretch/>
                  </pic:blipFill>
                  <pic:spPr bwMode="auto">
                    <a:xfrm>
                      <a:off x="0" y="0"/>
                      <a:ext cx="4787061" cy="5490625"/>
                    </a:xfrm>
                    <a:prstGeom prst="rect">
                      <a:avLst/>
                    </a:prstGeom>
                    <a:noFill/>
                    <a:ln>
                      <a:noFill/>
                    </a:ln>
                    <a:extLst>
                      <a:ext uri="{53640926-AAD7-44D8-BBD7-CCE9431645EC}">
                        <a14:shadowObscured xmlns:a14="http://schemas.microsoft.com/office/drawing/2010/main"/>
                      </a:ext>
                    </a:extLst>
                  </pic:spPr>
                </pic:pic>
              </a:graphicData>
            </a:graphic>
          </wp:inline>
        </w:drawing>
      </w:r>
      <w:r w:rsidRPr="00CC1584">
        <w:rPr>
          <w:rFonts w:ascii="Arial" w:hAnsi="Arial" w:cs="Arial"/>
          <w:color w:val="auto"/>
          <w:lang w:eastAsia="en-GB" w:bidi="ar-SA"/>
        </w:rPr>
        <w:fldChar w:fldCharType="end"/>
      </w:r>
    </w:p>
    <w:p w14:paraId="23802F4F" w14:textId="77777777" w:rsidR="00A757E0" w:rsidRPr="00CC1584" w:rsidRDefault="00A757E0" w:rsidP="00867086">
      <w:pPr>
        <w:tabs>
          <w:tab w:val="left" w:pos="468"/>
          <w:tab w:val="left" w:pos="828"/>
        </w:tabs>
        <w:rPr>
          <w:rFonts w:ascii="Arial" w:hAnsi="Arial" w:cs="Arial"/>
        </w:rPr>
      </w:pPr>
    </w:p>
    <w:p w14:paraId="2AA95AD5" w14:textId="77777777" w:rsidR="00A757E0" w:rsidRPr="00CC1584" w:rsidRDefault="00A757E0" w:rsidP="00867086">
      <w:pPr>
        <w:tabs>
          <w:tab w:val="left" w:pos="468"/>
          <w:tab w:val="left" w:pos="828"/>
        </w:tabs>
        <w:rPr>
          <w:rFonts w:ascii="Arial" w:hAnsi="Arial" w:cs="Arial"/>
        </w:rPr>
      </w:pPr>
    </w:p>
    <w:p w14:paraId="491512A4" w14:textId="77777777" w:rsidR="00A757E0" w:rsidRPr="00CC1584" w:rsidRDefault="00A757E0" w:rsidP="00867086">
      <w:pPr>
        <w:tabs>
          <w:tab w:val="left" w:pos="468"/>
          <w:tab w:val="left" w:pos="828"/>
        </w:tabs>
        <w:rPr>
          <w:rFonts w:ascii="Arial" w:hAnsi="Arial" w:cs="Arial"/>
        </w:rPr>
      </w:pPr>
    </w:p>
    <w:p w14:paraId="1AA0DC95" w14:textId="4878F445" w:rsidR="00A757E0" w:rsidRPr="00CC1584" w:rsidRDefault="00A757E0" w:rsidP="00867086">
      <w:pPr>
        <w:tabs>
          <w:tab w:val="left" w:pos="468"/>
          <w:tab w:val="left" w:pos="828"/>
        </w:tabs>
        <w:rPr>
          <w:rFonts w:ascii="Arial" w:hAnsi="Arial" w:cs="Arial"/>
        </w:rPr>
      </w:pPr>
    </w:p>
    <w:sectPr w:rsidR="00A757E0" w:rsidRPr="00CC1584" w:rsidSect="00D17C9C">
      <w:headerReference w:type="default" r:id="rId9"/>
      <w:pgSz w:w="11906" w:h="16838"/>
      <w:pgMar w:top="561" w:right="561" w:bottom="561" w:left="1137" w:header="360" w:footer="144" w:gutter="0"/>
      <w:cols w:space="720"/>
      <w:formProt w:val="0"/>
      <w:docGrid w:linePitch="24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1545C" w14:textId="77777777" w:rsidR="00996B0A" w:rsidRDefault="00996B0A" w:rsidP="000104FB">
      <w:pPr>
        <w:spacing w:line="240" w:lineRule="auto"/>
      </w:pPr>
      <w:r>
        <w:separator/>
      </w:r>
    </w:p>
  </w:endnote>
  <w:endnote w:type="continuationSeparator" w:id="0">
    <w:p w14:paraId="415B1179" w14:textId="77777777" w:rsidR="00996B0A" w:rsidRDefault="00996B0A" w:rsidP="000104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4BB86" w14:textId="77777777" w:rsidR="00996B0A" w:rsidRDefault="00996B0A" w:rsidP="000104FB">
      <w:pPr>
        <w:spacing w:line="240" w:lineRule="auto"/>
      </w:pPr>
      <w:r>
        <w:separator/>
      </w:r>
    </w:p>
  </w:footnote>
  <w:footnote w:type="continuationSeparator" w:id="0">
    <w:p w14:paraId="509E0568" w14:textId="77777777" w:rsidR="00996B0A" w:rsidRDefault="00996B0A" w:rsidP="000104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CC1584" w:rsidRPr="00421439" w14:paraId="697B157E" w14:textId="77777777" w:rsidTr="004840F2">
      <w:trPr>
        <w:jc w:val="center"/>
      </w:trPr>
      <w:tc>
        <w:tcPr>
          <w:tcW w:w="2544" w:type="dxa"/>
          <w:vMerge w:val="restart"/>
          <w:tcBorders>
            <w:right w:val="nil"/>
          </w:tcBorders>
          <w:vAlign w:val="center"/>
          <w:hideMark/>
        </w:tcPr>
        <w:p w14:paraId="1317E849" w14:textId="05639BB2" w:rsidR="00CC1584" w:rsidRPr="00421439" w:rsidRDefault="00453D50" w:rsidP="00CC1584">
          <w:pPr>
            <w:tabs>
              <w:tab w:val="center" w:pos="4680"/>
              <w:tab w:val="right" w:pos="9360"/>
            </w:tabs>
            <w:spacing w:line="252" w:lineRule="auto"/>
            <w:rPr>
              <w:rFonts w:ascii="Tahoma" w:hAnsi="Tahoma" w:cs="Tahoma"/>
              <w:color w:val="0070C0"/>
              <w:lang w:val="en-US" w:eastAsia="en-US"/>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5958B5E2" wp14:editId="3B467E1C">
                <wp:extent cx="1266825" cy="483235"/>
                <wp:effectExtent l="0" t="0" r="0" b="0"/>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sz w:val="24"/>
              <w:szCs w:val="24"/>
            </w:rPr>
            <w:fldChar w:fldCharType="end"/>
          </w:r>
          <w:r>
            <w:rPr>
              <w:noProof/>
            </w:rPr>
            <w:fldChar w:fldCharType="end"/>
          </w:r>
        </w:p>
      </w:tc>
      <w:tc>
        <w:tcPr>
          <w:tcW w:w="5528" w:type="dxa"/>
          <w:vMerge w:val="restart"/>
          <w:tcBorders>
            <w:left w:val="nil"/>
          </w:tcBorders>
          <w:vAlign w:val="center"/>
          <w:hideMark/>
        </w:tcPr>
        <w:p w14:paraId="1736F716" w14:textId="5C9C8AB2" w:rsidR="00CC1584" w:rsidRPr="00FC10E0" w:rsidRDefault="00CC1584" w:rsidP="00CC1584">
          <w:pPr>
            <w:tabs>
              <w:tab w:val="center" w:pos="4680"/>
              <w:tab w:val="right" w:pos="9360"/>
            </w:tabs>
            <w:spacing w:line="252" w:lineRule="auto"/>
            <w:jc w:val="center"/>
            <w:rPr>
              <w:rFonts w:ascii="Arial" w:hAnsi="Arial" w:cs="Arial"/>
              <w:b/>
              <w:sz w:val="32"/>
              <w:szCs w:val="32"/>
              <w:lang w:val="en-US" w:eastAsia="en-US"/>
            </w:rPr>
          </w:pPr>
          <w:r w:rsidRPr="00FC10E0">
            <w:rPr>
              <w:rFonts w:ascii="Arial" w:hAnsi="Arial" w:cs="Arial"/>
              <w:b/>
              <w:sz w:val="32"/>
              <w:szCs w:val="32"/>
              <w:lang w:val="en-US" w:eastAsia="en-US"/>
            </w:rPr>
            <w:t>SS-0</w:t>
          </w:r>
          <w:r>
            <w:rPr>
              <w:rFonts w:ascii="Arial" w:hAnsi="Arial" w:cs="Arial"/>
              <w:b/>
              <w:sz w:val="32"/>
              <w:szCs w:val="32"/>
              <w:lang w:val="en-US" w:eastAsia="en-US"/>
            </w:rPr>
            <w:t>4</w:t>
          </w:r>
          <w:r w:rsidRPr="00FC10E0">
            <w:rPr>
              <w:rFonts w:ascii="Arial" w:hAnsi="Arial" w:cs="Arial"/>
              <w:b/>
              <w:sz w:val="32"/>
              <w:szCs w:val="32"/>
              <w:lang w:val="en-US" w:eastAsia="en-US"/>
            </w:rPr>
            <w:t>001</w:t>
          </w:r>
        </w:p>
        <w:p w14:paraId="32B1D42B" w14:textId="62A573D8" w:rsidR="00CC1584" w:rsidRPr="00421439" w:rsidRDefault="00CC1584" w:rsidP="00CC1584">
          <w:pPr>
            <w:tabs>
              <w:tab w:val="center" w:pos="4680"/>
              <w:tab w:val="right" w:pos="9360"/>
            </w:tabs>
            <w:spacing w:line="252" w:lineRule="auto"/>
            <w:jc w:val="center"/>
            <w:rPr>
              <w:rFonts w:ascii="Arial" w:hAnsi="Arial" w:cs="Arial"/>
              <w:b/>
              <w:sz w:val="32"/>
              <w:szCs w:val="32"/>
              <w:lang w:val="en-US" w:eastAsia="en-US"/>
            </w:rPr>
          </w:pPr>
          <w:r w:rsidRPr="00CC1584">
            <w:rPr>
              <w:rFonts w:ascii="Verdana" w:hAnsi="Verdana" w:cs="Arial"/>
              <w:b/>
              <w:sz w:val="32"/>
              <w:szCs w:val="32"/>
              <w:lang w:val="en-SG" w:eastAsia="en-US"/>
            </w:rPr>
            <w:t>Demonstration of Gowning Procedure</w:t>
          </w:r>
        </w:p>
      </w:tc>
      <w:tc>
        <w:tcPr>
          <w:tcW w:w="1134" w:type="dxa"/>
          <w:vAlign w:val="center"/>
          <w:hideMark/>
        </w:tcPr>
        <w:p w14:paraId="6B2552E8" w14:textId="77777777" w:rsidR="00CC1584" w:rsidRPr="00B97609" w:rsidRDefault="00CC1584" w:rsidP="00CC1584">
          <w:pPr>
            <w:tabs>
              <w:tab w:val="center" w:pos="4680"/>
              <w:tab w:val="right" w:pos="9360"/>
            </w:tabs>
            <w:spacing w:line="252" w:lineRule="auto"/>
            <w:rPr>
              <w:rFonts w:ascii="Arial" w:hAnsi="Arial" w:cs="Arial"/>
              <w:lang w:val="en-US" w:eastAsia="en-US"/>
            </w:rPr>
          </w:pPr>
          <w:r w:rsidRPr="00B97609">
            <w:rPr>
              <w:rFonts w:ascii="Arial" w:hAnsi="Arial" w:cs="Arial"/>
              <w:lang w:val="en-US" w:eastAsia="en-US"/>
            </w:rPr>
            <w:t>Revision</w:t>
          </w:r>
        </w:p>
      </w:tc>
      <w:tc>
        <w:tcPr>
          <w:tcW w:w="1276" w:type="dxa"/>
          <w:hideMark/>
        </w:tcPr>
        <w:p w14:paraId="11EA6D98" w14:textId="77777777" w:rsidR="00CC1584" w:rsidRPr="00B97609" w:rsidRDefault="00CC1584" w:rsidP="00CC1584">
          <w:pPr>
            <w:tabs>
              <w:tab w:val="center" w:pos="4680"/>
              <w:tab w:val="right" w:pos="9360"/>
            </w:tabs>
            <w:spacing w:line="252" w:lineRule="auto"/>
            <w:jc w:val="right"/>
            <w:rPr>
              <w:rFonts w:ascii="Arial" w:hAnsi="Arial" w:cs="Arial"/>
              <w:lang w:val="en-US" w:eastAsia="en-US"/>
            </w:rPr>
          </w:pPr>
          <w:r w:rsidRPr="00B97609">
            <w:rPr>
              <w:rFonts w:ascii="Arial" w:hAnsi="Arial" w:cs="Arial"/>
              <w:lang w:val="en-US" w:eastAsia="en-US"/>
            </w:rPr>
            <w:t>01</w:t>
          </w:r>
        </w:p>
      </w:tc>
    </w:tr>
    <w:tr w:rsidR="00CC1584" w:rsidRPr="00421439" w14:paraId="45562EA0" w14:textId="77777777" w:rsidTr="004840F2">
      <w:trPr>
        <w:jc w:val="center"/>
      </w:trPr>
      <w:tc>
        <w:tcPr>
          <w:tcW w:w="2544" w:type="dxa"/>
          <w:vMerge/>
          <w:tcBorders>
            <w:right w:val="nil"/>
          </w:tcBorders>
          <w:vAlign w:val="center"/>
          <w:hideMark/>
        </w:tcPr>
        <w:p w14:paraId="31F4623C" w14:textId="77777777" w:rsidR="00CC1584" w:rsidRPr="00421439" w:rsidRDefault="00CC1584" w:rsidP="00CC1584">
          <w:pPr>
            <w:rPr>
              <w:rFonts w:ascii="Tahoma" w:hAnsi="Tahoma" w:cs="Tahoma"/>
              <w:color w:val="0070C0"/>
              <w:lang w:val="en-US" w:eastAsia="en-US"/>
            </w:rPr>
          </w:pPr>
        </w:p>
      </w:tc>
      <w:tc>
        <w:tcPr>
          <w:tcW w:w="5528" w:type="dxa"/>
          <w:vMerge/>
          <w:tcBorders>
            <w:left w:val="nil"/>
          </w:tcBorders>
          <w:vAlign w:val="center"/>
          <w:hideMark/>
        </w:tcPr>
        <w:p w14:paraId="07695B03" w14:textId="77777777" w:rsidR="00CC1584" w:rsidRPr="00421439" w:rsidRDefault="00CC1584" w:rsidP="00CC1584">
          <w:pPr>
            <w:tabs>
              <w:tab w:val="center" w:pos="4680"/>
              <w:tab w:val="right" w:pos="9360"/>
            </w:tabs>
            <w:spacing w:line="252" w:lineRule="auto"/>
            <w:ind w:left="384" w:hanging="384"/>
            <w:jc w:val="center"/>
            <w:rPr>
              <w:rFonts w:ascii="Arial" w:hAnsi="Arial" w:cs="Arial"/>
              <w:b/>
              <w:sz w:val="32"/>
              <w:szCs w:val="32"/>
              <w:lang w:val="en-US" w:eastAsia="en-US"/>
            </w:rPr>
          </w:pPr>
        </w:p>
      </w:tc>
      <w:tc>
        <w:tcPr>
          <w:tcW w:w="1134" w:type="dxa"/>
          <w:vAlign w:val="center"/>
          <w:hideMark/>
        </w:tcPr>
        <w:p w14:paraId="6FD532F1" w14:textId="77777777" w:rsidR="00CC1584" w:rsidRPr="00B97609" w:rsidRDefault="00CC1584" w:rsidP="00CC1584">
          <w:pPr>
            <w:tabs>
              <w:tab w:val="center" w:pos="4680"/>
              <w:tab w:val="right" w:pos="9360"/>
            </w:tabs>
            <w:spacing w:line="252" w:lineRule="auto"/>
            <w:rPr>
              <w:rFonts w:ascii="Arial" w:hAnsi="Arial" w:cs="Arial"/>
              <w:lang w:val="en-US" w:eastAsia="en-US"/>
            </w:rPr>
          </w:pPr>
          <w:r w:rsidRPr="00B97609">
            <w:rPr>
              <w:rFonts w:ascii="Arial" w:hAnsi="Arial" w:cs="Arial"/>
              <w:lang w:val="en-US" w:eastAsia="en-US"/>
            </w:rPr>
            <w:t>Effective Date</w:t>
          </w:r>
        </w:p>
      </w:tc>
      <w:tc>
        <w:tcPr>
          <w:tcW w:w="1276" w:type="dxa"/>
          <w:hideMark/>
        </w:tcPr>
        <w:p w14:paraId="611031DF" w14:textId="77777777" w:rsidR="00CC1584" w:rsidRPr="00B97609" w:rsidRDefault="00CC1584" w:rsidP="00CC1584">
          <w:pPr>
            <w:tabs>
              <w:tab w:val="center" w:pos="4680"/>
              <w:tab w:val="right" w:pos="9360"/>
            </w:tabs>
            <w:spacing w:line="252" w:lineRule="auto"/>
            <w:ind w:hanging="250"/>
            <w:jc w:val="right"/>
            <w:rPr>
              <w:rFonts w:ascii="Arial" w:hAnsi="Arial" w:cs="Arial"/>
              <w:lang w:val="en-US" w:eastAsia="en-US"/>
            </w:rPr>
          </w:pPr>
          <w:r>
            <w:rPr>
              <w:rFonts w:ascii="Arial" w:hAnsi="Arial" w:cs="Arial"/>
              <w:lang w:val="en-US" w:eastAsia="en-US"/>
            </w:rPr>
            <w:t>01</w:t>
          </w:r>
          <w:r w:rsidRPr="00B97609">
            <w:rPr>
              <w:rFonts w:ascii="Arial" w:hAnsi="Arial" w:cs="Arial"/>
              <w:lang w:val="en-US" w:eastAsia="en-US"/>
            </w:rPr>
            <w:t>-</w:t>
          </w:r>
          <w:r>
            <w:rPr>
              <w:rFonts w:ascii="Arial" w:hAnsi="Arial" w:cs="Arial"/>
              <w:lang w:val="en-US" w:eastAsia="en-US"/>
            </w:rPr>
            <w:t>Oct</w:t>
          </w:r>
          <w:r w:rsidRPr="00B97609">
            <w:rPr>
              <w:rFonts w:ascii="Arial" w:hAnsi="Arial" w:cs="Arial"/>
              <w:lang w:val="en-US" w:eastAsia="en-US"/>
            </w:rPr>
            <w:t>-</w:t>
          </w:r>
          <w:r>
            <w:rPr>
              <w:rFonts w:ascii="Arial" w:hAnsi="Arial" w:cs="Arial"/>
              <w:lang w:val="en-US" w:eastAsia="en-US"/>
            </w:rPr>
            <w:t>2022</w:t>
          </w:r>
        </w:p>
      </w:tc>
    </w:tr>
    <w:tr w:rsidR="00CC1584" w:rsidRPr="00421439" w14:paraId="7D1E21D8" w14:textId="77777777" w:rsidTr="004840F2">
      <w:trPr>
        <w:jc w:val="center"/>
      </w:trPr>
      <w:tc>
        <w:tcPr>
          <w:tcW w:w="2544" w:type="dxa"/>
          <w:vMerge/>
          <w:tcBorders>
            <w:right w:val="nil"/>
          </w:tcBorders>
          <w:vAlign w:val="center"/>
          <w:hideMark/>
        </w:tcPr>
        <w:p w14:paraId="16477835" w14:textId="77777777" w:rsidR="00CC1584" w:rsidRPr="00421439" w:rsidRDefault="00CC1584" w:rsidP="00CC1584">
          <w:pPr>
            <w:rPr>
              <w:rFonts w:ascii="Tahoma" w:hAnsi="Tahoma" w:cs="Tahoma"/>
              <w:color w:val="0070C0"/>
              <w:lang w:val="en-US" w:eastAsia="en-US"/>
            </w:rPr>
          </w:pPr>
        </w:p>
      </w:tc>
      <w:tc>
        <w:tcPr>
          <w:tcW w:w="5528" w:type="dxa"/>
          <w:vMerge/>
          <w:tcBorders>
            <w:left w:val="nil"/>
          </w:tcBorders>
          <w:vAlign w:val="center"/>
          <w:hideMark/>
        </w:tcPr>
        <w:p w14:paraId="4EDB590D" w14:textId="77777777" w:rsidR="00CC1584" w:rsidRPr="00421439" w:rsidRDefault="00CC1584" w:rsidP="00CC1584">
          <w:pPr>
            <w:tabs>
              <w:tab w:val="center" w:pos="4680"/>
              <w:tab w:val="right" w:pos="9360"/>
            </w:tabs>
            <w:spacing w:line="252" w:lineRule="auto"/>
            <w:ind w:left="384" w:hanging="384"/>
            <w:jc w:val="center"/>
            <w:rPr>
              <w:rFonts w:ascii="Arial" w:hAnsi="Arial" w:cs="Arial"/>
              <w:b/>
              <w:color w:val="0070C0"/>
              <w:sz w:val="32"/>
              <w:szCs w:val="32"/>
              <w:lang w:val="en-US" w:eastAsia="en-US"/>
            </w:rPr>
          </w:pPr>
        </w:p>
      </w:tc>
      <w:tc>
        <w:tcPr>
          <w:tcW w:w="1134" w:type="dxa"/>
          <w:vAlign w:val="center"/>
        </w:tcPr>
        <w:p w14:paraId="4FF432B8" w14:textId="77777777" w:rsidR="00CC1584" w:rsidRPr="00B97609" w:rsidRDefault="00CC1584" w:rsidP="00CC1584">
          <w:pPr>
            <w:tabs>
              <w:tab w:val="center" w:pos="4680"/>
              <w:tab w:val="right" w:pos="9360"/>
            </w:tabs>
            <w:spacing w:line="252" w:lineRule="auto"/>
            <w:rPr>
              <w:rFonts w:ascii="Arial" w:hAnsi="Arial" w:cs="Arial"/>
              <w:lang w:val="en-US" w:eastAsia="en-US"/>
            </w:rPr>
          </w:pPr>
          <w:r w:rsidRPr="00B97609">
            <w:rPr>
              <w:rFonts w:ascii="Arial" w:hAnsi="Arial" w:cs="Arial"/>
              <w:lang w:val="en-US" w:eastAsia="en-US"/>
            </w:rPr>
            <w:t>Page</w:t>
          </w:r>
        </w:p>
        <w:p w14:paraId="664AA55E" w14:textId="77777777" w:rsidR="00CC1584" w:rsidRPr="00B97609" w:rsidRDefault="00CC1584" w:rsidP="00CC1584">
          <w:pPr>
            <w:tabs>
              <w:tab w:val="center" w:pos="4680"/>
              <w:tab w:val="right" w:pos="9360"/>
            </w:tabs>
            <w:spacing w:line="252" w:lineRule="auto"/>
            <w:rPr>
              <w:rFonts w:ascii="Arial" w:hAnsi="Arial" w:cs="Arial"/>
              <w:lang w:val="en-US" w:eastAsia="en-US"/>
            </w:rPr>
          </w:pPr>
        </w:p>
      </w:tc>
      <w:tc>
        <w:tcPr>
          <w:tcW w:w="1276" w:type="dxa"/>
        </w:tcPr>
        <w:p w14:paraId="58B6EFE6" w14:textId="77777777" w:rsidR="00CC1584" w:rsidRPr="00B97609" w:rsidRDefault="00CC1584" w:rsidP="00CC1584">
          <w:pPr>
            <w:tabs>
              <w:tab w:val="center" w:pos="4680"/>
              <w:tab w:val="right" w:pos="9360"/>
            </w:tabs>
            <w:spacing w:line="252" w:lineRule="auto"/>
            <w:ind w:hanging="251"/>
            <w:jc w:val="right"/>
            <w:rPr>
              <w:rFonts w:ascii="Arial" w:hAnsi="Arial" w:cs="Arial"/>
              <w:lang w:val="en-US" w:eastAsia="en-US"/>
            </w:rPr>
          </w:pPr>
          <w:r w:rsidRPr="00B97609">
            <w:rPr>
              <w:rFonts w:ascii="Arial" w:hAnsi="Arial" w:cs="Arial"/>
              <w:bCs/>
              <w:lang w:val="en-US" w:eastAsia="en-US"/>
            </w:rPr>
            <w:fldChar w:fldCharType="begin"/>
          </w:r>
          <w:r w:rsidRPr="00B97609">
            <w:rPr>
              <w:rFonts w:ascii="Arial" w:hAnsi="Arial" w:cs="Arial"/>
              <w:bCs/>
              <w:lang w:val="en-US" w:eastAsia="en-US"/>
            </w:rPr>
            <w:instrText xml:space="preserve"> PAGE  \* Arabic  \* MERGEFORMAT </w:instrText>
          </w:r>
          <w:r w:rsidRPr="00B97609">
            <w:rPr>
              <w:rFonts w:ascii="Arial" w:hAnsi="Arial" w:cs="Arial"/>
              <w:bCs/>
              <w:lang w:val="en-US" w:eastAsia="en-US"/>
            </w:rPr>
            <w:fldChar w:fldCharType="separate"/>
          </w:r>
          <w:r w:rsidRPr="00B97609">
            <w:rPr>
              <w:rFonts w:ascii="Arial" w:hAnsi="Arial" w:cs="Arial"/>
              <w:bCs/>
              <w:lang w:val="en-US" w:eastAsia="en-US"/>
            </w:rPr>
            <w:t>1</w:t>
          </w:r>
          <w:r w:rsidRPr="00B97609">
            <w:rPr>
              <w:rFonts w:ascii="Arial" w:hAnsi="Arial" w:cs="Arial"/>
              <w:bCs/>
              <w:lang w:val="en-US" w:eastAsia="en-US"/>
            </w:rPr>
            <w:fldChar w:fldCharType="end"/>
          </w:r>
          <w:r w:rsidRPr="00B97609">
            <w:rPr>
              <w:rFonts w:ascii="Arial" w:hAnsi="Arial" w:cs="Arial"/>
              <w:lang w:val="en-US" w:eastAsia="en-US"/>
            </w:rPr>
            <w:t xml:space="preserve"> of </w:t>
          </w:r>
          <w:r w:rsidRPr="00B97609">
            <w:rPr>
              <w:rFonts w:ascii="Arial" w:eastAsia="Yu Gothic" w:hAnsi="Arial" w:cs="Arial"/>
              <w:b/>
              <w:lang w:val="en-US" w:eastAsia="en-US"/>
            </w:rPr>
            <w:fldChar w:fldCharType="begin"/>
          </w:r>
          <w:r w:rsidRPr="00B97609">
            <w:rPr>
              <w:rFonts w:ascii="Arial" w:eastAsia="Yu Gothic" w:hAnsi="Arial" w:cs="Arial"/>
              <w:lang w:val="en-US" w:eastAsia="en-US"/>
            </w:rPr>
            <w:instrText xml:space="preserve"> NUMPAGES </w:instrText>
          </w:r>
          <w:r w:rsidRPr="00B97609">
            <w:rPr>
              <w:rFonts w:ascii="Arial" w:eastAsia="Yu Gothic" w:hAnsi="Arial" w:cs="Arial"/>
              <w:b/>
              <w:lang w:val="en-US" w:eastAsia="en-US"/>
            </w:rPr>
            <w:fldChar w:fldCharType="separate"/>
          </w:r>
          <w:r w:rsidRPr="00B97609">
            <w:rPr>
              <w:rFonts w:ascii="Arial" w:eastAsia="Yu Gothic" w:hAnsi="Arial" w:cs="Arial"/>
              <w:b/>
              <w:lang w:val="en-US" w:eastAsia="en-US"/>
            </w:rPr>
            <w:t>12</w:t>
          </w:r>
          <w:r w:rsidRPr="00B97609">
            <w:rPr>
              <w:rFonts w:ascii="Arial" w:eastAsia="Yu Gothic" w:hAnsi="Arial" w:cs="Arial"/>
              <w:b/>
              <w:lang w:val="en-US" w:eastAsia="en-US"/>
            </w:rPr>
            <w:fldChar w:fldCharType="end"/>
          </w:r>
        </w:p>
      </w:tc>
    </w:tr>
  </w:tbl>
  <w:p w14:paraId="7D2A73F4" w14:textId="77777777" w:rsidR="000104FB" w:rsidRDefault="000104FB">
    <w:pPr>
      <w:tabs>
        <w:tab w:val="center" w:pos="4507"/>
        <w:tab w:val="right" w:pos="90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174"/>
    <w:multiLevelType w:val="hybridMultilevel"/>
    <w:tmpl w:val="DA9AEA12"/>
    <w:lvl w:ilvl="0" w:tplc="CDE455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705950"/>
    <w:multiLevelType w:val="multilevel"/>
    <w:tmpl w:val="5894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854E4"/>
    <w:multiLevelType w:val="multilevel"/>
    <w:tmpl w:val="FB7A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51B90"/>
    <w:multiLevelType w:val="hybridMultilevel"/>
    <w:tmpl w:val="1C4E3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A2481B"/>
    <w:multiLevelType w:val="hybridMultilevel"/>
    <w:tmpl w:val="0BCE4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6252D2"/>
    <w:multiLevelType w:val="hybridMultilevel"/>
    <w:tmpl w:val="DA9AEA12"/>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A677B1D"/>
    <w:multiLevelType w:val="multilevel"/>
    <w:tmpl w:val="A53C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8710D"/>
    <w:multiLevelType w:val="multilevel"/>
    <w:tmpl w:val="C0CC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86E8A"/>
    <w:multiLevelType w:val="hybridMultilevel"/>
    <w:tmpl w:val="A12A69E0"/>
    <w:lvl w:ilvl="0" w:tplc="4AD8ABA6">
      <w:start w:val="1"/>
      <w:numFmt w:val="upperLetter"/>
      <w:lvlText w:val="%1."/>
      <w:lvlJc w:val="left"/>
      <w:pPr>
        <w:ind w:left="820" w:hanging="4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7972718">
    <w:abstractNumId w:val="4"/>
  </w:num>
  <w:num w:numId="2" w16cid:durableId="1900553667">
    <w:abstractNumId w:val="0"/>
  </w:num>
  <w:num w:numId="3" w16cid:durableId="215552680">
    <w:abstractNumId w:val="5"/>
  </w:num>
  <w:num w:numId="4" w16cid:durableId="2062169769">
    <w:abstractNumId w:val="8"/>
  </w:num>
  <w:num w:numId="5" w16cid:durableId="1823111254">
    <w:abstractNumId w:val="3"/>
  </w:num>
  <w:num w:numId="6" w16cid:durableId="206918888">
    <w:abstractNumId w:val="6"/>
  </w:num>
  <w:num w:numId="7" w16cid:durableId="526332846">
    <w:abstractNumId w:val="2"/>
  </w:num>
  <w:num w:numId="8" w16cid:durableId="1891502574">
    <w:abstractNumId w:val="1"/>
  </w:num>
  <w:num w:numId="9" w16cid:durableId="303045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FB"/>
    <w:rsid w:val="000104FB"/>
    <w:rsid w:val="000525F6"/>
    <w:rsid w:val="00094DEB"/>
    <w:rsid w:val="000A60A7"/>
    <w:rsid w:val="000F2F02"/>
    <w:rsid w:val="00276671"/>
    <w:rsid w:val="00315EEB"/>
    <w:rsid w:val="003D450E"/>
    <w:rsid w:val="00453D50"/>
    <w:rsid w:val="004B0312"/>
    <w:rsid w:val="004B1D1A"/>
    <w:rsid w:val="004F4842"/>
    <w:rsid w:val="006117AA"/>
    <w:rsid w:val="006425D2"/>
    <w:rsid w:val="00811CBF"/>
    <w:rsid w:val="00841118"/>
    <w:rsid w:val="00867086"/>
    <w:rsid w:val="00996B0A"/>
    <w:rsid w:val="00A757E0"/>
    <w:rsid w:val="00B13739"/>
    <w:rsid w:val="00B649F8"/>
    <w:rsid w:val="00CC1584"/>
    <w:rsid w:val="00D17C9C"/>
    <w:rsid w:val="00D46A75"/>
    <w:rsid w:val="00D4746D"/>
    <w:rsid w:val="00EF7ABF"/>
    <w:rsid w:val="00FA0F64"/>
    <w:rsid w:val="00FB1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1AAABE"/>
  <w15:chartTrackingRefBased/>
  <w15:docId w15:val="{1E9FF400-A4FD-9F4E-A9E4-3F5ED9CF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04FB"/>
    <w:pPr>
      <w:spacing w:line="240" w:lineRule="exact"/>
    </w:pPr>
    <w:rPr>
      <w:color w:val="000000"/>
      <w:lang w:eastAsia="zh-CN" w:bidi="hi-IN"/>
    </w:rPr>
  </w:style>
  <w:style w:type="paragraph" w:styleId="Heading1">
    <w:name w:val="heading 1"/>
    <w:basedOn w:val="Normal"/>
    <w:uiPriority w:val="1"/>
    <w:qFormat/>
    <w:rsid w:val="000104FB"/>
    <w:pPr>
      <w:outlineLvl w:val="0"/>
    </w:pPr>
    <w:rPr>
      <w:rFonts w:ascii="Cambria" w:eastAsia="Cambria" w:hAnsi="Cambria" w:cs="Cambria"/>
      <w:color w:val="4F81BD"/>
      <w:sz w:val="32"/>
    </w:rPr>
  </w:style>
  <w:style w:type="paragraph" w:styleId="Heading2">
    <w:name w:val="heading 2"/>
    <w:basedOn w:val="Normal"/>
    <w:uiPriority w:val="1"/>
    <w:qFormat/>
    <w:rsid w:val="000104FB"/>
    <w:pPr>
      <w:outlineLvl w:val="1"/>
    </w:pPr>
    <w:rPr>
      <w:rFonts w:ascii="Cambria" w:eastAsia="Cambria" w:hAnsi="Cambria" w:cs="Cambria"/>
      <w:color w:val="4F81BD"/>
      <w:sz w:val="26"/>
    </w:rPr>
  </w:style>
  <w:style w:type="paragraph" w:styleId="Heading3">
    <w:name w:val="heading 3"/>
    <w:basedOn w:val="Normal"/>
    <w:uiPriority w:val="1"/>
    <w:qFormat/>
    <w:rsid w:val="000104FB"/>
    <w:pPr>
      <w:outlineLvl w:val="2"/>
    </w:pPr>
    <w:rPr>
      <w:rFonts w:ascii="Cambria" w:eastAsia="Cambria" w:hAnsi="Cambria" w:cs="Cambria"/>
      <w:color w:val="4F81BD"/>
      <w:sz w:val="24"/>
    </w:rPr>
  </w:style>
  <w:style w:type="paragraph" w:styleId="Heading4">
    <w:name w:val="heading 4"/>
    <w:basedOn w:val="Normal"/>
    <w:uiPriority w:val="1"/>
    <w:qFormat/>
    <w:rsid w:val="000104FB"/>
    <w:pPr>
      <w:outlineLvl w:val="3"/>
    </w:pPr>
    <w:rPr>
      <w:rFonts w:ascii="Cambria" w:eastAsia="Cambria" w:hAnsi="Cambria" w:cs="Cambria"/>
      <w:i/>
      <w:color w:val="4F81BD"/>
      <w:sz w:val="22"/>
    </w:rPr>
  </w:style>
  <w:style w:type="paragraph" w:styleId="Heading5">
    <w:name w:val="heading 5"/>
    <w:basedOn w:val="Normal"/>
    <w:uiPriority w:val="1"/>
    <w:qFormat/>
    <w:rsid w:val="000104FB"/>
    <w:pPr>
      <w:outlineLvl w:val="4"/>
    </w:pPr>
    <w:rPr>
      <w:rFonts w:ascii="Cambria" w:eastAsia="Cambria" w:hAnsi="Cambria" w:cs="Cambria"/>
      <w:color w:val="4F81BD"/>
      <w:sz w:val="22"/>
    </w:rPr>
  </w:style>
  <w:style w:type="paragraph" w:styleId="Heading6">
    <w:name w:val="heading 6"/>
    <w:basedOn w:val="Normal"/>
    <w:uiPriority w:val="1"/>
    <w:qFormat/>
    <w:rsid w:val="000104FB"/>
    <w:pPr>
      <w:outlineLvl w:val="5"/>
    </w:pPr>
    <w:rPr>
      <w:rFonts w:ascii="Cambria" w:eastAsia="Cambria" w:hAnsi="Cambria" w:cs="Cambria"/>
      <w:color w:val="4F81BD"/>
      <w:sz w:val="22"/>
    </w:rPr>
  </w:style>
  <w:style w:type="paragraph" w:styleId="Heading7">
    <w:name w:val="heading 7"/>
    <w:basedOn w:val="Normal"/>
    <w:uiPriority w:val="1"/>
    <w:qFormat/>
    <w:rsid w:val="000104FB"/>
    <w:pPr>
      <w:outlineLvl w:val="6"/>
    </w:pPr>
    <w:rPr>
      <w:rFonts w:ascii="Cambria" w:eastAsia="Cambria" w:hAnsi="Cambria" w:cs="Cambria"/>
      <w:i/>
      <w:color w:val="4F81BD"/>
      <w:sz w:val="22"/>
    </w:rPr>
  </w:style>
  <w:style w:type="paragraph" w:styleId="Heading8">
    <w:name w:val="heading 8"/>
    <w:basedOn w:val="Normal"/>
    <w:uiPriority w:val="1"/>
    <w:qFormat/>
    <w:rsid w:val="000104FB"/>
    <w:pPr>
      <w:outlineLvl w:val="7"/>
    </w:pPr>
    <w:rPr>
      <w:rFonts w:ascii="Cambria" w:eastAsia="Cambria" w:hAnsi="Cambria" w:cs="Cambria"/>
      <w:sz w:val="21"/>
    </w:rPr>
  </w:style>
  <w:style w:type="paragraph" w:styleId="Heading9">
    <w:name w:val="heading 9"/>
    <w:basedOn w:val="Normal"/>
    <w:uiPriority w:val="1"/>
    <w:qFormat/>
    <w:rsid w:val="000104FB"/>
    <w:pPr>
      <w:outlineLvl w:val="8"/>
    </w:pPr>
    <w:rPr>
      <w:rFonts w:ascii="Cambria" w:eastAsia="Cambria" w:hAnsi="Cambria" w:cs="Cambria"/>
      <w: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able31">
    <w:name w:val="Plain Table 31"/>
    <w:uiPriority w:val="1"/>
    <w:unhideWhenUsed/>
    <w:qFormat/>
    <w:rsid w:val="000104FB"/>
    <w:rPr>
      <w:b/>
      <w:i/>
      <w:color w:val="4F81BD"/>
      <w:spacing w:val="10"/>
    </w:rPr>
  </w:style>
  <w:style w:type="character" w:styleId="Emphasis">
    <w:name w:val="Emphasis"/>
    <w:uiPriority w:val="1"/>
    <w:qFormat/>
    <w:rsid w:val="000104FB"/>
    <w:rPr>
      <w:b/>
      <w:i/>
      <w:color w:val="C0504D"/>
      <w:spacing w:val="10"/>
    </w:rPr>
  </w:style>
  <w:style w:type="character" w:customStyle="1" w:styleId="PlainTable41">
    <w:name w:val="Plain Table 41"/>
    <w:uiPriority w:val="1"/>
    <w:unhideWhenUsed/>
    <w:qFormat/>
    <w:rsid w:val="000104FB"/>
    <w:rPr>
      <w:b/>
      <w:i/>
      <w:color w:val="9BBB59"/>
      <w:spacing w:val="10"/>
    </w:rPr>
  </w:style>
  <w:style w:type="character" w:styleId="Strong">
    <w:name w:val="Strong"/>
    <w:uiPriority w:val="1"/>
    <w:qFormat/>
    <w:rsid w:val="000104FB"/>
    <w:rPr>
      <w:b/>
      <w:i/>
      <w:color w:val="8064A2"/>
      <w:spacing w:val="10"/>
    </w:rPr>
  </w:style>
  <w:style w:type="character" w:customStyle="1" w:styleId="PlainTable51">
    <w:name w:val="Plain Table 51"/>
    <w:uiPriority w:val="1"/>
    <w:unhideWhenUsed/>
    <w:qFormat/>
    <w:rsid w:val="000104FB"/>
    <w:rPr>
      <w:b/>
      <w:i/>
      <w:color w:val="4BACC6"/>
      <w:spacing w:val="10"/>
    </w:rPr>
  </w:style>
  <w:style w:type="character" w:customStyle="1" w:styleId="TableGridLight1">
    <w:name w:val="Table Grid Light1"/>
    <w:uiPriority w:val="1"/>
    <w:unhideWhenUsed/>
    <w:qFormat/>
    <w:rsid w:val="000104FB"/>
    <w:rPr>
      <w:b/>
      <w:i/>
      <w:color w:val="F79646"/>
      <w:spacing w:val="10"/>
    </w:rPr>
  </w:style>
  <w:style w:type="character" w:customStyle="1" w:styleId="GridTable1Light1">
    <w:name w:val="Grid Table 1 Light1"/>
    <w:uiPriority w:val="1"/>
    <w:unhideWhenUsed/>
    <w:qFormat/>
    <w:rsid w:val="000104FB"/>
    <w:rPr>
      <w:b/>
      <w:i/>
      <w:color w:val="C0504D"/>
      <w:spacing w:val="10"/>
    </w:rPr>
  </w:style>
  <w:style w:type="character" w:styleId="FootnoteReference">
    <w:name w:val="footnote reference"/>
    <w:unhideWhenUsed/>
    <w:qFormat/>
    <w:rsid w:val="000104FB"/>
    <w:rPr>
      <w:vertAlign w:val="superscript"/>
    </w:rPr>
  </w:style>
  <w:style w:type="character" w:styleId="EndnoteReference">
    <w:name w:val="endnote reference"/>
    <w:unhideWhenUsed/>
    <w:qFormat/>
    <w:rsid w:val="000104FB"/>
    <w:rPr>
      <w:vertAlign w:val="superscript"/>
    </w:rPr>
  </w:style>
  <w:style w:type="paragraph" w:customStyle="1" w:styleId="Heading">
    <w:name w:val="Heading"/>
    <w:basedOn w:val="Normal"/>
    <w:next w:val="BodyText"/>
    <w:qFormat/>
    <w:rsid w:val="000104FB"/>
    <w:pPr>
      <w:keepNext/>
      <w:spacing w:before="240" w:after="120"/>
    </w:pPr>
    <w:rPr>
      <w:rFonts w:ascii="Liberation Sans" w:eastAsia="Arial Unicode MS" w:hAnsi="Liberation Sans" w:cs="Arial Unicode MS"/>
      <w:sz w:val="28"/>
      <w:szCs w:val="28"/>
    </w:rPr>
  </w:style>
  <w:style w:type="paragraph" w:styleId="BodyText">
    <w:name w:val="Body Text"/>
    <w:basedOn w:val="Normal"/>
    <w:rsid w:val="000104FB"/>
    <w:pPr>
      <w:spacing w:after="140" w:line="288" w:lineRule="auto"/>
    </w:pPr>
  </w:style>
  <w:style w:type="paragraph" w:styleId="List">
    <w:name w:val="List"/>
    <w:basedOn w:val="BodyText"/>
    <w:rsid w:val="000104FB"/>
  </w:style>
  <w:style w:type="paragraph" w:styleId="Caption">
    <w:name w:val="caption"/>
    <w:basedOn w:val="Normal"/>
    <w:qFormat/>
    <w:rsid w:val="000104FB"/>
    <w:pPr>
      <w:suppressLineNumbers/>
      <w:spacing w:before="120" w:after="120"/>
    </w:pPr>
    <w:rPr>
      <w:i/>
      <w:iCs/>
      <w:sz w:val="24"/>
      <w:szCs w:val="24"/>
    </w:rPr>
  </w:style>
  <w:style w:type="paragraph" w:customStyle="1" w:styleId="Index">
    <w:name w:val="Index"/>
    <w:basedOn w:val="Normal"/>
    <w:qFormat/>
    <w:rsid w:val="000104FB"/>
    <w:pPr>
      <w:suppressLineNumbers/>
    </w:pPr>
  </w:style>
  <w:style w:type="paragraph" w:styleId="Title">
    <w:name w:val="Title"/>
    <w:basedOn w:val="Normal"/>
    <w:uiPriority w:val="1"/>
    <w:qFormat/>
    <w:rsid w:val="000104FB"/>
    <w:pPr>
      <w:jc w:val="center"/>
    </w:pPr>
    <w:rPr>
      <w:rFonts w:ascii="Cambria" w:eastAsia="Cambria" w:hAnsi="Cambria" w:cs="Cambria"/>
      <w:b/>
      <w:color w:val="4F81BD"/>
      <w:sz w:val="24"/>
    </w:rPr>
  </w:style>
  <w:style w:type="paragraph" w:styleId="Subtitle">
    <w:name w:val="Subtitle"/>
    <w:basedOn w:val="Normal"/>
    <w:uiPriority w:val="1"/>
    <w:qFormat/>
    <w:rsid w:val="000104FB"/>
    <w:rPr>
      <w:rFonts w:ascii="Cambria" w:eastAsia="Cambria" w:hAnsi="Cambria" w:cs="Cambria"/>
      <w:i/>
      <w:color w:val="4F81BD"/>
      <w:sz w:val="22"/>
    </w:rPr>
  </w:style>
  <w:style w:type="paragraph" w:customStyle="1" w:styleId="ColourfulGridAccent11">
    <w:name w:val="Colourful Grid – Accent 11"/>
    <w:basedOn w:val="Normal"/>
    <w:uiPriority w:val="1"/>
    <w:unhideWhenUsed/>
    <w:qFormat/>
    <w:rsid w:val="000104FB"/>
    <w:rPr>
      <w:rFonts w:ascii="Cambria" w:eastAsia="Cambria" w:hAnsi="Cambria" w:cs="Cambria"/>
      <w:i/>
      <w:color w:val="4F81BD"/>
      <w:sz w:val="22"/>
    </w:rPr>
  </w:style>
  <w:style w:type="paragraph" w:customStyle="1" w:styleId="LightShading-Accent21">
    <w:name w:val="Light Shading - Accent 21"/>
    <w:basedOn w:val="Normal"/>
    <w:uiPriority w:val="1"/>
    <w:unhideWhenUsed/>
    <w:qFormat/>
    <w:rsid w:val="000104FB"/>
    <w:rPr>
      <w:rFonts w:ascii="Cambria" w:eastAsia="Cambria" w:hAnsi="Cambria" w:cs="Cambria"/>
      <w:i/>
      <w:color w:val="4F81BD"/>
      <w:sz w:val="22"/>
    </w:rPr>
  </w:style>
  <w:style w:type="paragraph" w:customStyle="1" w:styleId="ColourfulListAccent11">
    <w:name w:val="Colourful List – Accent 11"/>
    <w:basedOn w:val="Normal"/>
    <w:uiPriority w:val="1"/>
    <w:unhideWhenUsed/>
    <w:qFormat/>
    <w:rsid w:val="000104FB"/>
    <w:pPr>
      <w:ind w:left="720"/>
    </w:pPr>
  </w:style>
  <w:style w:type="paragraph" w:customStyle="1" w:styleId="MediumGrid21">
    <w:name w:val="Medium Grid 21"/>
    <w:basedOn w:val="Normal"/>
    <w:uiPriority w:val="1"/>
    <w:unhideWhenUsed/>
    <w:qFormat/>
    <w:rsid w:val="000104FB"/>
    <w:rPr>
      <w:rFonts w:ascii="Cambria" w:eastAsia="Cambria" w:hAnsi="Cambria" w:cs="Cambria"/>
      <w:i/>
      <w:color w:val="4F81BD"/>
      <w:sz w:val="22"/>
    </w:rPr>
  </w:style>
  <w:style w:type="paragraph" w:styleId="FootnoteText">
    <w:name w:val="footnote text"/>
    <w:basedOn w:val="Normal"/>
    <w:unhideWhenUsed/>
    <w:qFormat/>
    <w:rsid w:val="000104FB"/>
  </w:style>
  <w:style w:type="paragraph" w:styleId="EndnoteText">
    <w:name w:val="endnote text"/>
    <w:basedOn w:val="Normal"/>
    <w:unhideWhenUsed/>
    <w:qFormat/>
    <w:rsid w:val="000104FB"/>
  </w:style>
  <w:style w:type="paragraph" w:styleId="Header">
    <w:name w:val="header"/>
    <w:basedOn w:val="Normal"/>
    <w:rsid w:val="000104FB"/>
  </w:style>
  <w:style w:type="paragraph" w:styleId="Footer">
    <w:name w:val="footer"/>
    <w:basedOn w:val="Normal"/>
    <w:link w:val="FooterChar"/>
    <w:rsid w:val="000104FB"/>
  </w:style>
  <w:style w:type="paragraph" w:styleId="BalloonText">
    <w:name w:val="Balloon Text"/>
    <w:basedOn w:val="Normal"/>
    <w:link w:val="BalloonTextChar"/>
    <w:uiPriority w:val="99"/>
    <w:semiHidden/>
    <w:unhideWhenUsed/>
    <w:rsid w:val="00D17C9C"/>
    <w:pPr>
      <w:spacing w:line="240" w:lineRule="auto"/>
    </w:pPr>
    <w:rPr>
      <w:rFonts w:ascii="Tahoma" w:hAnsi="Tahoma" w:cs="Mangal"/>
      <w:sz w:val="16"/>
      <w:szCs w:val="14"/>
    </w:rPr>
  </w:style>
  <w:style w:type="character" w:customStyle="1" w:styleId="BalloonTextChar">
    <w:name w:val="Balloon Text Char"/>
    <w:link w:val="BalloonText"/>
    <w:uiPriority w:val="99"/>
    <w:semiHidden/>
    <w:rsid w:val="00D17C9C"/>
    <w:rPr>
      <w:rFonts w:ascii="Tahoma" w:hAnsi="Tahoma" w:cs="Mangal"/>
      <w:sz w:val="16"/>
      <w:szCs w:val="14"/>
    </w:rPr>
  </w:style>
  <w:style w:type="table" w:styleId="TableGrid">
    <w:name w:val="Table Grid"/>
    <w:basedOn w:val="TableNormal"/>
    <w:uiPriority w:val="59"/>
    <w:rsid w:val="00867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867086"/>
    <w:rPr>
      <w:color w:val="000000"/>
      <w:lang w:eastAsia="zh-CN" w:bidi="hi-IN"/>
    </w:rPr>
  </w:style>
  <w:style w:type="table" w:customStyle="1" w:styleId="TableGrid1">
    <w:name w:val="Table Grid1"/>
    <w:basedOn w:val="TableNormal"/>
    <w:next w:val="TableGrid"/>
    <w:uiPriority w:val="39"/>
    <w:rsid w:val="00CC1584"/>
    <w:rPr>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FA0F64"/>
    <w:pPr>
      <w:ind w:left="720"/>
      <w:contextualSpacing/>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3974">
      <w:bodyDiv w:val="1"/>
      <w:marLeft w:val="0"/>
      <w:marRight w:val="0"/>
      <w:marTop w:val="0"/>
      <w:marBottom w:val="0"/>
      <w:divBdr>
        <w:top w:val="none" w:sz="0" w:space="0" w:color="auto"/>
        <w:left w:val="none" w:sz="0" w:space="0" w:color="auto"/>
        <w:bottom w:val="none" w:sz="0" w:space="0" w:color="auto"/>
        <w:right w:val="none" w:sz="0" w:space="0" w:color="auto"/>
      </w:divBdr>
    </w:div>
    <w:div w:id="157961605">
      <w:bodyDiv w:val="1"/>
      <w:marLeft w:val="0"/>
      <w:marRight w:val="0"/>
      <w:marTop w:val="0"/>
      <w:marBottom w:val="0"/>
      <w:divBdr>
        <w:top w:val="none" w:sz="0" w:space="0" w:color="auto"/>
        <w:left w:val="none" w:sz="0" w:space="0" w:color="auto"/>
        <w:bottom w:val="none" w:sz="0" w:space="0" w:color="auto"/>
        <w:right w:val="none" w:sz="0" w:space="0" w:color="auto"/>
      </w:divBdr>
    </w:div>
    <w:div w:id="186531839">
      <w:bodyDiv w:val="1"/>
      <w:marLeft w:val="0"/>
      <w:marRight w:val="0"/>
      <w:marTop w:val="0"/>
      <w:marBottom w:val="0"/>
      <w:divBdr>
        <w:top w:val="none" w:sz="0" w:space="0" w:color="auto"/>
        <w:left w:val="none" w:sz="0" w:space="0" w:color="auto"/>
        <w:bottom w:val="none" w:sz="0" w:space="0" w:color="auto"/>
        <w:right w:val="none" w:sz="0" w:space="0" w:color="auto"/>
      </w:divBdr>
    </w:div>
    <w:div w:id="338697233">
      <w:bodyDiv w:val="1"/>
      <w:marLeft w:val="0"/>
      <w:marRight w:val="0"/>
      <w:marTop w:val="0"/>
      <w:marBottom w:val="0"/>
      <w:divBdr>
        <w:top w:val="none" w:sz="0" w:space="0" w:color="auto"/>
        <w:left w:val="none" w:sz="0" w:space="0" w:color="auto"/>
        <w:bottom w:val="none" w:sz="0" w:space="0" w:color="auto"/>
        <w:right w:val="none" w:sz="0" w:space="0" w:color="auto"/>
      </w:divBdr>
    </w:div>
    <w:div w:id="549537050">
      <w:bodyDiv w:val="1"/>
      <w:marLeft w:val="0"/>
      <w:marRight w:val="0"/>
      <w:marTop w:val="0"/>
      <w:marBottom w:val="0"/>
      <w:divBdr>
        <w:top w:val="none" w:sz="0" w:space="0" w:color="auto"/>
        <w:left w:val="none" w:sz="0" w:space="0" w:color="auto"/>
        <w:bottom w:val="none" w:sz="0" w:space="0" w:color="auto"/>
        <w:right w:val="none" w:sz="0" w:space="0" w:color="auto"/>
      </w:divBdr>
    </w:div>
    <w:div w:id="619998049">
      <w:bodyDiv w:val="1"/>
      <w:marLeft w:val="0"/>
      <w:marRight w:val="0"/>
      <w:marTop w:val="0"/>
      <w:marBottom w:val="0"/>
      <w:divBdr>
        <w:top w:val="none" w:sz="0" w:space="0" w:color="auto"/>
        <w:left w:val="none" w:sz="0" w:space="0" w:color="auto"/>
        <w:bottom w:val="none" w:sz="0" w:space="0" w:color="auto"/>
        <w:right w:val="none" w:sz="0" w:space="0" w:color="auto"/>
      </w:divBdr>
    </w:div>
    <w:div w:id="667096083">
      <w:bodyDiv w:val="1"/>
      <w:marLeft w:val="0"/>
      <w:marRight w:val="0"/>
      <w:marTop w:val="0"/>
      <w:marBottom w:val="0"/>
      <w:divBdr>
        <w:top w:val="none" w:sz="0" w:space="0" w:color="auto"/>
        <w:left w:val="none" w:sz="0" w:space="0" w:color="auto"/>
        <w:bottom w:val="none" w:sz="0" w:space="0" w:color="auto"/>
        <w:right w:val="none" w:sz="0" w:space="0" w:color="auto"/>
      </w:divBdr>
    </w:div>
    <w:div w:id="937444559">
      <w:bodyDiv w:val="1"/>
      <w:marLeft w:val="0"/>
      <w:marRight w:val="0"/>
      <w:marTop w:val="0"/>
      <w:marBottom w:val="0"/>
      <w:divBdr>
        <w:top w:val="none" w:sz="0" w:space="0" w:color="auto"/>
        <w:left w:val="none" w:sz="0" w:space="0" w:color="auto"/>
        <w:bottom w:val="none" w:sz="0" w:space="0" w:color="auto"/>
        <w:right w:val="none" w:sz="0" w:space="0" w:color="auto"/>
      </w:divBdr>
    </w:div>
    <w:div w:id="1907835867">
      <w:bodyDiv w:val="1"/>
      <w:marLeft w:val="0"/>
      <w:marRight w:val="0"/>
      <w:marTop w:val="0"/>
      <w:marBottom w:val="0"/>
      <w:divBdr>
        <w:top w:val="none" w:sz="0" w:space="0" w:color="auto"/>
        <w:left w:val="none" w:sz="0" w:space="0" w:color="auto"/>
        <w:bottom w:val="none" w:sz="0" w:space="0" w:color="auto"/>
        <w:right w:val="none" w:sz="0" w:space="0" w:color="auto"/>
      </w:divBdr>
    </w:div>
    <w:div w:id="2007515341">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C8DEB-9E68-254D-8C95-F46E44264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shakthi</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divya g</cp:lastModifiedBy>
  <cp:revision>3</cp:revision>
  <cp:lastPrinted>2017-01-04T15:37:00Z</cp:lastPrinted>
  <dcterms:created xsi:type="dcterms:W3CDTF">2022-10-22T10:20:00Z</dcterms:created>
  <dcterms:modified xsi:type="dcterms:W3CDTF">2022-10-22T10:21:00Z</dcterms:modified>
  <dc:language>en-IN</dc:language>
</cp:coreProperties>
</file>