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3402"/>
        <w:gridCol w:w="283"/>
        <w:gridCol w:w="1559"/>
        <w:gridCol w:w="3261"/>
        <w:gridCol w:w="283"/>
      </w:tblGrid>
      <w:tr w:rsidR="00842555" w:rsidRPr="00842555" w14:paraId="6C6F12CE" w14:textId="77777777" w:rsidTr="00ED13D5">
        <w:tc>
          <w:tcPr>
            <w:tcW w:w="1668" w:type="dxa"/>
          </w:tcPr>
          <w:p w14:paraId="5DAE5A90" w14:textId="172DD24D" w:rsidR="00842555" w:rsidRPr="00842555" w:rsidRDefault="00D06B5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Lot / Batch    </w:t>
            </w:r>
            <w:r w:rsidR="00842555" w:rsidRPr="00842555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4D53296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02026A08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</w:tcPr>
          <w:p w14:paraId="31AA5799" w14:textId="45C200F6" w:rsidR="00842555" w:rsidRPr="00842555" w:rsidRDefault="00D06B5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Production</w:t>
            </w:r>
            <w:r w:rsidR="00842555" w:rsidRPr="00842555">
              <w:rPr>
                <w:rFonts w:ascii="Arial" w:hAnsi="Arial" w:cs="Arial"/>
                <w:sz w:val="18"/>
                <w:szCs w:val="18"/>
              </w:rPr>
              <w:t xml:space="preserve"> Qty :</w:t>
            </w:r>
          </w:p>
        </w:tc>
        <w:tc>
          <w:tcPr>
            <w:tcW w:w="3261" w:type="dxa"/>
            <w:tcBorders>
              <w:bottom w:val="single" w:sz="4" w:space="0" w:color="auto"/>
            </w:tcBorders>
          </w:tcPr>
          <w:p w14:paraId="6EEF663E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71324B50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555" w:rsidRPr="00842555" w14:paraId="155AEA14" w14:textId="77777777" w:rsidTr="00ED13D5">
        <w:tc>
          <w:tcPr>
            <w:tcW w:w="1668" w:type="dxa"/>
          </w:tcPr>
          <w:p w14:paraId="7C316763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  <w:p w14:paraId="0E58393A" w14:textId="4217B10D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Date              :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14:paraId="69982E13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0E2C7E19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</w:tcPr>
          <w:p w14:paraId="5BEE4DD6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  <w:p w14:paraId="602CF2E4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Sampling Qty :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</w:tcPr>
          <w:p w14:paraId="376F011A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</w:tcPr>
          <w:p w14:paraId="388A07FB" w14:textId="77777777" w:rsidR="00842555" w:rsidRPr="00842555" w:rsidRDefault="008425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BD2C85F" w14:textId="77777777" w:rsidR="00ED13D5" w:rsidRPr="00ED13D5" w:rsidRDefault="00ED13D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TableGrid"/>
        <w:tblW w:w="14174" w:type="dxa"/>
        <w:tblLayout w:type="fixed"/>
        <w:tblLook w:val="04A0" w:firstRow="1" w:lastRow="0" w:firstColumn="1" w:lastColumn="0" w:noHBand="0" w:noVBand="1"/>
      </w:tblPr>
      <w:tblGrid>
        <w:gridCol w:w="534"/>
        <w:gridCol w:w="2971"/>
        <w:gridCol w:w="1139"/>
        <w:gridCol w:w="1381"/>
        <w:gridCol w:w="1710"/>
        <w:gridCol w:w="1530"/>
        <w:gridCol w:w="1260"/>
        <w:gridCol w:w="990"/>
        <w:gridCol w:w="1350"/>
        <w:gridCol w:w="1309"/>
      </w:tblGrid>
      <w:tr w:rsidR="00842555" w:rsidRPr="00842555" w14:paraId="5A61B0BA" w14:textId="77777777" w:rsidTr="00C4310C">
        <w:trPr>
          <w:trHeight w:val="611"/>
        </w:trPr>
        <w:tc>
          <w:tcPr>
            <w:tcW w:w="534" w:type="dxa"/>
          </w:tcPr>
          <w:p w14:paraId="405DCCD0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No.</w:t>
            </w:r>
          </w:p>
        </w:tc>
        <w:tc>
          <w:tcPr>
            <w:tcW w:w="2971" w:type="dxa"/>
          </w:tcPr>
          <w:p w14:paraId="7F33486F" w14:textId="2609EDAB" w:rsidR="00842555" w:rsidRPr="00A911A1" w:rsidRDefault="0056200F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70C0"/>
                <w:sz w:val="18"/>
                <w:szCs w:val="18"/>
              </w:rPr>
              <w:t>Appearance Check</w:t>
            </w:r>
          </w:p>
        </w:tc>
        <w:tc>
          <w:tcPr>
            <w:tcW w:w="1139" w:type="dxa"/>
          </w:tcPr>
          <w:p w14:paraId="6D6EBA7D" w14:textId="28151DAE" w:rsidR="00842555" w:rsidRPr="00A911A1" w:rsidRDefault="0056200F" w:rsidP="007E667B">
            <w:pPr>
              <w:jc w:val="center"/>
              <w:rPr>
                <w:rFonts w:ascii="Arial" w:hAnsi="Arial" w:cs="Arial"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color w:val="0070C0"/>
                <w:sz w:val="18"/>
                <w:szCs w:val="18"/>
              </w:rPr>
              <w:t>Label Check</w:t>
            </w:r>
          </w:p>
        </w:tc>
        <w:tc>
          <w:tcPr>
            <w:tcW w:w="1381" w:type="dxa"/>
          </w:tcPr>
          <w:p w14:paraId="4BF54A77" w14:textId="63254888" w:rsidR="00842555" w:rsidRPr="00A911A1" w:rsidRDefault="0056200F" w:rsidP="007E667B">
            <w:pPr>
              <w:jc w:val="center"/>
              <w:rPr>
                <w:rFonts w:ascii="Arial" w:hAnsi="Arial" w:cs="Arial"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color w:val="0070C0"/>
                <w:sz w:val="18"/>
                <w:szCs w:val="18"/>
              </w:rPr>
              <w:t>Box Check</w:t>
            </w:r>
          </w:p>
        </w:tc>
        <w:tc>
          <w:tcPr>
            <w:tcW w:w="1710" w:type="dxa"/>
          </w:tcPr>
          <w:p w14:paraId="1C369737" w14:textId="24D4273F" w:rsidR="00842555" w:rsidRPr="00842555" w:rsidRDefault="00EF6D4F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EF6D4F">
              <w:rPr>
                <w:rFonts w:ascii="Arial" w:hAnsi="Arial" w:cs="Arial"/>
                <w:color w:val="0070C0"/>
                <w:sz w:val="18"/>
                <w:szCs w:val="18"/>
              </w:rPr>
              <w:t>Sealing Check</w:t>
            </w:r>
          </w:p>
        </w:tc>
        <w:tc>
          <w:tcPr>
            <w:tcW w:w="1530" w:type="dxa"/>
          </w:tcPr>
          <w:p w14:paraId="7553E69A" w14:textId="2DA9787E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EC2A90B" w14:textId="5E102D5F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7CDBD1A6" w14:textId="759095C6" w:rsidR="00842555" w:rsidRPr="00842555" w:rsidRDefault="0056200F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Decision</w:t>
            </w:r>
          </w:p>
        </w:tc>
        <w:tc>
          <w:tcPr>
            <w:tcW w:w="2659" w:type="dxa"/>
            <w:gridSpan w:val="2"/>
          </w:tcPr>
          <w:p w14:paraId="69576F9C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Remarks</w:t>
            </w:r>
          </w:p>
        </w:tc>
      </w:tr>
      <w:tr w:rsidR="00842555" w:rsidRPr="00842555" w14:paraId="24C47A7B" w14:textId="77777777" w:rsidTr="00C4310C">
        <w:trPr>
          <w:trHeight w:val="317"/>
        </w:trPr>
        <w:tc>
          <w:tcPr>
            <w:tcW w:w="534" w:type="dxa"/>
          </w:tcPr>
          <w:p w14:paraId="70C5AF7A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25B79689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0F16D306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79AA4B11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150ECCBB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73D0D7A8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DEE2AF0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24F20A09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59" w:type="dxa"/>
            <w:gridSpan w:val="2"/>
          </w:tcPr>
          <w:p w14:paraId="3429057E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555" w:rsidRPr="00842555" w14:paraId="6BA56ADD" w14:textId="77777777" w:rsidTr="00C4310C">
        <w:trPr>
          <w:trHeight w:val="317"/>
        </w:trPr>
        <w:tc>
          <w:tcPr>
            <w:tcW w:w="534" w:type="dxa"/>
          </w:tcPr>
          <w:p w14:paraId="6F578D02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0CC9742D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277A8BEF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23572266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60CF5CF9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0E2EA5F6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EA17841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038F1DB3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59" w:type="dxa"/>
            <w:gridSpan w:val="2"/>
          </w:tcPr>
          <w:p w14:paraId="24730577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555" w:rsidRPr="00842555" w14:paraId="5DE74C99" w14:textId="77777777" w:rsidTr="00C4310C">
        <w:trPr>
          <w:trHeight w:val="317"/>
        </w:trPr>
        <w:tc>
          <w:tcPr>
            <w:tcW w:w="534" w:type="dxa"/>
          </w:tcPr>
          <w:p w14:paraId="166683B5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75D77671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65E7B606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053EF074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5A9B57AC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147F50E8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734F8B93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4DAA888D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59" w:type="dxa"/>
            <w:gridSpan w:val="2"/>
          </w:tcPr>
          <w:p w14:paraId="224576B2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555" w:rsidRPr="00842555" w14:paraId="672FA1DF" w14:textId="77777777" w:rsidTr="00C4310C">
        <w:trPr>
          <w:trHeight w:val="317"/>
        </w:trPr>
        <w:tc>
          <w:tcPr>
            <w:tcW w:w="534" w:type="dxa"/>
          </w:tcPr>
          <w:p w14:paraId="0D7283CB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7D36C009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38720970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09E0E462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13A63D26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6B84A176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A3310B8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74154F90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59" w:type="dxa"/>
            <w:gridSpan w:val="2"/>
          </w:tcPr>
          <w:p w14:paraId="709A36A7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555" w:rsidRPr="00842555" w14:paraId="1CDD6895" w14:textId="77777777" w:rsidTr="00C4310C">
        <w:trPr>
          <w:trHeight w:val="317"/>
        </w:trPr>
        <w:tc>
          <w:tcPr>
            <w:tcW w:w="534" w:type="dxa"/>
          </w:tcPr>
          <w:p w14:paraId="408F32C5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509B95B1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7BCA973E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26190D9A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2A2B8BF6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63A52CFD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52BBD0D5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0A475CF0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59" w:type="dxa"/>
            <w:gridSpan w:val="2"/>
          </w:tcPr>
          <w:p w14:paraId="6EC529B1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555" w:rsidRPr="00842555" w14:paraId="0964A05B" w14:textId="77777777" w:rsidTr="00C4310C">
        <w:trPr>
          <w:trHeight w:val="317"/>
        </w:trPr>
        <w:tc>
          <w:tcPr>
            <w:tcW w:w="534" w:type="dxa"/>
          </w:tcPr>
          <w:p w14:paraId="7501EA93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6591106C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092FE55E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0D7EEA5E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58F1D9DC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513FB239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13A524BA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417EBC40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59" w:type="dxa"/>
            <w:gridSpan w:val="2"/>
          </w:tcPr>
          <w:p w14:paraId="3608C46F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555" w:rsidRPr="00842555" w14:paraId="1E2AD182" w14:textId="77777777" w:rsidTr="00C4310C">
        <w:trPr>
          <w:trHeight w:val="317"/>
        </w:trPr>
        <w:tc>
          <w:tcPr>
            <w:tcW w:w="534" w:type="dxa"/>
          </w:tcPr>
          <w:p w14:paraId="74688837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693E98EB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217D61CA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621D43DE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17C1926A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781A9C29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2FE5BED1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1BD61D63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59" w:type="dxa"/>
            <w:gridSpan w:val="2"/>
          </w:tcPr>
          <w:p w14:paraId="0032210E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2555" w:rsidRPr="00842555" w14:paraId="3E1747D0" w14:textId="77777777" w:rsidTr="00C4310C">
        <w:trPr>
          <w:trHeight w:val="317"/>
        </w:trPr>
        <w:tc>
          <w:tcPr>
            <w:tcW w:w="534" w:type="dxa"/>
          </w:tcPr>
          <w:p w14:paraId="6BB41D46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71" w:type="dxa"/>
          </w:tcPr>
          <w:p w14:paraId="77D405BB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9" w:type="dxa"/>
          </w:tcPr>
          <w:p w14:paraId="1BECC827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1" w:type="dxa"/>
          </w:tcPr>
          <w:p w14:paraId="65C74553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10" w:type="dxa"/>
          </w:tcPr>
          <w:p w14:paraId="28BB7418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0" w:type="dxa"/>
          </w:tcPr>
          <w:p w14:paraId="3A61889F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0" w:type="dxa"/>
          </w:tcPr>
          <w:p w14:paraId="4AC315AD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0" w:type="dxa"/>
          </w:tcPr>
          <w:p w14:paraId="3923667D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59" w:type="dxa"/>
            <w:gridSpan w:val="2"/>
          </w:tcPr>
          <w:p w14:paraId="1E1F9EAE" w14:textId="77777777" w:rsidR="00842555" w:rsidRPr="00842555" w:rsidRDefault="00842555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911A1" w:rsidRPr="00842555" w14:paraId="7FD45C65" w14:textId="77777777" w:rsidTr="009B4CC2">
        <w:trPr>
          <w:trHeight w:val="541"/>
        </w:trPr>
        <w:tc>
          <w:tcPr>
            <w:tcW w:w="11515" w:type="dxa"/>
            <w:gridSpan w:val="8"/>
            <w:vMerge w:val="restart"/>
          </w:tcPr>
          <w:p w14:paraId="1DC95456" w14:textId="61442124" w:rsidR="00A911A1" w:rsidRDefault="0056200F" w:rsidP="007E667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Acceptance Criteria </w:t>
            </w:r>
            <w:r w:rsidR="00A911A1">
              <w:rPr>
                <w:rFonts w:ascii="Arial" w:hAnsi="Arial" w:cs="Arial"/>
                <w:sz w:val="18"/>
                <w:szCs w:val="18"/>
              </w:rPr>
              <w:t xml:space="preserve"> : </w:t>
            </w:r>
            <w:r w:rsidR="00EF6D4F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Decision :                                           Equipment Identification :</w:t>
            </w:r>
          </w:p>
          <w:p w14:paraId="3BD13955" w14:textId="0AD92251" w:rsidR="00A911A1" w:rsidRDefault="0056200F" w:rsidP="007E667B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color w:val="0070C0"/>
                <w:sz w:val="18"/>
                <w:szCs w:val="18"/>
              </w:rPr>
              <w:t>Refer to Doc xxx</w:t>
            </w:r>
            <w:r w:rsidR="00EF6D4F">
              <w:rPr>
                <w:rFonts w:ascii="Arial" w:hAnsi="Arial" w:cs="Arial"/>
                <w:color w:val="0070C0"/>
                <w:sz w:val="18"/>
                <w:szCs w:val="18"/>
              </w:rPr>
              <w:t xml:space="preserve">                                                                  O </w:t>
            </w:r>
            <w:r w:rsidR="00EF6D4F" w:rsidRPr="00EF6D4F">
              <w:rPr>
                <w:rFonts w:ascii="Arial" w:hAnsi="Arial" w:cs="Arial"/>
                <w:color w:val="0070C0"/>
                <w:sz w:val="18"/>
                <w:szCs w:val="18"/>
              </w:rPr>
              <w:sym w:font="Wingdings" w:char="F0E0"/>
            </w:r>
            <w:r w:rsidR="00EF6D4F">
              <w:rPr>
                <w:rFonts w:ascii="Arial" w:hAnsi="Arial" w:cs="Arial"/>
                <w:color w:val="0070C0"/>
                <w:sz w:val="18"/>
                <w:szCs w:val="18"/>
              </w:rPr>
              <w:t xml:space="preserve"> OK                                              Equipment A </w:t>
            </w:r>
          </w:p>
          <w:p w14:paraId="54094E49" w14:textId="45D915A5" w:rsidR="00EF6D4F" w:rsidRPr="0056200F" w:rsidRDefault="00EF6D4F" w:rsidP="007E667B">
            <w:pPr>
              <w:rPr>
                <w:rFonts w:ascii="Arial" w:hAnsi="Arial" w:cs="Arial"/>
                <w:color w:val="0070C0"/>
                <w:sz w:val="18"/>
                <w:szCs w:val="18"/>
              </w:rPr>
            </w:pPr>
            <w:r>
              <w:rPr>
                <w:rFonts w:ascii="Arial" w:hAnsi="Arial" w:cs="Arial"/>
                <w:color w:val="0070C0"/>
                <w:sz w:val="18"/>
                <w:szCs w:val="18"/>
              </w:rPr>
              <w:t xml:space="preserve">                                                                                             X  </w:t>
            </w:r>
            <w:r w:rsidRPr="00EF6D4F">
              <w:rPr>
                <w:rFonts w:ascii="Arial" w:hAnsi="Arial" w:cs="Arial"/>
                <w:color w:val="0070C0"/>
                <w:sz w:val="18"/>
                <w:szCs w:val="18"/>
              </w:rPr>
              <w:sym w:font="Wingdings" w:char="F0E0"/>
            </w:r>
            <w:r>
              <w:rPr>
                <w:rFonts w:ascii="Arial" w:hAnsi="Arial" w:cs="Arial"/>
                <w:color w:val="0070C0"/>
                <w:sz w:val="18"/>
                <w:szCs w:val="18"/>
              </w:rPr>
              <w:t xml:space="preserve"> OUT                                           Equipment B</w:t>
            </w:r>
          </w:p>
        </w:tc>
        <w:tc>
          <w:tcPr>
            <w:tcW w:w="1350" w:type="dxa"/>
            <w:vAlign w:val="center"/>
          </w:tcPr>
          <w:p w14:paraId="040D314C" w14:textId="1905E2C9" w:rsidR="00A911A1" w:rsidRPr="00842555" w:rsidRDefault="00A911A1" w:rsidP="0034332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Approved</w:t>
            </w:r>
          </w:p>
        </w:tc>
        <w:tc>
          <w:tcPr>
            <w:tcW w:w="1309" w:type="dxa"/>
            <w:vAlign w:val="center"/>
          </w:tcPr>
          <w:p w14:paraId="0928DDDF" w14:textId="6B84C87D" w:rsidR="00A911A1" w:rsidRPr="00842555" w:rsidRDefault="00A911A1" w:rsidP="0034332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42555">
              <w:rPr>
                <w:rFonts w:ascii="Arial" w:hAnsi="Arial" w:cs="Arial"/>
                <w:sz w:val="18"/>
                <w:szCs w:val="18"/>
              </w:rPr>
              <w:t>Inspected</w:t>
            </w:r>
          </w:p>
        </w:tc>
      </w:tr>
      <w:tr w:rsidR="00A911A1" w:rsidRPr="00842555" w14:paraId="706F81FA" w14:textId="77777777" w:rsidTr="009B4CC2">
        <w:trPr>
          <w:trHeight w:val="1124"/>
        </w:trPr>
        <w:tc>
          <w:tcPr>
            <w:tcW w:w="11515" w:type="dxa"/>
            <w:gridSpan w:val="8"/>
            <w:vMerge/>
            <w:tcBorders>
              <w:bottom w:val="nil"/>
            </w:tcBorders>
          </w:tcPr>
          <w:p w14:paraId="6A8EDF59" w14:textId="77777777" w:rsidR="00A911A1" w:rsidRPr="00842555" w:rsidRDefault="00A911A1" w:rsidP="007E66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vMerge w:val="restart"/>
          </w:tcPr>
          <w:p w14:paraId="061B4AC7" w14:textId="77777777" w:rsidR="00A911A1" w:rsidRPr="00842555" w:rsidRDefault="00A911A1" w:rsidP="0034332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9" w:type="dxa"/>
            <w:vMerge w:val="restart"/>
          </w:tcPr>
          <w:p w14:paraId="601067EB" w14:textId="77777777" w:rsidR="00A911A1" w:rsidRPr="00842555" w:rsidRDefault="00A911A1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43327" w:rsidRPr="00842555" w14:paraId="64B9AD8D" w14:textId="77777777" w:rsidTr="00C4310C">
        <w:trPr>
          <w:trHeight w:val="70"/>
        </w:trPr>
        <w:tc>
          <w:tcPr>
            <w:tcW w:w="11515" w:type="dxa"/>
            <w:gridSpan w:val="8"/>
            <w:tcBorders>
              <w:top w:val="nil"/>
            </w:tcBorders>
            <w:vAlign w:val="center"/>
          </w:tcPr>
          <w:p w14:paraId="00DA4B56" w14:textId="2A2D8476" w:rsidR="00343327" w:rsidRPr="00842555" w:rsidRDefault="00343327" w:rsidP="007E66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0" w:type="dxa"/>
            <w:vMerge/>
          </w:tcPr>
          <w:p w14:paraId="5188CAED" w14:textId="77777777" w:rsidR="00343327" w:rsidRPr="00842555" w:rsidRDefault="00343327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09" w:type="dxa"/>
            <w:vMerge/>
          </w:tcPr>
          <w:p w14:paraId="07DDD825" w14:textId="77777777" w:rsidR="00343327" w:rsidRPr="00842555" w:rsidRDefault="00343327" w:rsidP="007E66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243D735" w14:textId="77777777" w:rsidR="00ED13D5" w:rsidRPr="00ED13D5" w:rsidRDefault="00ED13D5" w:rsidP="00ED13D5">
      <w:pPr>
        <w:rPr>
          <w:rFonts w:ascii="Times New Roman" w:hAnsi="Times New Roman" w:cs="Times New Roman"/>
          <w:sz w:val="18"/>
          <w:szCs w:val="18"/>
        </w:rPr>
      </w:pPr>
    </w:p>
    <w:sectPr w:rsidR="00ED13D5" w:rsidRPr="00ED13D5" w:rsidSect="00D73220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57015" w14:textId="77777777" w:rsidR="00E53C1D" w:rsidRDefault="00E53C1D" w:rsidP="00ED13D5">
      <w:pPr>
        <w:spacing w:after="0" w:line="240" w:lineRule="auto"/>
      </w:pPr>
      <w:r>
        <w:separator/>
      </w:r>
    </w:p>
  </w:endnote>
  <w:endnote w:type="continuationSeparator" w:id="0">
    <w:p w14:paraId="177E636E" w14:textId="77777777" w:rsidR="00E53C1D" w:rsidRDefault="00E53C1D" w:rsidP="00ED1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96CBF" w14:textId="09953C95" w:rsidR="00ED13D5" w:rsidRPr="0056200F" w:rsidRDefault="00C66F6B">
    <w:pPr>
      <w:pStyle w:val="Footer"/>
      <w:rPr>
        <w:rFonts w:ascii="Arial" w:hAnsi="Arial" w:cs="Arial"/>
        <w:sz w:val="20"/>
        <w:szCs w:val="20"/>
      </w:rPr>
    </w:pPr>
    <w:r w:rsidRPr="0056200F">
      <w:rPr>
        <w:rFonts w:ascii="Arial" w:hAnsi="Arial" w:cs="Arial"/>
        <w:sz w:val="20"/>
        <w:szCs w:val="20"/>
      </w:rPr>
      <w:t>FM-1</w:t>
    </w:r>
    <w:r w:rsidR="005B4441">
      <w:rPr>
        <w:rFonts w:ascii="Arial" w:hAnsi="Arial" w:cs="Arial"/>
        <w:sz w:val="20"/>
        <w:szCs w:val="20"/>
      </w:rPr>
      <w:t>8</w:t>
    </w:r>
    <w:r w:rsidRPr="0056200F">
      <w:rPr>
        <w:rFonts w:ascii="Arial" w:hAnsi="Arial" w:cs="Arial"/>
        <w:sz w:val="20"/>
        <w:szCs w:val="20"/>
      </w:rPr>
      <w:t>0</w:t>
    </w:r>
    <w:r w:rsidR="00A911A1" w:rsidRPr="0056200F">
      <w:rPr>
        <w:rFonts w:ascii="Arial" w:hAnsi="Arial" w:cs="Arial"/>
        <w:sz w:val="20"/>
        <w:szCs w:val="20"/>
      </w:rPr>
      <w:t>0</w:t>
    </w:r>
    <w:r w:rsidR="0056200F" w:rsidRPr="0056200F">
      <w:rPr>
        <w:rFonts w:ascii="Arial" w:hAnsi="Arial" w:cs="Arial"/>
        <w:sz w:val="20"/>
        <w:szCs w:val="20"/>
      </w:rPr>
      <w:t>3</w:t>
    </w:r>
    <w:r w:rsidRPr="0056200F">
      <w:rPr>
        <w:rFonts w:ascii="Arial" w:hAnsi="Arial" w:cs="Arial"/>
        <w:sz w:val="20"/>
        <w:szCs w:val="20"/>
      </w:rPr>
      <w:t>-01</w:t>
    </w:r>
    <w:r w:rsidR="002D4E65">
      <w:rPr>
        <w:rFonts w:ascii="Arial" w:hAnsi="Arial" w:cs="Arial"/>
        <w:sz w:val="20"/>
        <w:szCs w:val="20"/>
      </w:rPr>
      <w:tab/>
    </w:r>
    <w:r w:rsidR="002D4E65">
      <w:rPr>
        <w:rFonts w:ascii="Arial" w:hAnsi="Arial" w:cs="Arial"/>
        <w:sz w:val="20"/>
        <w:szCs w:val="20"/>
      </w:rPr>
      <w:tab/>
    </w:r>
    <w:r w:rsidR="002D4E65">
      <w:rPr>
        <w:rFonts w:ascii="Arial" w:hAnsi="Arial" w:cs="Arial"/>
        <w:sz w:val="16"/>
        <w:szCs w:val="16"/>
      </w:rPr>
      <w:t xml:space="preserve">Form Effective date: </w:t>
    </w:r>
    <w:r w:rsidR="002D4E65">
      <w:rPr>
        <w:rFonts w:ascii="Arial" w:hAnsi="Arial" w:cs="Arial"/>
        <w:color w:val="0070C0"/>
        <w:sz w:val="16"/>
        <w:szCs w:val="16"/>
      </w:rPr>
      <w:t>XX-XX</w:t>
    </w:r>
    <w:r w:rsidR="006425A6">
      <w:rPr>
        <w:rFonts w:ascii="Arial" w:hAnsi="Arial" w:cs="Arial"/>
        <w:color w:val="0070C0"/>
        <w:sz w:val="16"/>
        <w:szCs w:val="16"/>
      </w:rPr>
      <w:t>X</w:t>
    </w:r>
    <w:r w:rsidR="002D4E65">
      <w:rPr>
        <w:rFonts w:ascii="Arial" w:hAnsi="Arial" w:cs="Arial"/>
        <w:color w:val="0070C0"/>
        <w:sz w:val="16"/>
        <w:szCs w:val="16"/>
      </w:rPr>
      <w:t>-XXXX</w:t>
    </w:r>
  </w:p>
  <w:p w14:paraId="2839A823" w14:textId="77777777" w:rsidR="00ED13D5" w:rsidRPr="00ED13D5" w:rsidRDefault="00ED13D5">
    <w:pPr>
      <w:pStyle w:val="Footer"/>
      <w:rPr>
        <w:rFonts w:ascii="Times New Roman" w:hAnsi="Times New Roman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CFC8B0" w14:textId="77777777" w:rsidR="00E53C1D" w:rsidRDefault="00E53C1D" w:rsidP="00ED13D5">
      <w:pPr>
        <w:spacing w:after="0" w:line="240" w:lineRule="auto"/>
      </w:pPr>
      <w:r>
        <w:separator/>
      </w:r>
    </w:p>
  </w:footnote>
  <w:footnote w:type="continuationSeparator" w:id="0">
    <w:p w14:paraId="6EDD3EC4" w14:textId="77777777" w:rsidR="00E53C1D" w:rsidRDefault="00E53C1D" w:rsidP="00ED1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E80FC" w14:textId="5A144F54" w:rsidR="00ED13D5" w:rsidRDefault="00ED13D5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948"/>
    </w:tblGrid>
    <w:tr w:rsidR="00FB678A" w:rsidRPr="00842555" w14:paraId="6CBD7829" w14:textId="77777777" w:rsidTr="00B163EA">
      <w:tc>
        <w:tcPr>
          <w:tcW w:w="14174" w:type="dxa"/>
        </w:tcPr>
        <w:p w14:paraId="03DC7ED2" w14:textId="7414A84B" w:rsidR="00FB678A" w:rsidRPr="00842555" w:rsidRDefault="003B61EB" w:rsidP="00C66F6B">
          <w:pPr>
            <w:pStyle w:val="Header"/>
            <w:rPr>
              <w:rFonts w:ascii="Arial" w:hAnsi="Arial" w:cs="Arial"/>
              <w:b/>
              <w:sz w:val="32"/>
              <w:szCs w:val="32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57893377" wp14:editId="45883D90">
                <wp:extent cx="1273175" cy="483870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  <w:r w:rsidR="00C66F6B" w:rsidRPr="00842555">
            <w:rPr>
              <w:rFonts w:ascii="Arial" w:hAnsi="Arial" w:cs="Arial"/>
              <w:b/>
              <w:sz w:val="28"/>
              <w:szCs w:val="28"/>
            </w:rPr>
            <w:t xml:space="preserve">                                      </w:t>
          </w:r>
          <w:r w:rsidR="00DC4D08">
            <w:rPr>
              <w:rFonts w:ascii="Arial" w:hAnsi="Arial" w:cs="Arial"/>
              <w:b/>
              <w:sz w:val="28"/>
              <w:szCs w:val="28"/>
            </w:rPr>
            <w:t xml:space="preserve">QA </w:t>
          </w:r>
          <w:r w:rsidR="0056200F">
            <w:rPr>
              <w:rFonts w:ascii="Arial" w:hAnsi="Arial" w:cs="Arial"/>
              <w:b/>
              <w:sz w:val="28"/>
              <w:szCs w:val="28"/>
            </w:rPr>
            <w:t>Outgoing</w:t>
          </w:r>
          <w:r w:rsidR="00FB678A" w:rsidRPr="00842555">
            <w:rPr>
              <w:rFonts w:ascii="Arial" w:hAnsi="Arial" w:cs="Arial"/>
              <w:b/>
              <w:sz w:val="32"/>
              <w:szCs w:val="32"/>
            </w:rPr>
            <w:t xml:space="preserve"> Inspection Report</w:t>
          </w:r>
        </w:p>
        <w:p w14:paraId="395E2BA7" w14:textId="23798B15" w:rsidR="00C66F6B" w:rsidRPr="00842555" w:rsidRDefault="00C66F6B" w:rsidP="00ED13D5"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</w:p>
      </w:tc>
    </w:tr>
  </w:tbl>
  <w:p w14:paraId="3BB7BC93" w14:textId="600D2793" w:rsidR="00ED13D5" w:rsidRDefault="00ED13D5">
    <w:pPr>
      <w:pStyle w:val="Header"/>
    </w:pPr>
  </w:p>
  <w:p w14:paraId="12CA1AAA" w14:textId="12696FDD" w:rsidR="00ED13D5" w:rsidRDefault="00ED13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220"/>
    <w:rsid w:val="00067D3D"/>
    <w:rsid w:val="000D67AB"/>
    <w:rsid w:val="00217A79"/>
    <w:rsid w:val="00280883"/>
    <w:rsid w:val="002D4E65"/>
    <w:rsid w:val="00343327"/>
    <w:rsid w:val="00391244"/>
    <w:rsid w:val="003B1A3A"/>
    <w:rsid w:val="003B61EB"/>
    <w:rsid w:val="00427B4D"/>
    <w:rsid w:val="00453D1E"/>
    <w:rsid w:val="00492F83"/>
    <w:rsid w:val="004B44AE"/>
    <w:rsid w:val="00540308"/>
    <w:rsid w:val="0056200F"/>
    <w:rsid w:val="005B4441"/>
    <w:rsid w:val="00601171"/>
    <w:rsid w:val="00602378"/>
    <w:rsid w:val="006425A6"/>
    <w:rsid w:val="00662312"/>
    <w:rsid w:val="006628B2"/>
    <w:rsid w:val="0071627E"/>
    <w:rsid w:val="007C3989"/>
    <w:rsid w:val="007D06C5"/>
    <w:rsid w:val="007E667B"/>
    <w:rsid w:val="00842555"/>
    <w:rsid w:val="00856944"/>
    <w:rsid w:val="009F54C3"/>
    <w:rsid w:val="00A22642"/>
    <w:rsid w:val="00A911A1"/>
    <w:rsid w:val="00AD415E"/>
    <w:rsid w:val="00C34BD6"/>
    <w:rsid w:val="00C4310C"/>
    <w:rsid w:val="00C66F6B"/>
    <w:rsid w:val="00CA3DC0"/>
    <w:rsid w:val="00CA6AE4"/>
    <w:rsid w:val="00D06B5B"/>
    <w:rsid w:val="00D25257"/>
    <w:rsid w:val="00D73220"/>
    <w:rsid w:val="00D76BB3"/>
    <w:rsid w:val="00D77FAF"/>
    <w:rsid w:val="00DC4D08"/>
    <w:rsid w:val="00E53C1D"/>
    <w:rsid w:val="00EB14DF"/>
    <w:rsid w:val="00ED13D5"/>
    <w:rsid w:val="00EF6D4F"/>
    <w:rsid w:val="00FB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F87EC"/>
  <w15:docId w15:val="{0FCF2CB8-364C-4D04-9853-08E88430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6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E66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1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3D5"/>
  </w:style>
  <w:style w:type="paragraph" w:styleId="Footer">
    <w:name w:val="footer"/>
    <w:basedOn w:val="Normal"/>
    <w:link w:val="FooterChar"/>
    <w:uiPriority w:val="99"/>
    <w:unhideWhenUsed/>
    <w:rsid w:val="00ED1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3D5"/>
  </w:style>
  <w:style w:type="paragraph" w:styleId="BalloonText">
    <w:name w:val="Balloon Text"/>
    <w:basedOn w:val="Normal"/>
    <w:link w:val="BalloonTextChar"/>
    <w:uiPriority w:val="99"/>
    <w:semiHidden/>
    <w:unhideWhenUsed/>
    <w:rsid w:val="00ED13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3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EF1F69-3FA0-4772-B8ED-835A6F180E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4A70C5-93CB-44EF-A830-EABF2F8BEC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982EA3-43FB-41B4-8CA3-7D5D7CB5FDA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Kho</dc:creator>
  <cp:lastModifiedBy>divya g</cp:lastModifiedBy>
  <cp:revision>9</cp:revision>
  <cp:lastPrinted>2020-10-23T00:01:00Z</cp:lastPrinted>
  <dcterms:created xsi:type="dcterms:W3CDTF">2022-01-18T06:57:00Z</dcterms:created>
  <dcterms:modified xsi:type="dcterms:W3CDTF">2022-10-25T08:20:00Z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