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C041" w14:textId="77777777" w:rsidR="009D6DF0" w:rsidRDefault="00CC1B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AB95FEA" w14:textId="77777777" w:rsidR="009D6DF0" w:rsidRDefault="00CC1B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4A1A033" w14:textId="77777777" w:rsidR="009D6DF0" w:rsidRDefault="009D6D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1BFD" w14:paraId="4799DAFD" w14:textId="77777777" w:rsidTr="00CC1BFD">
        <w:tc>
          <w:tcPr>
            <w:tcW w:w="4508" w:type="dxa"/>
          </w:tcPr>
          <w:p w14:paraId="378B98AC" w14:textId="31329D08" w:rsidR="00CC1BFD" w:rsidRDefault="00CC1BFD" w:rsidP="00CC1BFD">
            <w:pPr>
              <w:rPr>
                <w:rFonts w:ascii="Calibri" w:eastAsia="Calibri" w:hAnsi="Calibri" w:cs="Calibri"/>
              </w:rPr>
            </w:pPr>
            <w:r>
              <w:t>Date</w:t>
            </w:r>
          </w:p>
        </w:tc>
        <w:tc>
          <w:tcPr>
            <w:tcW w:w="4508" w:type="dxa"/>
          </w:tcPr>
          <w:p w14:paraId="016CD7A7" w14:textId="26561633" w:rsidR="00CC1BFD" w:rsidRDefault="00CC1BFD" w:rsidP="00CC1BFD">
            <w:pPr>
              <w:rPr>
                <w:rFonts w:ascii="Calibri" w:eastAsia="Calibri" w:hAnsi="Calibri" w:cs="Calibri"/>
              </w:rPr>
            </w:pPr>
            <w:r>
              <w:t>26-june-2025</w:t>
            </w:r>
            <w:r>
              <w:tab/>
            </w:r>
          </w:p>
        </w:tc>
      </w:tr>
      <w:tr w:rsidR="00CC1BFD" w14:paraId="572A895A" w14:textId="77777777" w:rsidTr="00CC1BFD">
        <w:tc>
          <w:tcPr>
            <w:tcW w:w="4508" w:type="dxa"/>
          </w:tcPr>
          <w:p w14:paraId="7472F406" w14:textId="0ACE9996" w:rsidR="00CC1BFD" w:rsidRDefault="00CC1BFD" w:rsidP="00CC1BFD">
            <w:pPr>
              <w:rPr>
                <w:rFonts w:ascii="Calibri" w:eastAsia="Calibri" w:hAnsi="Calibri" w:cs="Calibri"/>
              </w:rPr>
            </w:pPr>
            <w:r>
              <w:t>Team ID</w:t>
            </w:r>
          </w:p>
        </w:tc>
        <w:tc>
          <w:tcPr>
            <w:tcW w:w="4508" w:type="dxa"/>
          </w:tcPr>
          <w:p w14:paraId="790886DB" w14:textId="5BDD9E3A" w:rsidR="00CC1BFD" w:rsidRDefault="00CC1BFD" w:rsidP="00CC1BFD">
            <w:pPr>
              <w:rPr>
                <w:rFonts w:ascii="Calibri" w:eastAsia="Calibri" w:hAnsi="Calibri" w:cs="Calibri"/>
              </w:rPr>
            </w:pPr>
            <w:r w:rsidRPr="00861BE4">
              <w:t>LTVIP2025TMID30428</w:t>
            </w:r>
          </w:p>
        </w:tc>
      </w:tr>
      <w:tr w:rsidR="00CC1BFD" w14:paraId="43F99641" w14:textId="77777777" w:rsidTr="00CC1BFD">
        <w:tc>
          <w:tcPr>
            <w:tcW w:w="4508" w:type="dxa"/>
          </w:tcPr>
          <w:p w14:paraId="15E41D09" w14:textId="47A9CF59" w:rsidR="00CC1BFD" w:rsidRDefault="00CC1BFD" w:rsidP="00CC1BFD">
            <w:pPr>
              <w:rPr>
                <w:rFonts w:ascii="Calibri" w:eastAsia="Calibri" w:hAnsi="Calibri" w:cs="Calibri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6B3AA5DA" w14:textId="69702592" w:rsidR="00CC1BFD" w:rsidRDefault="00CC1BFD" w:rsidP="00CC1BFD">
            <w:pPr>
              <w:rPr>
                <w:rFonts w:ascii="Calibri" w:eastAsia="Calibri" w:hAnsi="Calibri" w:cs="Calibri"/>
              </w:rPr>
            </w:pPr>
            <w:r>
              <w:t>To supply left over food to poor</w:t>
            </w:r>
          </w:p>
        </w:tc>
      </w:tr>
      <w:tr w:rsidR="00CC1BFD" w14:paraId="3C23B2DB" w14:textId="77777777" w:rsidTr="00CC1BFD">
        <w:tc>
          <w:tcPr>
            <w:tcW w:w="4508" w:type="dxa"/>
          </w:tcPr>
          <w:p w14:paraId="59061168" w14:textId="4E2DA3C1" w:rsidR="00CC1BFD" w:rsidRDefault="00CC1BFD" w:rsidP="00CC1BFD">
            <w:pPr>
              <w:rPr>
                <w:rFonts w:ascii="Calibri" w:eastAsia="Calibri" w:hAnsi="Calibri" w:cs="Calibri"/>
              </w:rPr>
            </w:pPr>
            <w:r>
              <w:t>Maximum Marks</w:t>
            </w:r>
          </w:p>
        </w:tc>
        <w:tc>
          <w:tcPr>
            <w:tcW w:w="4508" w:type="dxa"/>
          </w:tcPr>
          <w:p w14:paraId="58D69BCB" w14:textId="47F00199" w:rsidR="00CC1BFD" w:rsidRDefault="00CC1BFD" w:rsidP="00CC1BFD">
            <w:pPr>
              <w:rPr>
                <w:rFonts w:ascii="Calibri" w:eastAsia="Calibri" w:hAnsi="Calibri" w:cs="Calibri"/>
              </w:rPr>
            </w:pPr>
            <w:r>
              <w:t>2 Marks</w:t>
            </w:r>
          </w:p>
        </w:tc>
      </w:tr>
    </w:tbl>
    <w:p w14:paraId="40915BEB" w14:textId="77777777" w:rsidR="009D6DF0" w:rsidRDefault="009D6DF0">
      <w:pPr>
        <w:spacing w:after="160" w:line="259" w:lineRule="auto"/>
        <w:rPr>
          <w:rFonts w:ascii="Calibri" w:eastAsia="Calibri" w:hAnsi="Calibri" w:cs="Calibri"/>
          <w:b/>
        </w:rPr>
      </w:pPr>
    </w:p>
    <w:p w14:paraId="0304E474" w14:textId="1DEF91EF" w:rsidR="009D6DF0" w:rsidRPr="00CC1BFD" w:rsidRDefault="00CC1B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  <w:r>
        <w:rPr>
          <w:rFonts w:ascii="Calibri" w:eastAsia="Calibri" w:hAnsi="Calibri" w:cs="Calibri"/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3F8C45EC" wp14:editId="751338EF">
            <wp:simplePos x="0" y="0"/>
            <wp:positionH relativeFrom="column">
              <wp:posOffset>7860030</wp:posOffset>
            </wp:positionH>
            <wp:positionV relativeFrom="paragraph">
              <wp:posOffset>3402330</wp:posOffset>
            </wp:positionV>
            <wp:extent cx="1851660" cy="1041400"/>
            <wp:effectExtent l="0" t="0" r="0" b="6350"/>
            <wp:wrapNone/>
            <wp:docPr id="102601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1164" name="Picture 102601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287"/>
        <w:gridCol w:w="3287"/>
        <w:gridCol w:w="384"/>
      </w:tblGrid>
      <w:tr w:rsidR="00CC1BFD" w:rsidRPr="00CC1BFD" w14:paraId="10BB2F70" w14:textId="77777777" w:rsidTr="00CC1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62DF1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proofErr w:type="spellStart"/>
            <w:proofErr w:type="gramStart"/>
            <w:r w:rsidRPr="00CC1BFD">
              <w:rPr>
                <w:rFonts w:ascii="Calibri" w:eastAsia="Calibri" w:hAnsi="Calibri" w:cs="Calibri"/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42D4B38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C1BFD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9879" w:type="dxa"/>
            <w:vAlign w:val="center"/>
            <w:hideMark/>
          </w:tcPr>
          <w:p w14:paraId="08AB86ED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C1BFD">
              <w:rPr>
                <w:rFonts w:ascii="Calibri" w:eastAsia="Calibri" w:hAnsi="Calibri" w:cs="Calibri"/>
                <w:b/>
                <w:bCs/>
                <w:lang w:val="en-IN"/>
              </w:rPr>
              <w:t>Values</w:t>
            </w:r>
          </w:p>
        </w:tc>
        <w:tc>
          <w:tcPr>
            <w:tcW w:w="8395" w:type="dxa"/>
            <w:vAlign w:val="center"/>
            <w:hideMark/>
          </w:tcPr>
          <w:p w14:paraId="3763F502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C1BFD">
              <w:rPr>
                <w:rFonts w:ascii="Calibri" w:eastAsia="Calibri" w:hAnsi="Calibri" w:cs="Calibri"/>
                <w:b/>
                <w:bCs/>
                <w:lang w:val="en-IN"/>
              </w:rPr>
              <w:t>Screenshot</w:t>
            </w:r>
          </w:p>
        </w:tc>
      </w:tr>
      <w:tr w:rsidR="00CC1BFD" w:rsidRPr="00CC1BFD" w14:paraId="0FBA5734" w14:textId="77777777" w:rsidTr="00CC1BFD">
        <w:trPr>
          <w:trHeight w:val="2597"/>
          <w:tblCellSpacing w:w="15" w:type="dxa"/>
        </w:trPr>
        <w:tc>
          <w:tcPr>
            <w:tcW w:w="0" w:type="auto"/>
            <w:vAlign w:val="center"/>
            <w:hideMark/>
          </w:tcPr>
          <w:p w14:paraId="781789C4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0D193E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b/>
                <w:bCs/>
                <w:lang w:val="en-IN"/>
              </w:rPr>
              <w:t>Model Summary</w:t>
            </w:r>
          </w:p>
        </w:tc>
        <w:tc>
          <w:tcPr>
            <w:tcW w:w="9879" w:type="dxa"/>
            <w:vAlign w:val="center"/>
            <w:hideMark/>
          </w:tcPr>
          <w:p w14:paraId="238E2EE0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lang w:val="en-IN"/>
              </w:rPr>
              <w:t>Salesforce automation setup for leftover food donor registration, surplus food inventory tracking, pickup scheduling, and reporting dashboards using standard &amp; custom objects and workflows.</w:t>
            </w:r>
          </w:p>
        </w:tc>
        <w:tc>
          <w:tcPr>
            <w:tcW w:w="8395" w:type="dxa"/>
            <w:vAlign w:val="center"/>
            <w:hideMark/>
          </w:tcPr>
          <w:p w14:paraId="20A90891" w14:textId="66323B2E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30154A8C" wp14:editId="321BF1AD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-1301115</wp:posOffset>
                  </wp:positionV>
                  <wp:extent cx="1911350" cy="922655"/>
                  <wp:effectExtent l="0" t="0" r="0" b="0"/>
                  <wp:wrapTopAndBottom/>
                  <wp:docPr id="14400499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049985" name="Picture 144004998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1BFD" w:rsidRPr="00CC1BFD" w14:paraId="1D826DB2" w14:textId="77777777" w:rsidTr="00CC1BFD">
        <w:trPr>
          <w:trHeight w:val="1629"/>
          <w:tblCellSpacing w:w="15" w:type="dxa"/>
        </w:trPr>
        <w:tc>
          <w:tcPr>
            <w:tcW w:w="0" w:type="auto"/>
            <w:vAlign w:val="center"/>
            <w:hideMark/>
          </w:tcPr>
          <w:p w14:paraId="7AB02607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AFC6F7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b/>
                <w:bCs/>
                <w:lang w:val="en-IN"/>
              </w:rPr>
              <w:t>Accuracy</w:t>
            </w:r>
          </w:p>
        </w:tc>
        <w:tc>
          <w:tcPr>
            <w:tcW w:w="9879" w:type="dxa"/>
            <w:vAlign w:val="center"/>
            <w:hideMark/>
          </w:tcPr>
          <w:p w14:paraId="3C70C547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lang w:val="en-IN"/>
              </w:rPr>
              <w:t>Data validation accuracy for donor registration — 99% Data validation accuracy for surplus food records — 98%</w:t>
            </w:r>
          </w:p>
        </w:tc>
        <w:tc>
          <w:tcPr>
            <w:tcW w:w="8395" w:type="dxa"/>
            <w:vAlign w:val="center"/>
            <w:hideMark/>
          </w:tcPr>
          <w:p w14:paraId="4D4CFC93" w14:textId="42D349C6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anchor distT="0" distB="0" distL="114300" distR="114300" simplePos="0" relativeHeight="251659264" behindDoc="0" locked="0" layoutInCell="1" allowOverlap="1" wp14:anchorId="3EC21B67" wp14:editId="5D7A264B">
                  <wp:simplePos x="0" y="0"/>
                  <wp:positionH relativeFrom="column">
                    <wp:align>left</wp:align>
                  </wp:positionH>
                  <wp:positionV relativeFrom="paragraph">
                    <wp:posOffset>4437380</wp:posOffset>
                  </wp:positionV>
                  <wp:extent cx="1924050" cy="784860"/>
                  <wp:effectExtent l="0" t="0" r="0" b="0"/>
                  <wp:wrapThrough wrapText="bothSides">
                    <wp:wrapPolygon edited="0">
                      <wp:start x="0" y="0"/>
                      <wp:lineTo x="0" y="20971"/>
                      <wp:lineTo x="21386" y="20971"/>
                      <wp:lineTo x="21386" y="0"/>
                      <wp:lineTo x="0" y="0"/>
                    </wp:wrapPolygon>
                  </wp:wrapThrough>
                  <wp:docPr id="20005133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513325" name="Picture 200051332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14" cy="8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1BFD" w:rsidRPr="00CC1BFD" w14:paraId="27DE30D8" w14:textId="77777777" w:rsidTr="00CC1BFD">
        <w:trPr>
          <w:trHeight w:val="1795"/>
          <w:tblCellSpacing w:w="15" w:type="dxa"/>
        </w:trPr>
        <w:tc>
          <w:tcPr>
            <w:tcW w:w="0" w:type="auto"/>
            <w:vAlign w:val="center"/>
            <w:hideMark/>
          </w:tcPr>
          <w:p w14:paraId="2FB6F46C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CB93E6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b/>
                <w:bCs/>
                <w:lang w:val="en-IN"/>
              </w:rPr>
              <w:t>Confidence Score</w:t>
            </w:r>
          </w:p>
        </w:tc>
        <w:tc>
          <w:tcPr>
            <w:tcW w:w="9879" w:type="dxa"/>
            <w:vAlign w:val="center"/>
            <w:hideMark/>
          </w:tcPr>
          <w:p w14:paraId="54F5AF07" w14:textId="77777777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C1BFD">
              <w:rPr>
                <w:rFonts w:ascii="Calibri" w:eastAsia="Calibri" w:hAnsi="Calibri" w:cs="Calibri"/>
                <w:lang w:val="en-IN"/>
              </w:rPr>
              <w:t>Object and field detection in forms (e.g., donor details, pickup entries) is 95% accurate in matching the correct schema.</w:t>
            </w:r>
          </w:p>
        </w:tc>
        <w:tc>
          <w:tcPr>
            <w:tcW w:w="8395" w:type="dxa"/>
            <w:vAlign w:val="center"/>
            <w:hideMark/>
          </w:tcPr>
          <w:p w14:paraId="70487C87" w14:textId="47CFEAFE" w:rsidR="00CC1BFD" w:rsidRPr="00CC1BFD" w:rsidRDefault="00CC1BFD" w:rsidP="00CC1BFD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</w:p>
        </w:tc>
      </w:tr>
    </w:tbl>
    <w:p w14:paraId="5F17A93D" w14:textId="77777777" w:rsidR="009D6DF0" w:rsidRDefault="009D6DF0">
      <w:pPr>
        <w:spacing w:after="160" w:line="259" w:lineRule="auto"/>
        <w:rPr>
          <w:rFonts w:ascii="Calibri" w:eastAsia="Calibri" w:hAnsi="Calibri" w:cs="Calibri"/>
        </w:rPr>
      </w:pPr>
    </w:p>
    <w:p w14:paraId="29C46A6B" w14:textId="77777777" w:rsidR="009D6DF0" w:rsidRDefault="009D6DF0"/>
    <w:p w14:paraId="6F335BDE" w14:textId="77777777" w:rsidR="009D6DF0" w:rsidRDefault="009D6DF0"/>
    <w:p w14:paraId="20583B0D" w14:textId="77777777" w:rsidR="009D6DF0" w:rsidRDefault="009D6DF0"/>
    <w:sectPr w:rsidR="009D6D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3047E"/>
    <w:multiLevelType w:val="multilevel"/>
    <w:tmpl w:val="303CEC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7E42B58"/>
    <w:multiLevelType w:val="multilevel"/>
    <w:tmpl w:val="125CB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256154">
    <w:abstractNumId w:val="0"/>
  </w:num>
  <w:num w:numId="2" w16cid:durableId="84799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DF0"/>
    <w:rsid w:val="009D6DF0"/>
    <w:rsid w:val="00BD74E7"/>
    <w:rsid w:val="00CC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159F"/>
  <w15:docId w15:val="{4DAC01F6-BF68-4C8B-8D31-E19ED714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Tharun Kumar reddy</dc:creator>
  <cp:lastModifiedBy>R. Tharun Kumar reddy</cp:lastModifiedBy>
  <cp:revision>2</cp:revision>
  <dcterms:created xsi:type="dcterms:W3CDTF">2025-06-27T18:17:00Z</dcterms:created>
  <dcterms:modified xsi:type="dcterms:W3CDTF">2025-06-27T18:17:00Z</dcterms:modified>
</cp:coreProperties>
</file>