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A9503" w14:textId="77777777" w:rsidR="009430D4" w:rsidRDefault="009C6AE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31B35F9E" w14:textId="77777777" w:rsidR="009430D4" w:rsidRDefault="009C6AED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49680DD5" w14:textId="77777777" w:rsidR="009430D4" w:rsidRDefault="009430D4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pPr w:leftFromText="180" w:rightFromText="180" w:vertAnchor="text" w:horzAnchor="margin" w:tblpY="301"/>
        <w:tblW w:w="7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6"/>
        <w:gridCol w:w="3906"/>
      </w:tblGrid>
      <w:tr w:rsidR="00270F19" w14:paraId="746DD2C7" w14:textId="77777777" w:rsidTr="00270F19">
        <w:trPr>
          <w:trHeight w:val="166"/>
        </w:trPr>
        <w:tc>
          <w:tcPr>
            <w:tcW w:w="3906" w:type="dxa"/>
          </w:tcPr>
          <w:p w14:paraId="241DDA46" w14:textId="77777777" w:rsidR="00270F19" w:rsidRDefault="00270F19" w:rsidP="00270F19">
            <w:r>
              <w:t>Date</w:t>
            </w:r>
          </w:p>
        </w:tc>
        <w:tc>
          <w:tcPr>
            <w:tcW w:w="3906" w:type="dxa"/>
          </w:tcPr>
          <w:p w14:paraId="284B8659" w14:textId="77777777" w:rsidR="00270F19" w:rsidRDefault="00270F19" w:rsidP="00270F19">
            <w:pPr>
              <w:tabs>
                <w:tab w:val="center" w:pos="2111"/>
              </w:tabs>
            </w:pPr>
            <w:r>
              <w:t>26-june-2025</w:t>
            </w:r>
            <w:r>
              <w:tab/>
            </w:r>
          </w:p>
        </w:tc>
      </w:tr>
      <w:tr w:rsidR="00270F19" w14:paraId="2ADF1362" w14:textId="77777777" w:rsidTr="00270F19">
        <w:trPr>
          <w:trHeight w:val="169"/>
        </w:trPr>
        <w:tc>
          <w:tcPr>
            <w:tcW w:w="3906" w:type="dxa"/>
          </w:tcPr>
          <w:p w14:paraId="343C2351" w14:textId="31036985" w:rsidR="00270F19" w:rsidRDefault="00270F19" w:rsidP="00270F19">
            <w:r>
              <w:t>Team I</w:t>
            </w:r>
            <w:r w:rsidR="00F860AC">
              <w:t>D</w:t>
            </w:r>
          </w:p>
        </w:tc>
        <w:tc>
          <w:tcPr>
            <w:tcW w:w="3906" w:type="dxa"/>
          </w:tcPr>
          <w:p w14:paraId="02239A32" w14:textId="77777777" w:rsidR="00270F19" w:rsidRDefault="00270F19" w:rsidP="00270F19">
            <w:r w:rsidRPr="00861BE4">
              <w:t>LTVIP2025TMID30428</w:t>
            </w:r>
          </w:p>
        </w:tc>
      </w:tr>
      <w:tr w:rsidR="00270F19" w14:paraId="484F8A1A" w14:textId="77777777" w:rsidTr="00270F19">
        <w:trPr>
          <w:trHeight w:val="166"/>
        </w:trPr>
        <w:tc>
          <w:tcPr>
            <w:tcW w:w="3906" w:type="dxa"/>
          </w:tcPr>
          <w:p w14:paraId="4AF75851" w14:textId="77777777" w:rsidR="00270F19" w:rsidRDefault="00270F19" w:rsidP="00270F19">
            <w:r>
              <w:t>Project Name</w:t>
            </w:r>
          </w:p>
        </w:tc>
        <w:tc>
          <w:tcPr>
            <w:tcW w:w="3906" w:type="dxa"/>
          </w:tcPr>
          <w:p w14:paraId="0E03F15F" w14:textId="77777777" w:rsidR="00270F19" w:rsidRDefault="00270F19" w:rsidP="00270F19">
            <w:r>
              <w:t>To supply left over food to poor</w:t>
            </w:r>
          </w:p>
        </w:tc>
      </w:tr>
      <w:tr w:rsidR="00270F19" w14:paraId="7B122806" w14:textId="77777777" w:rsidTr="00270F19">
        <w:trPr>
          <w:trHeight w:val="166"/>
        </w:trPr>
        <w:tc>
          <w:tcPr>
            <w:tcW w:w="3906" w:type="dxa"/>
          </w:tcPr>
          <w:p w14:paraId="2E71D0F4" w14:textId="77777777" w:rsidR="00270F19" w:rsidRDefault="00270F19" w:rsidP="00270F19">
            <w:r>
              <w:t>Maximum Marks</w:t>
            </w:r>
          </w:p>
        </w:tc>
        <w:tc>
          <w:tcPr>
            <w:tcW w:w="3906" w:type="dxa"/>
          </w:tcPr>
          <w:p w14:paraId="5F69DB62" w14:textId="77777777" w:rsidR="00270F19" w:rsidRDefault="00270F19" w:rsidP="00270F19">
            <w:r>
              <w:t>2 Marks</w:t>
            </w:r>
          </w:p>
        </w:tc>
      </w:tr>
    </w:tbl>
    <w:p w14:paraId="6382A7F4" w14:textId="77777777" w:rsidR="00270F19" w:rsidRDefault="00270F19">
      <w:pPr>
        <w:rPr>
          <w:rFonts w:ascii="Arial" w:eastAsia="Arial" w:hAnsi="Arial" w:cs="Arial"/>
          <w:b/>
        </w:rPr>
      </w:pPr>
    </w:p>
    <w:p w14:paraId="0588D500" w14:textId="77777777" w:rsidR="00270F19" w:rsidRDefault="00270F19">
      <w:pPr>
        <w:rPr>
          <w:rFonts w:ascii="Arial" w:eastAsia="Arial" w:hAnsi="Arial" w:cs="Arial"/>
          <w:b/>
        </w:rPr>
      </w:pPr>
    </w:p>
    <w:p w14:paraId="1AD0348E" w14:textId="77777777" w:rsidR="00270F19" w:rsidRDefault="00270F19">
      <w:pPr>
        <w:rPr>
          <w:rFonts w:ascii="Arial" w:eastAsia="Arial" w:hAnsi="Arial" w:cs="Arial"/>
          <w:b/>
        </w:rPr>
      </w:pPr>
    </w:p>
    <w:p w14:paraId="7E78F66F" w14:textId="77777777" w:rsidR="009C6AED" w:rsidRDefault="009C6AED">
      <w:pPr>
        <w:rPr>
          <w:rFonts w:ascii="Arial" w:eastAsia="Arial" w:hAnsi="Arial" w:cs="Arial"/>
          <w:b/>
        </w:rPr>
      </w:pPr>
    </w:p>
    <w:p w14:paraId="7DBF0146" w14:textId="77777777" w:rsidR="009C6AED" w:rsidRDefault="009C6AED">
      <w:pPr>
        <w:rPr>
          <w:rFonts w:ascii="Arial" w:eastAsia="Arial" w:hAnsi="Arial" w:cs="Arial"/>
          <w:b/>
        </w:rPr>
      </w:pPr>
    </w:p>
    <w:p w14:paraId="1260B0A9" w14:textId="77777777" w:rsidR="00270F19" w:rsidRDefault="00270F19">
      <w:pPr>
        <w:rPr>
          <w:rFonts w:ascii="Arial" w:eastAsia="Arial" w:hAnsi="Arial" w:cs="Arial"/>
          <w:b/>
        </w:rPr>
      </w:pPr>
    </w:p>
    <w:p w14:paraId="3BB9E653" w14:textId="77777777" w:rsidR="00270F19" w:rsidRDefault="00270F19">
      <w:pPr>
        <w:rPr>
          <w:rFonts w:ascii="Arial" w:eastAsia="Arial" w:hAnsi="Arial" w:cs="Arial"/>
          <w:b/>
        </w:rPr>
      </w:pPr>
    </w:p>
    <w:p w14:paraId="16703E38" w14:textId="2265F021" w:rsidR="009430D4" w:rsidRPr="00270F19" w:rsidRDefault="009C6AE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6B0F998C" w14:textId="5D7BDF6A" w:rsidR="009430D4" w:rsidRDefault="009430D4">
      <w:pPr>
        <w:rPr>
          <w:rFonts w:ascii="Arial" w:eastAsia="Arial" w:hAnsi="Arial" w:cs="Arial"/>
          <w:b/>
        </w:rPr>
      </w:pPr>
    </w:p>
    <w:p w14:paraId="50827A55" w14:textId="35E3B967" w:rsidR="009430D4" w:rsidRDefault="00270F19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C4C6381" wp14:editId="3A537CA0">
            <wp:extent cx="4724400" cy="3149600"/>
            <wp:effectExtent l="0" t="0" r="0" b="0"/>
            <wp:docPr id="232521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1541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0E4D" w14:textId="47E9D374" w:rsidR="00270F19" w:rsidRDefault="009C6AED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50E26504" w14:textId="4A3E0244" w:rsidR="009430D4" w:rsidRDefault="00270F19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2627"/>
        <w:gridCol w:w="4241"/>
        <w:gridCol w:w="5009"/>
      </w:tblGrid>
      <w:tr w:rsidR="00270F19" w:rsidRPr="00270F19" w14:paraId="4EC168AC" w14:textId="77777777" w:rsidTr="00270F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14F6BC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224A5E5E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A130E59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81A29C5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270F19" w:rsidRPr="00270F19" w14:paraId="6AD191E4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95CDB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CC3D9C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5B6473D8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Web and Mobile App Interface</w:t>
            </w:r>
          </w:p>
        </w:tc>
        <w:tc>
          <w:tcPr>
            <w:tcW w:w="0" w:type="auto"/>
            <w:vAlign w:val="center"/>
            <w:hideMark/>
          </w:tcPr>
          <w:p w14:paraId="37BD0E12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Lightning, Mobile App, HTML, CSS</w:t>
            </w:r>
          </w:p>
        </w:tc>
      </w:tr>
      <w:tr w:rsidR="00270F19" w:rsidRPr="00270F19" w14:paraId="0253A5CC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6D15E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02AA83D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3F8502A1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Food registration and listing</w:t>
            </w:r>
          </w:p>
        </w:tc>
        <w:tc>
          <w:tcPr>
            <w:tcW w:w="0" w:type="auto"/>
            <w:vAlign w:val="center"/>
            <w:hideMark/>
          </w:tcPr>
          <w:p w14:paraId="6CC2A57D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Apex (Salesforce backend)</w:t>
            </w:r>
          </w:p>
        </w:tc>
      </w:tr>
      <w:tr w:rsidR="00270F19" w:rsidRPr="00270F19" w14:paraId="2963424D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C4079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7125919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35F0D738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Pickup assignment and tracking</w:t>
            </w:r>
          </w:p>
        </w:tc>
        <w:tc>
          <w:tcPr>
            <w:tcW w:w="0" w:type="auto"/>
            <w:vAlign w:val="center"/>
            <w:hideMark/>
          </w:tcPr>
          <w:p w14:paraId="737D4F97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Apex + Process Builder + Flows</w:t>
            </w:r>
          </w:p>
        </w:tc>
      </w:tr>
      <w:tr w:rsidR="00270F19" w:rsidRPr="00270F19" w14:paraId="17D388CE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353EB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4E7574F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0A0D2B9F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Notifications &amp; Reminders</w:t>
            </w:r>
          </w:p>
        </w:tc>
        <w:tc>
          <w:tcPr>
            <w:tcW w:w="0" w:type="auto"/>
            <w:vAlign w:val="center"/>
            <w:hideMark/>
          </w:tcPr>
          <w:p w14:paraId="364F35E6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Flows + Email Services</w:t>
            </w:r>
          </w:p>
        </w:tc>
      </w:tr>
      <w:tr w:rsidR="00270F19" w:rsidRPr="00270F19" w14:paraId="3E41347C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40EEB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D2D1D2B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6C4E59E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Stores food data, user data, pickup logs</w:t>
            </w:r>
          </w:p>
        </w:tc>
        <w:tc>
          <w:tcPr>
            <w:tcW w:w="0" w:type="auto"/>
            <w:vAlign w:val="center"/>
            <w:hideMark/>
          </w:tcPr>
          <w:p w14:paraId="5AA9C6EC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Standard Objects + Custom Objects</w:t>
            </w:r>
          </w:p>
        </w:tc>
      </w:tr>
      <w:tr w:rsidR="00270F19" w:rsidRPr="00270F19" w14:paraId="7BAE9458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75056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021E488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Cloud Database</w:t>
            </w:r>
          </w:p>
        </w:tc>
        <w:tc>
          <w:tcPr>
            <w:tcW w:w="0" w:type="auto"/>
            <w:vAlign w:val="center"/>
            <w:hideMark/>
          </w:tcPr>
          <w:p w14:paraId="5F4927D2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Cloud-based CRM and object data</w:t>
            </w:r>
          </w:p>
        </w:tc>
        <w:tc>
          <w:tcPr>
            <w:tcW w:w="0" w:type="auto"/>
            <w:vAlign w:val="center"/>
            <w:hideMark/>
          </w:tcPr>
          <w:p w14:paraId="14898B38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Platform Cloud</w:t>
            </w:r>
          </w:p>
        </w:tc>
      </w:tr>
      <w:tr w:rsidR="00270F19" w:rsidRPr="00270F19" w14:paraId="05DFE79A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DEC3A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40DC5B71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File Storage</w:t>
            </w:r>
          </w:p>
        </w:tc>
        <w:tc>
          <w:tcPr>
            <w:tcW w:w="0" w:type="auto"/>
            <w:vAlign w:val="center"/>
            <w:hideMark/>
          </w:tcPr>
          <w:p w14:paraId="60ACC6F4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Food images and delivery proofs</w:t>
            </w:r>
          </w:p>
        </w:tc>
        <w:tc>
          <w:tcPr>
            <w:tcW w:w="0" w:type="auto"/>
            <w:vAlign w:val="center"/>
            <w:hideMark/>
          </w:tcPr>
          <w:p w14:paraId="5F5974BA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Files</w:t>
            </w:r>
          </w:p>
        </w:tc>
      </w:tr>
      <w:tr w:rsidR="00270F19" w:rsidRPr="00270F19" w14:paraId="3F2D0062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4C53A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CCF2A73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External API-1</w:t>
            </w:r>
          </w:p>
        </w:tc>
        <w:tc>
          <w:tcPr>
            <w:tcW w:w="0" w:type="auto"/>
            <w:vAlign w:val="center"/>
            <w:hideMark/>
          </w:tcPr>
          <w:p w14:paraId="029C324E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Address Geolocation</w:t>
            </w:r>
          </w:p>
        </w:tc>
        <w:tc>
          <w:tcPr>
            <w:tcW w:w="0" w:type="auto"/>
            <w:vAlign w:val="center"/>
            <w:hideMark/>
          </w:tcPr>
          <w:p w14:paraId="3D429A7A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Google Maps API</w:t>
            </w:r>
          </w:p>
        </w:tc>
      </w:tr>
      <w:tr w:rsidR="00270F19" w:rsidRPr="00270F19" w14:paraId="5B3101F1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473B6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A87EB3A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External API-2</w:t>
            </w:r>
          </w:p>
        </w:tc>
        <w:tc>
          <w:tcPr>
            <w:tcW w:w="0" w:type="auto"/>
            <w:vAlign w:val="center"/>
            <w:hideMark/>
          </w:tcPr>
          <w:p w14:paraId="2B57EF4E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SMS Notification</w:t>
            </w:r>
          </w:p>
        </w:tc>
        <w:tc>
          <w:tcPr>
            <w:tcW w:w="0" w:type="auto"/>
            <w:vAlign w:val="center"/>
            <w:hideMark/>
          </w:tcPr>
          <w:p w14:paraId="67845801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Twilio API</w:t>
            </w:r>
          </w:p>
        </w:tc>
      </w:tr>
      <w:tr w:rsidR="00270F19" w:rsidRPr="00270F19" w14:paraId="6EB05F47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463C1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913977D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0FA76EFB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Predict food demand (future scope)</w:t>
            </w:r>
          </w:p>
        </w:tc>
        <w:tc>
          <w:tcPr>
            <w:tcW w:w="0" w:type="auto"/>
            <w:vAlign w:val="center"/>
            <w:hideMark/>
          </w:tcPr>
          <w:p w14:paraId="25595220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Not implemented (future use: Einstein AI)</w:t>
            </w:r>
          </w:p>
        </w:tc>
      </w:tr>
      <w:tr w:rsidR="00270F19" w:rsidRPr="00270F19" w14:paraId="410A008D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415D5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72069412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016B74F2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Hosted on Salesforce Cloud</w:t>
            </w:r>
          </w:p>
        </w:tc>
        <w:tc>
          <w:tcPr>
            <w:tcW w:w="0" w:type="auto"/>
            <w:vAlign w:val="center"/>
            <w:hideMark/>
          </w:tcPr>
          <w:p w14:paraId="12722BE1" w14:textId="77777777" w:rsidR="00270F19" w:rsidRPr="00270F19" w:rsidRDefault="00270F19" w:rsidP="00270F19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Cloud Platform</w:t>
            </w:r>
          </w:p>
        </w:tc>
      </w:tr>
    </w:tbl>
    <w:p w14:paraId="3CECF4C0" w14:textId="504CE1F1" w:rsidR="00270F19" w:rsidRDefault="00270F1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084BD15" w14:textId="77777777" w:rsidR="00270F19" w:rsidRDefault="00270F19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6BA9130E" w14:textId="77777777" w:rsidR="009430D4" w:rsidRDefault="009430D4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976349A" w14:textId="77777777" w:rsidR="009430D4" w:rsidRDefault="009C6AED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p w14:paraId="20B01B58" w14:textId="77777777" w:rsidR="00270F19" w:rsidRDefault="00270F19">
      <w:pPr>
        <w:tabs>
          <w:tab w:val="left" w:pos="2320"/>
        </w:tabs>
        <w:rPr>
          <w:rFonts w:ascii="Arial" w:eastAsia="Arial" w:hAnsi="Arial" w:cs="Arial"/>
          <w:b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2734"/>
        <w:gridCol w:w="6509"/>
        <w:gridCol w:w="4727"/>
      </w:tblGrid>
      <w:tr w:rsidR="00270F19" w:rsidRPr="00270F19" w14:paraId="1BEE950D" w14:textId="77777777" w:rsidTr="00270F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1D8EDF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61FECA4A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vAlign w:val="center"/>
            <w:hideMark/>
          </w:tcPr>
          <w:p w14:paraId="06A36B74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65DEA34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  <w:bCs/>
              </w:rPr>
            </w:pPr>
            <w:r w:rsidRPr="00270F19">
              <w:rPr>
                <w:rFonts w:ascii="Arial" w:eastAsia="Arial" w:hAnsi="Arial" w:cs="Arial"/>
                <w:b/>
                <w:bCs/>
              </w:rPr>
              <w:t>Technology / Tools Used</w:t>
            </w:r>
          </w:p>
        </w:tc>
      </w:tr>
      <w:tr w:rsidR="00270F19" w:rsidRPr="00270F19" w14:paraId="0B91F649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8C421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8E8E680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79DFA565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None (Built on Salesforce cloud tools)</w:t>
            </w:r>
          </w:p>
        </w:tc>
        <w:tc>
          <w:tcPr>
            <w:tcW w:w="0" w:type="auto"/>
            <w:vAlign w:val="center"/>
            <w:hideMark/>
          </w:tcPr>
          <w:p w14:paraId="13D91F49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N/A</w:t>
            </w:r>
          </w:p>
        </w:tc>
      </w:tr>
      <w:tr w:rsidR="00270F19" w:rsidRPr="00270F19" w14:paraId="1927CDE3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1FBEC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4A8FC8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Security Implementations</w:t>
            </w:r>
          </w:p>
        </w:tc>
        <w:tc>
          <w:tcPr>
            <w:tcW w:w="0" w:type="auto"/>
            <w:vAlign w:val="center"/>
            <w:hideMark/>
          </w:tcPr>
          <w:p w14:paraId="057AE006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Role-based access, encrypted data, OAuth2</w:t>
            </w:r>
          </w:p>
        </w:tc>
        <w:tc>
          <w:tcPr>
            <w:tcW w:w="0" w:type="auto"/>
            <w:vAlign w:val="center"/>
            <w:hideMark/>
          </w:tcPr>
          <w:p w14:paraId="55F0FD07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Shield, OAuth2</w:t>
            </w:r>
          </w:p>
        </w:tc>
      </w:tr>
      <w:tr w:rsidR="00270F19" w:rsidRPr="00270F19" w14:paraId="1221BC1B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236DD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0CF7503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31C89476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Scales via Salesforce multitenant architecture</w:t>
            </w:r>
          </w:p>
        </w:tc>
        <w:tc>
          <w:tcPr>
            <w:tcW w:w="0" w:type="auto"/>
            <w:vAlign w:val="center"/>
            <w:hideMark/>
          </w:tcPr>
          <w:p w14:paraId="76F43853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Platform Architecture</w:t>
            </w:r>
          </w:p>
        </w:tc>
      </w:tr>
      <w:tr w:rsidR="00270F19" w:rsidRPr="00270F19" w14:paraId="049FF5BC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A21EA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833DA22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5844392B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99.9% uptime via Salesforce cloud</w:t>
            </w:r>
          </w:p>
        </w:tc>
        <w:tc>
          <w:tcPr>
            <w:tcW w:w="0" w:type="auto"/>
            <w:vAlign w:val="center"/>
            <w:hideMark/>
          </w:tcPr>
          <w:p w14:paraId="4C521943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Load Balanced Cloud Servers</w:t>
            </w:r>
          </w:p>
        </w:tc>
      </w:tr>
      <w:tr w:rsidR="00270F19" w:rsidRPr="00270F19" w14:paraId="295766E5" w14:textId="77777777" w:rsidTr="00270F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2F156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1112106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592CA02C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Caching using Lightning framework; optimized flow performance</w:t>
            </w:r>
          </w:p>
        </w:tc>
        <w:tc>
          <w:tcPr>
            <w:tcW w:w="0" w:type="auto"/>
            <w:vAlign w:val="center"/>
            <w:hideMark/>
          </w:tcPr>
          <w:p w14:paraId="20098C48" w14:textId="77777777" w:rsidR="00270F19" w:rsidRPr="00270F19" w:rsidRDefault="00270F19" w:rsidP="00270F19">
            <w:pPr>
              <w:rPr>
                <w:rFonts w:ascii="Arial" w:eastAsia="Arial" w:hAnsi="Arial" w:cs="Arial"/>
                <w:b/>
              </w:rPr>
            </w:pPr>
            <w:r w:rsidRPr="00270F19">
              <w:rPr>
                <w:rFonts w:ascii="Arial" w:eastAsia="Arial" w:hAnsi="Arial" w:cs="Arial"/>
                <w:b/>
              </w:rPr>
              <w:t>Salesforce Performance Edition + CDN (if web)</w:t>
            </w:r>
          </w:p>
        </w:tc>
      </w:tr>
    </w:tbl>
    <w:p w14:paraId="67C350E0" w14:textId="7315C4FA" w:rsidR="009430D4" w:rsidRDefault="009430D4">
      <w:pPr>
        <w:rPr>
          <w:rFonts w:ascii="Arial" w:eastAsia="Arial" w:hAnsi="Arial" w:cs="Arial"/>
          <w:b/>
        </w:rPr>
      </w:pPr>
    </w:p>
    <w:p w14:paraId="4B027F69" w14:textId="77777777" w:rsidR="009430D4" w:rsidRDefault="009430D4">
      <w:pPr>
        <w:rPr>
          <w:rFonts w:ascii="Arial" w:eastAsia="Arial" w:hAnsi="Arial" w:cs="Arial"/>
          <w:b/>
        </w:rPr>
      </w:pPr>
    </w:p>
    <w:p w14:paraId="39DEB769" w14:textId="77777777" w:rsidR="009430D4" w:rsidRDefault="009430D4">
      <w:pPr>
        <w:rPr>
          <w:rFonts w:ascii="Arial" w:eastAsia="Arial" w:hAnsi="Arial" w:cs="Arial"/>
          <w:b/>
        </w:rPr>
      </w:pPr>
    </w:p>
    <w:sectPr w:rsidR="009430D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261804"/>
    <w:multiLevelType w:val="multilevel"/>
    <w:tmpl w:val="F942DB0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E3F64B3"/>
    <w:multiLevelType w:val="multilevel"/>
    <w:tmpl w:val="E278B3F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258252240">
    <w:abstractNumId w:val="0"/>
  </w:num>
  <w:num w:numId="2" w16cid:durableId="2127040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0D4"/>
    <w:rsid w:val="00270F19"/>
    <w:rsid w:val="00774AE5"/>
    <w:rsid w:val="009430D4"/>
    <w:rsid w:val="009C6AED"/>
    <w:rsid w:val="00C0596C"/>
    <w:rsid w:val="00C853AB"/>
    <w:rsid w:val="00CA2219"/>
    <w:rsid w:val="00F8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A7CD"/>
  <w15:docId w15:val="{6E569B82-5201-4692-81BF-477521E5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R. Tharun Kumar reddy</cp:lastModifiedBy>
  <cp:revision>4</cp:revision>
  <dcterms:created xsi:type="dcterms:W3CDTF">2025-06-27T11:17:00Z</dcterms:created>
  <dcterms:modified xsi:type="dcterms:W3CDTF">2025-06-27T17:01:00Z</dcterms:modified>
</cp:coreProperties>
</file>