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AB5A8C" w:rsidP="00A62B22">
      <w:pPr>
        <w:pStyle w:val="Title"/>
        <w:jc w:val="right"/>
        <w:rPr>
          <w:rFonts w:ascii="Times New Roman" w:hAnsi="Times New Roman"/>
        </w:rPr>
      </w:pPr>
      <w:r>
        <w:t>Chat Application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0E67FD">
        <w:rPr>
          <w:rFonts w:ascii="Times New Roman" w:hAnsi="Times New Roman"/>
        </w:rPr>
        <w:t xml:space="preserve"> Sergiu Redeca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AB5A8C">
        <w:rPr>
          <w:b/>
          <w:sz w:val="36"/>
        </w:rPr>
        <w:t xml:space="preserve"> 30234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0E67FD" w:rsidP="00454C54">
            <w:pPr>
              <w:pStyle w:val="Tabletext"/>
            </w:pPr>
            <w:r>
              <w:t>06/04/2017</w:t>
            </w:r>
          </w:p>
        </w:tc>
        <w:tc>
          <w:tcPr>
            <w:tcW w:w="1152" w:type="dxa"/>
          </w:tcPr>
          <w:p w:rsidR="00A62B22" w:rsidRPr="00CE4FC0" w:rsidRDefault="000E67FD" w:rsidP="00454C54">
            <w:pPr>
              <w:pStyle w:val="Tabletext"/>
            </w:pPr>
            <w:r>
              <w:t>0.2-alpha</w:t>
            </w:r>
          </w:p>
        </w:tc>
        <w:tc>
          <w:tcPr>
            <w:tcW w:w="3744" w:type="dxa"/>
          </w:tcPr>
          <w:p w:rsidR="00A62B22" w:rsidRPr="00CE4FC0" w:rsidRDefault="000E67FD" w:rsidP="00454C54">
            <w:pPr>
              <w:pStyle w:val="Tabletext"/>
            </w:pPr>
            <w:r>
              <w:t>Architectural and domain model</w:t>
            </w:r>
          </w:p>
        </w:tc>
        <w:tc>
          <w:tcPr>
            <w:tcW w:w="2304" w:type="dxa"/>
          </w:tcPr>
          <w:p w:rsidR="00A62B22" w:rsidRPr="00CE4FC0" w:rsidRDefault="000E67FD" w:rsidP="00454C54">
            <w:pPr>
              <w:pStyle w:val="Tabletext"/>
            </w:pPr>
            <w:r>
              <w:t>Sergiu Redeca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CE4FC0" w:rsidRDefault="00132BA4" w:rsidP="00D54784">
      <w:pPr>
        <w:ind w:left="720"/>
        <w:rPr>
          <w:i/>
          <w:color w:val="943634"/>
        </w:rPr>
      </w:pPr>
      <w:r>
        <w:object w:dxaOrig="11891" w:dyaOrig="11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46.5pt" o:ole="">
            <v:imagedata r:id="rId8" o:title=""/>
          </v:shape>
          <o:OLEObject Type="Embed" ProgID="Visio.Drawing.15" ShapeID="_x0000_i1025" DrawAspect="Content" ObjectID="_1554731619" r:id="rId9"/>
        </w:objec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lastRenderedPageBreak/>
        <w:t>Architectural Design</w:t>
      </w:r>
      <w:bookmarkEnd w:id="3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AB5A8C" w:rsidRDefault="00AB5A8C" w:rsidP="00AB5A8C">
      <w:r>
        <w:t>For the project, the multilayer architecture will be used.</w:t>
      </w:r>
    </w:p>
    <w:p w:rsidR="00AB5A8C" w:rsidRDefault="00AB5A8C" w:rsidP="00AB5A8C">
      <w:r>
        <w:t>We have 3 layers:</w:t>
      </w:r>
    </w:p>
    <w:p w:rsidR="00AB5A8C" w:rsidRDefault="00AB5A8C" w:rsidP="004E16F2">
      <w:pPr>
        <w:pStyle w:val="ListParagraph"/>
        <w:numPr>
          <w:ilvl w:val="0"/>
          <w:numId w:val="15"/>
        </w:numPr>
      </w:pPr>
      <w:r>
        <w:t>Presentation layer – represented by Client Layer package</w:t>
      </w:r>
      <w:bookmarkStart w:id="5" w:name="_Toc285793959"/>
    </w:p>
    <w:p w:rsidR="005407C0" w:rsidRDefault="005407C0" w:rsidP="004E16F2">
      <w:pPr>
        <w:pStyle w:val="ListParagraph"/>
        <w:numPr>
          <w:ilvl w:val="0"/>
          <w:numId w:val="15"/>
        </w:numPr>
      </w:pPr>
      <w:r>
        <w:t>Logic layer – represented by the Server Layer package</w:t>
      </w:r>
    </w:p>
    <w:p w:rsidR="005407C0" w:rsidRDefault="005407C0" w:rsidP="004E16F2">
      <w:pPr>
        <w:pStyle w:val="ListParagraph"/>
        <w:numPr>
          <w:ilvl w:val="0"/>
          <w:numId w:val="15"/>
        </w:numPr>
      </w:pPr>
      <w:r>
        <w:t>Data layer – the database</w:t>
      </w:r>
    </w:p>
    <w:p w:rsidR="00AB5A8C" w:rsidRPr="00AB5A8C" w:rsidRDefault="00AB5A8C" w:rsidP="00AB5A8C">
      <w:pPr>
        <w:pStyle w:val="ListParagraph"/>
      </w:pPr>
      <w:r>
        <w:object w:dxaOrig="13060" w:dyaOrig="7390">
          <v:shape id="_x0000_i1026" type="#_x0000_t75" style="width:467.5pt;height:264.5pt" o:ole="">
            <v:imagedata r:id="rId10" o:title=""/>
          </v:shape>
          <o:OLEObject Type="Embed" ProgID="Visio.Drawing.15" ShapeID="_x0000_i1026" DrawAspect="Content" ObjectID="_1554731620" r:id="rId11"/>
        </w:object>
      </w:r>
    </w:p>
    <w:p w:rsidR="005407C0" w:rsidRDefault="005407C0" w:rsidP="005407C0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</w:p>
    <w:p w:rsidR="005407C0" w:rsidRDefault="005407C0" w:rsidP="005407C0"/>
    <w:p w:rsidR="005407C0" w:rsidRDefault="005407C0" w:rsidP="005407C0"/>
    <w:p w:rsidR="005407C0" w:rsidRPr="005407C0" w:rsidRDefault="005407C0" w:rsidP="005407C0"/>
    <w:p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>Package Design</w:t>
      </w:r>
      <w:bookmarkEnd w:id="5"/>
    </w:p>
    <w:bookmarkStart w:id="6" w:name="_Toc285793960"/>
    <w:p w:rsidR="005407C0" w:rsidRPr="005407C0" w:rsidRDefault="005407C0" w:rsidP="005407C0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  <w:r>
        <w:object w:dxaOrig="4420" w:dyaOrig="8930">
          <v:shape id="_x0000_i1027" type="#_x0000_t75" style="width:221pt;height:446.5pt" o:ole="">
            <v:imagedata r:id="rId12" o:title=""/>
          </v:shape>
          <o:OLEObject Type="Embed" ProgID="Visio.Drawing.15" ShapeID="_x0000_i1027" DrawAspect="Content" ObjectID="_1554731621" r:id="rId13"/>
        </w:object>
      </w:r>
    </w:p>
    <w:p w:rsidR="005407C0" w:rsidRDefault="005407C0" w:rsidP="005407C0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</w:p>
    <w:p w:rsidR="005407C0" w:rsidRDefault="005407C0" w:rsidP="005407C0"/>
    <w:p w:rsidR="005407C0" w:rsidRPr="005407C0" w:rsidRDefault="005407C0" w:rsidP="005407C0"/>
    <w:p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:rsidR="00262542" w:rsidRDefault="00CA4A17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object w:dxaOrig="14860" w:dyaOrig="5860">
          <v:shape id="_x0000_i1028" type="#_x0000_t75" style="width:467.5pt;height:184.5pt" o:ole="">
            <v:imagedata r:id="rId14" o:title=""/>
          </v:shape>
          <o:OLEObject Type="Embed" ProgID="Visio.Drawing.15" ShapeID="_x0000_i1028" DrawAspect="Content" ObjectID="_1554731622" r:id="rId15"/>
        </w:object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B52180" w:rsidRDefault="00BD29F4" w:rsidP="00B52180">
      <w:pPr>
        <w:ind w:left="709"/>
        <w:rPr>
          <w:i/>
          <w:color w:val="943634"/>
        </w:rPr>
      </w:pPr>
      <w:r>
        <w:rPr>
          <w:i/>
          <w:color w:val="943634"/>
        </w:rPr>
        <w:t>Interaction diagram – sequence diagr</w:t>
      </w:r>
      <w:r>
        <w:rPr>
          <w:i/>
          <w:color w:val="943634"/>
        </w:rPr>
        <w:t>am:</w:t>
      </w:r>
      <w:r w:rsidR="00882C08">
        <w:rPr>
          <w:i/>
          <w:color w:val="943634"/>
        </w:rPr>
        <w:t xml:space="preserve"> the</w:t>
      </w:r>
      <w:r>
        <w:rPr>
          <w:i/>
          <w:color w:val="943634"/>
        </w:rPr>
        <w:t xml:space="preserve"> user</w:t>
      </w:r>
      <w:r w:rsidR="00882C08">
        <w:rPr>
          <w:i/>
          <w:color w:val="943634"/>
        </w:rPr>
        <w:t xml:space="preserve"> successfully logs in and</w:t>
      </w:r>
      <w:r>
        <w:rPr>
          <w:i/>
          <w:color w:val="943634"/>
        </w:rPr>
        <w:t xml:space="preserve"> sends</w:t>
      </w:r>
      <w:r w:rsidR="00882C08">
        <w:rPr>
          <w:i/>
          <w:color w:val="943634"/>
        </w:rPr>
        <w:t xml:space="preserve"> a</w:t>
      </w:r>
      <w:r>
        <w:rPr>
          <w:i/>
          <w:color w:val="943634"/>
        </w:rPr>
        <w:t xml:space="preserve"> message</w:t>
      </w:r>
      <w:r w:rsidRPr="00BD29F4">
        <w:rPr>
          <w:i/>
          <w:color w:val="943634"/>
        </w:rPr>
        <w:t xml:space="preserve"> </w:t>
      </w:r>
      <w:r w:rsidRPr="00BD29F4">
        <w:rPr>
          <w:i/>
          <w:color w:val="943634"/>
        </w:rPr>
        <w:object w:dxaOrig="8710" w:dyaOrig="7571">
          <v:shape id="_x0000_i1039" type="#_x0000_t75" style="width:461pt;height:331pt" o:ole="">
            <v:imagedata r:id="rId16" o:title=""/>
          </v:shape>
          <o:OLEObject Type="Embed" ProgID="Visio.Drawing.15" ShapeID="_x0000_i1039" DrawAspect="Content" ObjectID="_1554731623" r:id="rId17"/>
        </w:object>
      </w:r>
      <w:r w:rsidR="00B52180">
        <w:rPr>
          <w:i/>
          <w:color w:val="943634"/>
        </w:rPr>
        <w:t>Interaction diagram -</w:t>
      </w:r>
      <w:r>
        <w:rPr>
          <w:i/>
          <w:color w:val="943634"/>
        </w:rPr>
        <w:t xml:space="preserve"> communication diagram</w:t>
      </w:r>
      <w:r w:rsidR="00B52180">
        <w:rPr>
          <w:i/>
          <w:color w:val="943634"/>
        </w:rPr>
        <w:t>: the user successfully logs in and sends a message</w:t>
      </w:r>
    </w:p>
    <w:p w:rsidR="00B52180" w:rsidRDefault="00B52180" w:rsidP="00262542">
      <w:pPr>
        <w:ind w:left="709"/>
        <w:rPr>
          <w:i/>
          <w:color w:val="943634"/>
        </w:rPr>
      </w:pPr>
      <w:r w:rsidRPr="00B52180">
        <w:rPr>
          <w:i/>
          <w:color w:val="943634"/>
        </w:rPr>
        <w:object w:dxaOrig="15291" w:dyaOrig="11780">
          <v:shape id="_x0000_i1048" type="#_x0000_t75" style="width:764.5pt;height:589pt" o:ole="">
            <v:imagedata r:id="rId18" o:title=""/>
          </v:shape>
          <o:OLEObject Type="Embed" ProgID="Visio.Drawing.15" ShapeID="_x0000_i1048" DrawAspect="Content" ObjectID="_1554731624" r:id="rId19"/>
        </w:object>
      </w:r>
    </w:p>
    <w:p w:rsidR="00B52180" w:rsidRDefault="00B52180" w:rsidP="00262542">
      <w:pPr>
        <w:ind w:left="709"/>
        <w:rPr>
          <w:i/>
          <w:color w:val="943634"/>
        </w:rPr>
      </w:pPr>
    </w:p>
    <w:p w:rsidR="00BD29F4" w:rsidRPr="00CE4FC0" w:rsidRDefault="00BD29F4" w:rsidP="00262542">
      <w:pPr>
        <w:ind w:left="709"/>
        <w:rPr>
          <w:i/>
          <w:color w:val="943634"/>
        </w:rPr>
      </w:pP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504601" w:rsidRDefault="00504601" w:rsidP="00262542">
      <w:pPr>
        <w:ind w:left="709"/>
        <w:rPr>
          <w:i/>
          <w:color w:val="943634"/>
        </w:rPr>
      </w:pPr>
    </w:p>
    <w:p w:rsidR="00504601" w:rsidRDefault="00504601" w:rsidP="00262542">
      <w:pPr>
        <w:ind w:left="709"/>
        <w:rPr>
          <w:i/>
          <w:color w:val="943634"/>
        </w:rPr>
      </w:pPr>
      <w:r>
        <w:rPr>
          <w:i/>
          <w:color w:val="943634"/>
        </w:rPr>
        <w:t>Server-side UML diagram</w:t>
      </w:r>
      <w:bookmarkStart w:id="11" w:name="_GoBack"/>
      <w:bookmarkEnd w:id="11"/>
    </w:p>
    <w:p w:rsidR="00B52180" w:rsidRDefault="00B52180" w:rsidP="00262542">
      <w:pPr>
        <w:ind w:left="709"/>
        <w:rPr>
          <w:i/>
          <w:color w:val="943634"/>
        </w:rPr>
      </w:pPr>
    </w:p>
    <w:p w:rsidR="00B52180" w:rsidRDefault="00504601" w:rsidP="00262542">
      <w:pPr>
        <w:ind w:left="709"/>
        <w:rPr>
          <w:i/>
          <w:color w:val="943634"/>
        </w:rPr>
      </w:pPr>
      <w:r w:rsidRPr="00504601">
        <w:rPr>
          <w:i/>
          <w:color w:val="943634"/>
        </w:rPr>
        <w:object w:dxaOrig="12910" w:dyaOrig="10570">
          <v:shape id="_x0000_i1050" type="#_x0000_t75" style="width:484pt;height:396.5pt" o:ole="">
            <v:imagedata r:id="rId20" o:title=""/>
          </v:shape>
          <o:OLEObject Type="Embed" ProgID="Visio.Drawing.15" ShapeID="_x0000_i1050" DrawAspect="Content" ObjectID="_1554731625" r:id="rId21"/>
        </w:object>
      </w:r>
    </w:p>
    <w:p w:rsidR="00B52180" w:rsidRDefault="00B52180" w:rsidP="00262542">
      <w:pPr>
        <w:ind w:left="709"/>
        <w:rPr>
          <w:i/>
          <w:color w:val="943634"/>
        </w:rPr>
      </w:pPr>
    </w:p>
    <w:p w:rsidR="00B52180" w:rsidRDefault="00B52180" w:rsidP="00262542">
      <w:pPr>
        <w:ind w:left="709"/>
        <w:rPr>
          <w:i/>
          <w:color w:val="943634"/>
        </w:rPr>
      </w:pPr>
    </w:p>
    <w:p w:rsidR="00B52180" w:rsidRDefault="00B52180" w:rsidP="00262542">
      <w:pPr>
        <w:ind w:left="709"/>
        <w:rPr>
          <w:i/>
          <w:color w:val="943634"/>
        </w:rPr>
      </w:pPr>
    </w:p>
    <w:p w:rsidR="00B52180" w:rsidRPr="00CE4FC0" w:rsidRDefault="00B52180" w:rsidP="00262542">
      <w:pPr>
        <w:ind w:left="709"/>
        <w:rPr>
          <w:i/>
          <w:color w:val="943634"/>
        </w:rPr>
      </w:pP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Default="000075D0" w:rsidP="00262542">
      <w:pPr>
        <w:ind w:left="709"/>
        <w:rPr>
          <w:i/>
          <w:color w:val="943634"/>
        </w:rPr>
      </w:pPr>
      <w:r>
        <w:rPr>
          <w:i/>
          <w:color w:val="943634"/>
        </w:rPr>
        <w:t>The data model of the system.</w:t>
      </w:r>
    </w:p>
    <w:p w:rsidR="000075D0" w:rsidRDefault="000075D0" w:rsidP="00262542">
      <w:pPr>
        <w:ind w:left="709"/>
        <w:rPr>
          <w:i/>
          <w:color w:val="943634"/>
        </w:rPr>
      </w:pPr>
    </w:p>
    <w:p w:rsidR="000075D0" w:rsidRDefault="000075D0" w:rsidP="00262542">
      <w:pPr>
        <w:ind w:left="709"/>
        <w:rPr>
          <w:i/>
          <w:color w:val="943634"/>
        </w:rPr>
      </w:pPr>
      <w:r w:rsidRPr="000075D0">
        <w:rPr>
          <w:i/>
          <w:noProof/>
          <w:color w:val="943634"/>
          <w:lang w:val="ro-RO" w:eastAsia="ro-RO"/>
        </w:rPr>
        <w:lastRenderedPageBreak/>
        <w:drawing>
          <wp:inline distT="0" distB="0" distL="0" distR="0">
            <wp:extent cx="4013200" cy="1644650"/>
            <wp:effectExtent l="0" t="0" r="0" b="0"/>
            <wp:docPr id="2" name="Picture 2" descr="D:\32\PS\proiecte\Proiect\documentatie_b\documentatie\diagrame\data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2\PS\proiecte\Proiect\documentatie_b\documentatie\diagrame\dataMode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5D0" w:rsidRDefault="000075D0" w:rsidP="00262542">
      <w:pPr>
        <w:ind w:left="709"/>
        <w:rPr>
          <w:i/>
          <w:color w:val="943634"/>
        </w:rPr>
      </w:pPr>
    </w:p>
    <w:p w:rsidR="000075D0" w:rsidRDefault="000075D0" w:rsidP="00262542">
      <w:pPr>
        <w:ind w:left="709"/>
        <w:rPr>
          <w:i/>
          <w:color w:val="943634"/>
        </w:rPr>
      </w:pPr>
    </w:p>
    <w:p w:rsidR="000075D0" w:rsidRDefault="000075D0" w:rsidP="00262542">
      <w:pPr>
        <w:ind w:left="709"/>
        <w:rPr>
          <w:i/>
          <w:color w:val="943634"/>
        </w:rPr>
      </w:pPr>
    </w:p>
    <w:p w:rsidR="000075D0" w:rsidRDefault="000075D0" w:rsidP="00262542">
      <w:pPr>
        <w:ind w:left="709"/>
        <w:rPr>
          <w:i/>
          <w:color w:val="943634"/>
        </w:rPr>
      </w:pPr>
    </w:p>
    <w:p w:rsidR="000075D0" w:rsidRPr="00CE4FC0" w:rsidRDefault="000075D0" w:rsidP="00262542">
      <w:pPr>
        <w:ind w:left="709"/>
        <w:rPr>
          <w:i/>
          <w:color w:val="943634"/>
        </w:rPr>
      </w:pP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934A61" w:rsidRPr="00132BA4" w:rsidRDefault="007E4D26" w:rsidP="00132BA4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934A61" w:rsidRDefault="00D531F9" w:rsidP="00A62B22">
      <w:hyperlink r:id="rId23" w:history="1">
        <w:r w:rsidR="00132BA4" w:rsidRPr="00B57961">
          <w:rPr>
            <w:rStyle w:val="Hyperlink"/>
          </w:rPr>
          <w:t>https://en.wikipedia.org/wiki/Domain_model</w:t>
        </w:r>
      </w:hyperlink>
    </w:p>
    <w:p w:rsidR="00132BA4" w:rsidRPr="00CE4FC0" w:rsidRDefault="00132BA4" w:rsidP="00A62B22"/>
    <w:sectPr w:rsidR="00132BA4" w:rsidRPr="00CE4FC0" w:rsidSect="00145608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1F9" w:rsidRDefault="00D531F9" w:rsidP="00A62B22">
      <w:pPr>
        <w:spacing w:line="240" w:lineRule="auto"/>
      </w:pPr>
      <w:r>
        <w:separator/>
      </w:r>
    </w:p>
  </w:endnote>
  <w:endnote w:type="continuationSeparator" w:id="0">
    <w:p w:rsidR="00D531F9" w:rsidRDefault="00D531F9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504601">
            <w:rPr>
              <w:rStyle w:val="PageNumber"/>
              <w:noProof/>
            </w:rPr>
            <w:t>9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504601" w:rsidRPr="00504601">
              <w:rPr>
                <w:rStyle w:val="PageNumber"/>
                <w:noProof/>
              </w:rPr>
              <w:t>10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1F9" w:rsidRDefault="00D531F9" w:rsidP="00A62B22">
      <w:pPr>
        <w:spacing w:line="240" w:lineRule="auto"/>
      </w:pPr>
      <w:r>
        <w:separator/>
      </w:r>
    </w:p>
  </w:footnote>
  <w:footnote w:type="continuationSeparator" w:id="0">
    <w:p w:rsidR="00D531F9" w:rsidRDefault="00D531F9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AB5A8C" w:rsidP="00AB5A8C">
          <w:r>
            <w:t>Chat Application</w:t>
          </w:r>
        </w:p>
      </w:tc>
      <w:tc>
        <w:tcPr>
          <w:tcW w:w="3179" w:type="dxa"/>
        </w:tcPr>
        <w:p w:rsidR="00145608" w:rsidRDefault="0085767F" w:rsidP="00AB5A8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B5A8C">
            <w:t>0.2-alpha</w:t>
          </w:r>
        </w:p>
      </w:tc>
    </w:tr>
    <w:tr w:rsidR="00AB5A8C">
      <w:tc>
        <w:tcPr>
          <w:tcW w:w="6379" w:type="dxa"/>
        </w:tcPr>
        <w:p w:rsidR="00AB5A8C" w:rsidRDefault="00D531F9" w:rsidP="00AB5A8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B5A8C">
            <w:t>Analysis and Design Document</w:t>
          </w:r>
          <w:r>
            <w:fldChar w:fldCharType="end"/>
          </w:r>
        </w:p>
      </w:tc>
      <w:tc>
        <w:tcPr>
          <w:tcW w:w="3179" w:type="dxa"/>
        </w:tcPr>
        <w:p w:rsidR="00AB5A8C" w:rsidRPr="00CE4FC0" w:rsidRDefault="00AB5A8C" w:rsidP="00AB5A8C">
          <w:pPr>
            <w:pStyle w:val="Tabletext"/>
          </w:pPr>
          <w:r>
            <w:t>06/04/2017</w:t>
          </w:r>
        </w:p>
      </w:tc>
    </w:tr>
    <w:tr w:rsidR="00AB5A8C">
      <w:tc>
        <w:tcPr>
          <w:tcW w:w="9558" w:type="dxa"/>
          <w:gridSpan w:val="2"/>
        </w:tcPr>
        <w:p w:rsidR="00AB5A8C" w:rsidRDefault="00AB5A8C" w:rsidP="00AB5A8C">
          <w:r w:rsidRPr="00AB5A8C">
            <w:t>Project_Analysis_and_Design_Document.docx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0C63FB"/>
    <w:multiLevelType w:val="hybridMultilevel"/>
    <w:tmpl w:val="9C98084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075D0"/>
    <w:rsid w:val="000232F1"/>
    <w:rsid w:val="000356D8"/>
    <w:rsid w:val="00040525"/>
    <w:rsid w:val="00097566"/>
    <w:rsid w:val="000E67FD"/>
    <w:rsid w:val="00121EAF"/>
    <w:rsid w:val="00132BA4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C40DD"/>
    <w:rsid w:val="004F7992"/>
    <w:rsid w:val="00504601"/>
    <w:rsid w:val="00510302"/>
    <w:rsid w:val="00535995"/>
    <w:rsid w:val="005407C0"/>
    <w:rsid w:val="005440CE"/>
    <w:rsid w:val="00555E92"/>
    <w:rsid w:val="005A1B80"/>
    <w:rsid w:val="006B37CF"/>
    <w:rsid w:val="00752C24"/>
    <w:rsid w:val="007C0639"/>
    <w:rsid w:val="007E4D26"/>
    <w:rsid w:val="00810587"/>
    <w:rsid w:val="00842479"/>
    <w:rsid w:val="00853F01"/>
    <w:rsid w:val="0085767F"/>
    <w:rsid w:val="00882C08"/>
    <w:rsid w:val="008A38E3"/>
    <w:rsid w:val="008B5580"/>
    <w:rsid w:val="008E0878"/>
    <w:rsid w:val="00934A61"/>
    <w:rsid w:val="009B1885"/>
    <w:rsid w:val="009B262E"/>
    <w:rsid w:val="00A62B22"/>
    <w:rsid w:val="00A9057F"/>
    <w:rsid w:val="00AB5A8C"/>
    <w:rsid w:val="00B52180"/>
    <w:rsid w:val="00BA56F3"/>
    <w:rsid w:val="00BC68E4"/>
    <w:rsid w:val="00BD29F4"/>
    <w:rsid w:val="00C06CA0"/>
    <w:rsid w:val="00C21B51"/>
    <w:rsid w:val="00C9146D"/>
    <w:rsid w:val="00CA4A17"/>
    <w:rsid w:val="00CE4FC0"/>
    <w:rsid w:val="00D2368D"/>
    <w:rsid w:val="00D531F9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E26CE"/>
  <w15:docId w15:val="{41315788-E309-457B-921F-3979EA61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B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6.vsdx"/><Relationship Id="rId7" Type="http://schemas.openxmlformats.org/officeDocument/2006/relationships/footer" Target="footer1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3.vsdx"/><Relationship Id="rId23" Type="http://schemas.openxmlformats.org/officeDocument/2006/relationships/hyperlink" Target="https://en.wikipedia.org/wiki/Domain_mode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476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Jessie</cp:lastModifiedBy>
  <cp:revision>6</cp:revision>
  <dcterms:created xsi:type="dcterms:W3CDTF">2010-02-24T07:53:00Z</dcterms:created>
  <dcterms:modified xsi:type="dcterms:W3CDTF">2017-04-26T14:07:00Z</dcterms:modified>
</cp:coreProperties>
</file>