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360"/>
        </w:tabs>
        <w:spacing w:after="120"/>
        <w:ind w:left="720" w:hanging="720"/>
        <w:jc w:val="center"/>
        <w:rPr>
          <w:b w:val="1"/>
          <w:bCs w:val="1"/>
        </w:rPr>
      </w:pPr>
    </w:p>
    <w:p>
      <w:pPr>
        <w:pStyle w:val="Body"/>
        <w:jc w:val="center"/>
        <w:rPr>
          <w:b w:val="1"/>
          <w:bCs w:val="1"/>
        </w:rPr>
      </w:pPr>
    </w:p>
    <w:p>
      <w:pPr>
        <w:pStyle w:val="Body"/>
      </w:pPr>
    </w:p>
    <w:p>
      <w:pPr>
        <w:pStyle w:val="Body A"/>
        <w:jc w:val="center"/>
      </w:pPr>
    </w:p>
    <w:p>
      <w:pPr>
        <w:pStyle w:val="Body A"/>
        <w:jc w:val="center"/>
      </w:pPr>
    </w:p>
    <w:p>
      <w:pPr>
        <w:pStyle w:val="Body A"/>
        <w:jc w:val="center"/>
        <w:rPr>
          <w:b w:val="1"/>
          <w:bCs w:val="1"/>
          <w:sz w:val="24"/>
          <w:szCs w:val="24"/>
        </w:rPr>
      </w:pPr>
      <w:r>
        <w:rPr>
          <w:b w:val="1"/>
          <w:bCs w:val="1"/>
          <w:sz w:val="24"/>
          <w:szCs w:val="24"/>
          <w:rtl w:val="0"/>
          <w:lang w:val="en-US"/>
        </w:rPr>
        <w:t xml:space="preserve">FACULTY OF LAW </w:t>
      </w:r>
    </w:p>
    <w:p>
      <w:pPr>
        <w:pStyle w:val="Body A"/>
        <w:jc w:val="center"/>
        <w:rPr>
          <w:b w:val="1"/>
          <w:bCs w:val="1"/>
          <w:sz w:val="24"/>
          <w:szCs w:val="24"/>
        </w:rPr>
      </w:pPr>
      <w:r>
        <w:rPr>
          <w:b w:val="1"/>
          <w:bCs w:val="1"/>
          <w:sz w:val="24"/>
          <w:szCs w:val="24"/>
          <w:rtl w:val="0"/>
          <w:lang w:val="en-US"/>
        </w:rPr>
        <w:t>UNIVERSITY OF DELHI, DELHI-110007</w:t>
      </w:r>
    </w:p>
    <w:p>
      <w:pPr>
        <w:pStyle w:val="Body A"/>
        <w:jc w:val="center"/>
        <w:rPr>
          <w:b w:val="1"/>
          <w:bCs w:val="1"/>
          <w:sz w:val="24"/>
          <w:szCs w:val="24"/>
        </w:rPr>
      </w:pPr>
      <w:r>
        <w:rPr>
          <w:b w:val="1"/>
          <w:bCs w:val="1"/>
          <w:sz w:val="24"/>
          <w:szCs w:val="24"/>
          <w:rtl w:val="0"/>
          <w:lang w:val="en-US"/>
        </w:rPr>
        <w:t>July, 2020</w:t>
      </w:r>
    </w:p>
    <w:p>
      <w:pPr>
        <w:pStyle w:val="Body A"/>
        <w:jc w:val="center"/>
        <w:rPr>
          <w:b w:val="1"/>
          <w:bCs w:val="1"/>
          <w:sz w:val="24"/>
          <w:szCs w:val="24"/>
        </w:rPr>
      </w:pPr>
    </w:p>
    <w:p>
      <w:pPr>
        <w:pStyle w:val="Body A"/>
        <w:jc w:val="center"/>
        <w:rPr>
          <w:sz w:val="24"/>
          <w:szCs w:val="24"/>
        </w:rPr>
      </w:pPr>
      <w:r>
        <w:rPr>
          <w:b w:val="1"/>
          <w:bCs w:val="1"/>
          <w:sz w:val="24"/>
          <w:szCs w:val="24"/>
          <w:rtl w:val="0"/>
          <w:lang w:val="en-US"/>
        </w:rPr>
        <w:t>LL.B.  III Term</w:t>
      </w:r>
    </w:p>
    <w:p>
      <w:pPr>
        <w:pStyle w:val="Body A"/>
        <w:spacing w:after="120"/>
        <w:ind w:left="360" w:right="360" w:firstLine="0"/>
        <w:jc w:val="center"/>
        <w:rPr>
          <w:b w:val="1"/>
          <w:bCs w:val="1"/>
          <w:sz w:val="24"/>
          <w:szCs w:val="24"/>
        </w:rPr>
      </w:pPr>
      <w:r>
        <w:rPr>
          <w:b w:val="1"/>
          <w:bCs w:val="1"/>
          <w:sz w:val="24"/>
          <w:szCs w:val="24"/>
          <w:rtl w:val="0"/>
          <w:lang w:val="en-US"/>
        </w:rPr>
        <w:t xml:space="preserve">Paper: LB </w:t>
      </w:r>
      <w:r>
        <w:rPr>
          <w:b w:val="1"/>
          <w:bCs w:val="1"/>
          <w:sz w:val="24"/>
          <w:szCs w:val="24"/>
          <w:rtl w:val="0"/>
          <w:lang w:val="en-US"/>
        </w:rPr>
        <w:t xml:space="preserve">– </w:t>
      </w:r>
      <w:r>
        <w:rPr>
          <w:b w:val="1"/>
          <w:bCs w:val="1"/>
          <w:sz w:val="24"/>
          <w:szCs w:val="24"/>
          <w:rtl w:val="0"/>
          <w:lang w:val="en-US"/>
        </w:rPr>
        <w:t xml:space="preserve">301: Constitutional Law </w:t>
      </w:r>
      <w:r>
        <w:rPr>
          <w:b w:val="1"/>
          <w:bCs w:val="1"/>
          <w:sz w:val="24"/>
          <w:szCs w:val="24"/>
          <w:rtl w:val="0"/>
          <w:lang w:val="en-US"/>
        </w:rPr>
        <w:t xml:space="preserve">– </w:t>
      </w:r>
      <w:r>
        <w:rPr>
          <w:b w:val="1"/>
          <w:bCs w:val="1"/>
          <w:sz w:val="24"/>
          <w:szCs w:val="24"/>
          <w:rtl w:val="0"/>
          <w:lang w:val="en-US"/>
        </w:rPr>
        <w:t>I</w:t>
      </w:r>
    </w:p>
    <w:p>
      <w:pPr>
        <w:pStyle w:val="Body A"/>
        <w:spacing w:after="120"/>
        <w:ind w:left="360" w:right="360" w:firstLine="0"/>
        <w:jc w:val="center"/>
        <w:rPr>
          <w:b w:val="1"/>
          <w:bCs w:val="1"/>
          <w:sz w:val="24"/>
          <w:szCs w:val="24"/>
        </w:rPr>
      </w:pPr>
    </w:p>
    <w:p>
      <w:pPr>
        <w:pStyle w:val="Body A"/>
        <w:spacing w:after="120"/>
        <w:ind w:left="360" w:right="360" w:firstLine="0"/>
        <w:jc w:val="center"/>
        <w:rPr>
          <w:b w:val="1"/>
          <w:bCs w:val="1"/>
          <w:sz w:val="24"/>
          <w:szCs w:val="24"/>
        </w:rPr>
      </w:pPr>
    </w:p>
    <w:p>
      <w:pPr>
        <w:pStyle w:val="Body A"/>
        <w:ind w:left="720" w:right="720" w:firstLine="0"/>
        <w:jc w:val="both"/>
        <w:rPr>
          <w:i w:val="1"/>
          <w:iCs w:val="1"/>
          <w:sz w:val="24"/>
          <w:szCs w:val="24"/>
        </w:rPr>
      </w:pPr>
      <w:r>
        <w:rPr>
          <w:sz w:val="24"/>
          <w:szCs w:val="24"/>
          <w:rtl w:val="0"/>
          <w:lang w:val="en-US"/>
        </w:rPr>
        <w:t>[</w:t>
      </w:r>
      <w:r>
        <w:rPr>
          <w:i w:val="1"/>
          <w:iCs w:val="1"/>
          <w:sz w:val="24"/>
          <w:szCs w:val="24"/>
          <w:rtl w:val="0"/>
          <w:lang w:val="en-US"/>
        </w:rPr>
        <w:t>Principles of Federalism, Distribution of Legislative Powers between the Centre and the States, Union and State Executive; Freedom of Trade, Commerce and Intercourse; Parliament and State Legislatures, Judiciary and Emergency provisions</w:t>
      </w:r>
      <w:r>
        <w:rPr>
          <w:sz w:val="24"/>
          <w:szCs w:val="24"/>
          <w:rtl w:val="0"/>
          <w:lang w:val="en-US"/>
        </w:rPr>
        <w:t>]</w:t>
      </w:r>
    </w:p>
    <w:p>
      <w:pPr>
        <w:pStyle w:val="Body A"/>
        <w:tabs>
          <w:tab w:val="left" w:pos="940"/>
        </w:tabs>
        <w:ind w:left="360" w:right="360" w:firstLine="0"/>
        <w:rPr>
          <w:b w:val="1"/>
          <w:bCs w:val="1"/>
          <w:i w:val="1"/>
          <w:iCs w:val="1"/>
          <w:sz w:val="24"/>
          <w:szCs w:val="24"/>
        </w:rPr>
      </w:pPr>
      <w:r>
        <w:rPr>
          <w:b w:val="1"/>
          <w:bCs w:val="1"/>
          <w:i w:val="1"/>
          <w:iCs w:val="1"/>
          <w:sz w:val="24"/>
          <w:szCs w:val="24"/>
        </w:rPr>
        <w:tab/>
      </w:r>
    </w:p>
    <w:p>
      <w:pPr>
        <w:pStyle w:val="Body A"/>
        <w:spacing w:after="120"/>
        <w:ind w:left="360" w:right="360" w:firstLine="0"/>
        <w:jc w:val="both"/>
        <w:rPr>
          <w:b w:val="1"/>
          <w:bCs w:val="1"/>
          <w:sz w:val="24"/>
          <w:szCs w:val="24"/>
          <w:u w:val="single"/>
        </w:rPr>
      </w:pPr>
    </w:p>
    <w:p>
      <w:pPr>
        <w:pStyle w:val="Body A"/>
        <w:spacing w:after="120"/>
        <w:ind w:left="360" w:right="360" w:firstLine="0"/>
        <w:jc w:val="both"/>
        <w:rPr>
          <w:sz w:val="24"/>
          <w:szCs w:val="24"/>
        </w:rPr>
      </w:pPr>
      <w:r>
        <w:rPr>
          <w:b w:val="1"/>
          <w:bCs w:val="1"/>
          <w:sz w:val="24"/>
          <w:szCs w:val="24"/>
          <w:u w:val="single"/>
          <w:rtl w:val="0"/>
          <w:lang w:val="en-US"/>
        </w:rPr>
        <w:t>Prescribed Text</w:t>
      </w:r>
      <w:r>
        <w:rPr>
          <w:sz w:val="24"/>
          <w:szCs w:val="24"/>
          <w:rtl w:val="0"/>
          <w:lang w:val="en-US"/>
        </w:rPr>
        <w:t xml:space="preserve">:  The Constitution of India, 1950 </w:t>
      </w:r>
    </w:p>
    <w:p>
      <w:pPr>
        <w:pStyle w:val="Body A"/>
        <w:spacing w:after="80"/>
        <w:ind w:left="360" w:right="360" w:firstLine="0"/>
        <w:rPr>
          <w:b w:val="1"/>
          <w:bCs w:val="1"/>
          <w:sz w:val="24"/>
          <w:szCs w:val="24"/>
          <w:u w:val="single"/>
        </w:rPr>
      </w:pPr>
      <w:r>
        <w:rPr>
          <w:b w:val="1"/>
          <w:bCs w:val="1"/>
          <w:sz w:val="24"/>
          <w:szCs w:val="24"/>
          <w:u w:val="single"/>
          <w:rtl w:val="0"/>
          <w:lang w:val="en-US"/>
        </w:rPr>
        <w:t>Prescribed Books:</w:t>
      </w:r>
    </w:p>
    <w:p>
      <w:pPr>
        <w:pStyle w:val="Body A"/>
        <w:numPr>
          <w:ilvl w:val="0"/>
          <w:numId w:val="2"/>
        </w:numPr>
        <w:bidi w:val="0"/>
        <w:ind w:right="360"/>
        <w:jc w:val="left"/>
        <w:rPr>
          <w:sz w:val="24"/>
          <w:szCs w:val="24"/>
          <w:rtl w:val="0"/>
          <w:lang w:val="en-US"/>
        </w:rPr>
      </w:pPr>
      <w:r>
        <w:rPr>
          <w:sz w:val="24"/>
          <w:szCs w:val="24"/>
          <w:rtl w:val="0"/>
          <w:lang w:val="en-US"/>
        </w:rPr>
        <w:t xml:space="preserve">H.M. Seervai, </w:t>
      </w:r>
      <w:r>
        <w:rPr>
          <w:b w:val="1"/>
          <w:bCs w:val="1"/>
          <w:i w:val="1"/>
          <w:iCs w:val="1"/>
          <w:sz w:val="24"/>
          <w:szCs w:val="24"/>
          <w:rtl w:val="0"/>
          <w:lang w:val="en-US"/>
        </w:rPr>
        <w:t xml:space="preserve">Constitutional Law of India </w:t>
      </w:r>
      <w:r>
        <w:rPr>
          <w:sz w:val="24"/>
          <w:szCs w:val="24"/>
          <w:rtl w:val="0"/>
          <w:lang w:val="en-US"/>
        </w:rPr>
        <w:t>(4</w:t>
      </w:r>
      <w:r>
        <w:rPr>
          <w:sz w:val="24"/>
          <w:szCs w:val="24"/>
          <w:vertAlign w:val="superscript"/>
          <w:rtl w:val="0"/>
          <w:lang w:val="en-US"/>
        </w:rPr>
        <w:t>th</w:t>
      </w:r>
      <w:r>
        <w:rPr>
          <w:sz w:val="24"/>
          <w:szCs w:val="24"/>
          <w:rtl w:val="0"/>
          <w:lang w:val="en-US"/>
        </w:rPr>
        <w:t xml:space="preserve"> ed., Vol 1 (1991), Vol. 2 (1993),                      Vol. 3 (2019 Rep.))</w:t>
      </w:r>
    </w:p>
    <w:p>
      <w:pPr>
        <w:pStyle w:val="Body A"/>
        <w:numPr>
          <w:ilvl w:val="0"/>
          <w:numId w:val="2"/>
        </w:numPr>
        <w:bidi w:val="0"/>
        <w:ind w:right="360"/>
        <w:jc w:val="left"/>
        <w:rPr>
          <w:sz w:val="24"/>
          <w:szCs w:val="24"/>
          <w:rtl w:val="0"/>
          <w:lang w:val="en-US"/>
        </w:rPr>
      </w:pPr>
      <w:r>
        <w:rPr>
          <w:sz w:val="24"/>
          <w:szCs w:val="24"/>
          <w:rtl w:val="0"/>
          <w:lang w:val="en-US"/>
        </w:rPr>
        <w:t xml:space="preserve">M.P. Jain, </w:t>
      </w:r>
      <w:r>
        <w:rPr>
          <w:b w:val="1"/>
          <w:bCs w:val="1"/>
          <w:i w:val="1"/>
          <w:iCs w:val="1"/>
          <w:sz w:val="24"/>
          <w:szCs w:val="24"/>
          <w:rtl w:val="0"/>
          <w:lang w:val="en-US"/>
        </w:rPr>
        <w:t>Indian Constitutional Law</w:t>
      </w:r>
      <w:r>
        <w:rPr>
          <w:sz w:val="24"/>
          <w:szCs w:val="24"/>
          <w:rtl w:val="0"/>
          <w:lang w:val="en-US"/>
        </w:rPr>
        <w:t xml:space="preserve"> (8</w:t>
      </w:r>
      <w:r>
        <w:rPr>
          <w:sz w:val="24"/>
          <w:szCs w:val="24"/>
          <w:vertAlign w:val="superscript"/>
          <w:rtl w:val="0"/>
          <w:lang w:val="en-US"/>
        </w:rPr>
        <w:t>th</w:t>
      </w:r>
      <w:r>
        <w:rPr>
          <w:sz w:val="24"/>
          <w:szCs w:val="24"/>
          <w:rtl w:val="0"/>
          <w:lang w:val="en-US"/>
        </w:rPr>
        <w:t xml:space="preserve"> ed., 2018)</w:t>
      </w:r>
    </w:p>
    <w:p>
      <w:pPr>
        <w:pStyle w:val="Body A"/>
        <w:numPr>
          <w:ilvl w:val="0"/>
          <w:numId w:val="3"/>
        </w:numPr>
        <w:bidi w:val="0"/>
        <w:ind w:right="360"/>
        <w:jc w:val="left"/>
        <w:rPr>
          <w:sz w:val="24"/>
          <w:szCs w:val="24"/>
          <w:rtl w:val="0"/>
          <w:lang w:val="en-US"/>
        </w:rPr>
      </w:pPr>
      <w:r>
        <w:rPr>
          <w:sz w:val="24"/>
          <w:szCs w:val="24"/>
          <w:rtl w:val="0"/>
          <w:lang w:val="en-US"/>
        </w:rPr>
        <w:t xml:space="preserve">M.  P. Singh, </w:t>
      </w:r>
      <w:r>
        <w:rPr>
          <w:b w:val="1"/>
          <w:bCs w:val="1"/>
          <w:i w:val="1"/>
          <w:iCs w:val="1"/>
          <w:sz w:val="24"/>
          <w:szCs w:val="24"/>
          <w:rtl w:val="0"/>
          <w:lang w:val="en-US"/>
        </w:rPr>
        <w:t>V. N. Shukla</w:t>
      </w:r>
      <w:r>
        <w:rPr>
          <w:b w:val="1"/>
          <w:bCs w:val="1"/>
          <w:i w:val="1"/>
          <w:iCs w:val="1"/>
          <w:sz w:val="24"/>
          <w:szCs w:val="24"/>
          <w:rtl w:val="0"/>
          <w:lang w:val="en-US"/>
        </w:rPr>
        <w:t>’</w:t>
      </w:r>
      <w:r>
        <w:rPr>
          <w:b w:val="1"/>
          <w:bCs w:val="1"/>
          <w:i w:val="1"/>
          <w:iCs w:val="1"/>
          <w:sz w:val="24"/>
          <w:szCs w:val="24"/>
          <w:rtl w:val="0"/>
          <w:lang w:val="en-US"/>
        </w:rPr>
        <w:t xml:space="preserve">s Constitution of India </w:t>
      </w:r>
      <w:r>
        <w:rPr>
          <w:sz w:val="24"/>
          <w:szCs w:val="24"/>
          <w:rtl w:val="0"/>
          <w:lang w:val="en-US"/>
        </w:rPr>
        <w:t>(13</w:t>
      </w:r>
      <w:r>
        <w:rPr>
          <w:sz w:val="24"/>
          <w:szCs w:val="24"/>
          <w:vertAlign w:val="superscript"/>
          <w:rtl w:val="0"/>
          <w:lang w:val="en-US"/>
        </w:rPr>
        <w:t>th</w:t>
      </w:r>
      <w:r>
        <w:rPr>
          <w:sz w:val="24"/>
          <w:szCs w:val="24"/>
          <w:rtl w:val="0"/>
          <w:lang w:val="en-US"/>
        </w:rPr>
        <w:t xml:space="preserve"> ed., 2019)</w:t>
      </w:r>
    </w:p>
    <w:p>
      <w:pPr>
        <w:pStyle w:val="Body A"/>
        <w:numPr>
          <w:ilvl w:val="0"/>
          <w:numId w:val="2"/>
        </w:numPr>
        <w:bidi w:val="0"/>
        <w:ind w:right="360"/>
        <w:jc w:val="left"/>
        <w:rPr>
          <w:sz w:val="24"/>
          <w:szCs w:val="24"/>
          <w:rtl w:val="0"/>
          <w:lang w:val="en-US"/>
        </w:rPr>
      </w:pPr>
      <w:r>
        <w:rPr>
          <w:sz w:val="24"/>
          <w:szCs w:val="24"/>
          <w:rtl w:val="0"/>
          <w:lang w:val="en-US"/>
        </w:rPr>
        <w:t xml:space="preserve">D.D. Basu, </w:t>
      </w:r>
      <w:r>
        <w:rPr>
          <w:b w:val="1"/>
          <w:bCs w:val="1"/>
          <w:i w:val="1"/>
          <w:iCs w:val="1"/>
          <w:sz w:val="24"/>
          <w:szCs w:val="24"/>
          <w:rtl w:val="0"/>
          <w:lang w:val="en-US"/>
        </w:rPr>
        <w:t>Shorter Constitution of India</w:t>
      </w:r>
      <w:r>
        <w:rPr>
          <w:sz w:val="24"/>
          <w:szCs w:val="24"/>
          <w:rtl w:val="0"/>
          <w:lang w:val="en-US"/>
        </w:rPr>
        <w:t xml:space="preserve"> (15</w:t>
      </w:r>
      <w:r>
        <w:rPr>
          <w:sz w:val="24"/>
          <w:szCs w:val="24"/>
          <w:vertAlign w:val="superscript"/>
          <w:rtl w:val="0"/>
          <w:lang w:val="en-US"/>
        </w:rPr>
        <w:t>th</w:t>
      </w:r>
      <w:r>
        <w:rPr>
          <w:sz w:val="24"/>
          <w:szCs w:val="24"/>
          <w:rtl w:val="0"/>
          <w:lang w:val="en-US"/>
        </w:rPr>
        <w:t xml:space="preserve"> ed., 2018)</w:t>
      </w:r>
    </w:p>
    <w:p>
      <w:pPr>
        <w:pStyle w:val="Body A"/>
        <w:spacing w:after="80"/>
        <w:ind w:left="360" w:right="360" w:firstLine="0"/>
        <w:jc w:val="both"/>
        <w:rPr>
          <w:b w:val="1"/>
          <w:bCs w:val="1"/>
          <w:sz w:val="24"/>
          <w:szCs w:val="24"/>
          <w:u w:val="single"/>
        </w:rPr>
      </w:pPr>
      <w:r>
        <w:rPr>
          <w:b w:val="1"/>
          <w:bCs w:val="1"/>
          <w:sz w:val="24"/>
          <w:szCs w:val="24"/>
          <w:u w:val="single"/>
          <w:rtl w:val="0"/>
          <w:lang w:val="en-US"/>
        </w:rPr>
        <w:t xml:space="preserve">Recommended Books: </w:t>
      </w:r>
    </w:p>
    <w:p>
      <w:pPr>
        <w:pStyle w:val="Body A"/>
        <w:numPr>
          <w:ilvl w:val="1"/>
          <w:numId w:val="2"/>
        </w:numPr>
        <w:bidi w:val="0"/>
        <w:ind w:right="360"/>
        <w:jc w:val="left"/>
        <w:rPr>
          <w:sz w:val="24"/>
          <w:szCs w:val="24"/>
          <w:rtl w:val="0"/>
          <w:lang w:val="de-DE"/>
        </w:rPr>
      </w:pPr>
      <w:r>
        <w:rPr>
          <w:sz w:val="24"/>
          <w:szCs w:val="24"/>
          <w:rtl w:val="0"/>
          <w:lang w:val="de-DE"/>
        </w:rPr>
        <w:t xml:space="preserve">Granville Austin, </w:t>
      </w:r>
      <w:r>
        <w:rPr>
          <w:b w:val="1"/>
          <w:bCs w:val="1"/>
          <w:i w:val="1"/>
          <w:iCs w:val="1"/>
          <w:sz w:val="24"/>
          <w:szCs w:val="24"/>
          <w:rtl w:val="0"/>
          <w:lang w:val="en-US"/>
        </w:rPr>
        <w:t>The Indian Constitution: Cornerstone of a Nation</w:t>
      </w:r>
      <w:r>
        <w:rPr>
          <w:sz w:val="24"/>
          <w:szCs w:val="24"/>
          <w:rtl w:val="0"/>
          <w:lang w:val="en-US"/>
        </w:rPr>
        <w:t xml:space="preserve"> (1966)</w:t>
      </w:r>
    </w:p>
    <w:p>
      <w:pPr>
        <w:pStyle w:val="Body A"/>
        <w:numPr>
          <w:ilvl w:val="1"/>
          <w:numId w:val="2"/>
        </w:numPr>
        <w:bidi w:val="0"/>
        <w:ind w:right="360"/>
        <w:jc w:val="left"/>
        <w:rPr>
          <w:sz w:val="24"/>
          <w:szCs w:val="24"/>
          <w:rtl w:val="0"/>
          <w:lang w:val="de-DE"/>
        </w:rPr>
      </w:pPr>
      <w:r>
        <w:rPr>
          <w:sz w:val="24"/>
          <w:szCs w:val="24"/>
          <w:rtl w:val="0"/>
          <w:lang w:val="de-DE"/>
        </w:rPr>
        <w:t xml:space="preserve">Granville Austin, </w:t>
      </w:r>
      <w:r>
        <w:rPr>
          <w:b w:val="1"/>
          <w:bCs w:val="1"/>
          <w:sz w:val="24"/>
          <w:szCs w:val="24"/>
          <w:rtl w:val="0"/>
          <w:lang w:val="en-US"/>
        </w:rPr>
        <w:t xml:space="preserve">Working a Democratic Constitution - A History of the Indian                                                           </w:t>
      </w:r>
    </w:p>
    <w:p>
      <w:pPr>
        <w:pStyle w:val="Body A"/>
        <w:ind w:left="360" w:right="360" w:firstLine="0"/>
        <w:rPr>
          <w:sz w:val="24"/>
          <w:szCs w:val="24"/>
        </w:rPr>
      </w:pPr>
      <w:r>
        <w:rPr>
          <w:b w:val="1"/>
          <w:bCs w:val="1"/>
          <w:sz w:val="24"/>
          <w:szCs w:val="24"/>
          <w:rtl w:val="0"/>
          <w:lang w:val="en-US"/>
        </w:rPr>
        <w:t xml:space="preserve">      Experience </w:t>
      </w:r>
      <w:r>
        <w:rPr>
          <w:sz w:val="24"/>
          <w:szCs w:val="24"/>
          <w:rtl w:val="0"/>
          <w:lang w:val="en-US"/>
        </w:rPr>
        <w:t>(1999)</w:t>
      </w:r>
    </w:p>
    <w:p>
      <w:pPr>
        <w:pStyle w:val="Body A"/>
        <w:numPr>
          <w:ilvl w:val="1"/>
          <w:numId w:val="2"/>
        </w:numPr>
        <w:bidi w:val="0"/>
        <w:ind w:right="360"/>
        <w:jc w:val="left"/>
        <w:rPr>
          <w:sz w:val="24"/>
          <w:szCs w:val="24"/>
          <w:rtl w:val="0"/>
          <w:lang w:val="en-US"/>
        </w:rPr>
      </w:pPr>
      <w:r>
        <w:rPr>
          <w:sz w:val="24"/>
          <w:szCs w:val="24"/>
          <w:rtl w:val="0"/>
          <w:lang w:val="en-US"/>
        </w:rPr>
        <w:t xml:space="preserve">B. Shiva Rao, </w:t>
      </w:r>
      <w:r>
        <w:rPr>
          <w:b w:val="1"/>
          <w:bCs w:val="1"/>
          <w:i w:val="1"/>
          <w:iCs w:val="1"/>
          <w:sz w:val="24"/>
          <w:szCs w:val="24"/>
          <w:rtl w:val="0"/>
          <w:lang w:val="en-US"/>
        </w:rPr>
        <w:t>The Framing of India</w:t>
      </w:r>
      <w:r>
        <w:rPr>
          <w:b w:val="1"/>
          <w:bCs w:val="1"/>
          <w:i w:val="1"/>
          <w:iCs w:val="1"/>
          <w:sz w:val="24"/>
          <w:szCs w:val="24"/>
          <w:rtl w:val="0"/>
          <w:lang w:val="en-US"/>
        </w:rPr>
        <w:t>’</w:t>
      </w:r>
      <w:r>
        <w:rPr>
          <w:b w:val="1"/>
          <w:bCs w:val="1"/>
          <w:i w:val="1"/>
          <w:iCs w:val="1"/>
          <w:sz w:val="24"/>
          <w:szCs w:val="24"/>
          <w:rtl w:val="0"/>
          <w:lang w:val="fr-FR"/>
        </w:rPr>
        <w:t>s Constitution</w:t>
      </w:r>
      <w:r>
        <w:rPr>
          <w:b w:val="1"/>
          <w:bCs w:val="1"/>
          <w:i w:val="1"/>
          <w:iCs w:val="1"/>
          <w:sz w:val="24"/>
          <w:szCs w:val="24"/>
          <w:rtl w:val="0"/>
          <w:lang w:val="en-US"/>
        </w:rPr>
        <w:t xml:space="preserve">– </w:t>
      </w:r>
      <w:r>
        <w:rPr>
          <w:b w:val="1"/>
          <w:bCs w:val="1"/>
          <w:i w:val="1"/>
          <w:iCs w:val="1"/>
          <w:sz w:val="24"/>
          <w:szCs w:val="24"/>
          <w:rtl w:val="0"/>
          <w:lang w:val="en-US"/>
        </w:rPr>
        <w:t>Select Documents</w:t>
      </w:r>
      <w:r>
        <w:rPr>
          <w:sz w:val="24"/>
          <w:szCs w:val="24"/>
          <w:rtl w:val="0"/>
          <w:lang w:val="en-US"/>
        </w:rPr>
        <w:t xml:space="preserve"> (1967)</w:t>
      </w:r>
    </w:p>
    <w:p>
      <w:pPr>
        <w:pStyle w:val="Body A"/>
        <w:numPr>
          <w:ilvl w:val="1"/>
          <w:numId w:val="4"/>
        </w:numPr>
        <w:bidi w:val="0"/>
        <w:ind w:right="360"/>
        <w:jc w:val="left"/>
        <w:rPr>
          <w:sz w:val="24"/>
          <w:szCs w:val="24"/>
          <w:rtl w:val="0"/>
          <w:lang w:val="en-US"/>
        </w:rPr>
      </w:pPr>
      <w:r>
        <w:rPr>
          <w:b w:val="1"/>
          <w:bCs w:val="1"/>
          <w:i w:val="1"/>
          <w:iCs w:val="1"/>
          <w:sz w:val="24"/>
          <w:szCs w:val="24"/>
          <w:rtl w:val="0"/>
          <w:lang w:val="en-US"/>
        </w:rPr>
        <w:t xml:space="preserve">Report of the Commission on Centre </w:t>
      </w:r>
      <w:r>
        <w:rPr>
          <w:b w:val="1"/>
          <w:bCs w:val="1"/>
          <w:i w:val="1"/>
          <w:iCs w:val="1"/>
          <w:sz w:val="24"/>
          <w:szCs w:val="24"/>
          <w:rtl w:val="0"/>
          <w:lang w:val="en-US"/>
        </w:rPr>
        <w:t xml:space="preserve">– </w:t>
      </w:r>
      <w:r>
        <w:rPr>
          <w:b w:val="1"/>
          <w:bCs w:val="1"/>
          <w:i w:val="1"/>
          <w:iCs w:val="1"/>
          <w:sz w:val="24"/>
          <w:szCs w:val="24"/>
          <w:rtl w:val="0"/>
          <w:lang w:val="fr-FR"/>
        </w:rPr>
        <w:t xml:space="preserve">State Relations (Sarkaria Commission) </w:t>
      </w:r>
      <w:r>
        <w:rPr>
          <w:sz w:val="24"/>
          <w:szCs w:val="24"/>
          <w:rtl w:val="0"/>
          <w:lang w:val="en-US"/>
        </w:rPr>
        <w:t>(1987)</w:t>
      </w:r>
    </w:p>
    <w:p>
      <w:pPr>
        <w:pStyle w:val="Body A"/>
        <w:numPr>
          <w:ilvl w:val="1"/>
          <w:numId w:val="4"/>
        </w:numPr>
        <w:bidi w:val="0"/>
        <w:ind w:right="360"/>
        <w:jc w:val="left"/>
        <w:rPr>
          <w:i w:val="1"/>
          <w:iCs w:val="1"/>
          <w:sz w:val="24"/>
          <w:szCs w:val="24"/>
          <w:rtl w:val="0"/>
          <w:lang w:val="en-US"/>
        </w:rPr>
      </w:pPr>
      <w:r>
        <w:rPr>
          <w:b w:val="1"/>
          <w:bCs w:val="1"/>
          <w:i w:val="1"/>
          <w:iCs w:val="1"/>
          <w:sz w:val="24"/>
          <w:szCs w:val="24"/>
          <w:rtl w:val="0"/>
          <w:lang w:val="en-US"/>
        </w:rPr>
        <w:t>Report of the National Commission to Review the Working of the Constitution</w:t>
      </w:r>
      <w:r>
        <w:rPr>
          <w:i w:val="0"/>
          <w:iCs w:val="0"/>
          <w:sz w:val="24"/>
          <w:szCs w:val="24"/>
          <w:rtl w:val="0"/>
          <w:lang w:val="en-US"/>
        </w:rPr>
        <w:t xml:space="preserve"> (2002)</w:t>
      </w:r>
    </w:p>
    <w:p>
      <w:pPr>
        <w:pStyle w:val="Body A"/>
        <w:ind w:left="360" w:right="360" w:firstLine="0"/>
        <w:jc w:val="center"/>
        <w:rPr>
          <w:b w:val="1"/>
          <w:bCs w:val="1"/>
          <w:i w:val="1"/>
          <w:iCs w:val="1"/>
          <w:sz w:val="24"/>
          <w:szCs w:val="24"/>
          <w:u w:val="single"/>
        </w:rPr>
      </w:pPr>
    </w:p>
    <w:p>
      <w:pPr>
        <w:pStyle w:val="Body A"/>
        <w:ind w:left="360" w:right="360" w:firstLine="0"/>
        <w:jc w:val="center"/>
        <w:rPr>
          <w:b w:val="1"/>
          <w:bCs w:val="1"/>
          <w:i w:val="1"/>
          <w:iCs w:val="1"/>
          <w:sz w:val="24"/>
          <w:szCs w:val="24"/>
          <w:u w:val="single"/>
        </w:rPr>
      </w:pPr>
    </w:p>
    <w:p>
      <w:pPr>
        <w:pStyle w:val="Body A"/>
        <w:ind w:left="360" w:right="360" w:firstLine="0"/>
        <w:jc w:val="center"/>
        <w:rPr>
          <w:i w:val="1"/>
          <w:iCs w:val="1"/>
          <w:sz w:val="24"/>
          <w:szCs w:val="24"/>
          <w:u w:val="single"/>
          <w:lang w:val="fr-FR"/>
        </w:rPr>
      </w:pPr>
      <w:r>
        <w:rPr>
          <w:b w:val="1"/>
          <w:bCs w:val="1"/>
          <w:i w:val="1"/>
          <w:iCs w:val="1"/>
          <w:sz w:val="24"/>
          <w:szCs w:val="24"/>
          <w:u w:val="single"/>
          <w:rtl w:val="0"/>
          <w:lang w:val="fr-FR"/>
        </w:rPr>
        <w:t>Objectives</w:t>
      </w:r>
    </w:p>
    <w:p>
      <w:pPr>
        <w:pStyle w:val="Body A"/>
        <w:ind w:left="360" w:right="360" w:hanging="360"/>
        <w:jc w:val="both"/>
        <w:rPr>
          <w:b w:val="1"/>
          <w:bCs w:val="1"/>
          <w:i w:val="1"/>
          <w:iCs w:val="1"/>
          <w:sz w:val="24"/>
          <w:szCs w:val="24"/>
        </w:rPr>
      </w:pPr>
      <w:r>
        <w:rPr>
          <w:b w:val="1"/>
          <w:bCs w:val="1"/>
          <w:i w:val="1"/>
          <w:iCs w:val="1"/>
          <w:sz w:val="24"/>
          <w:szCs w:val="24"/>
        </w:rPr>
        <w:tab/>
      </w:r>
    </w:p>
    <w:p>
      <w:pPr>
        <w:pStyle w:val="Body A"/>
        <w:spacing w:after="240"/>
        <w:ind w:left="360" w:right="360" w:firstLine="0"/>
        <w:jc w:val="both"/>
        <w:rPr>
          <w:sz w:val="24"/>
          <w:szCs w:val="24"/>
        </w:rPr>
      </w:pPr>
      <w:r>
        <w:rPr>
          <w:sz w:val="24"/>
          <w:szCs w:val="24"/>
          <w:rtl w:val="0"/>
          <w:lang w:val="en-US"/>
        </w:rPr>
        <w:t>The Constitution contains the fundamental law of the land. It is the source of all powers of, and limitations on, the three organs of the State, viz. the executive, legislature and judiciary. No action of the State would be valid unless it is permissible under the Constitution. Therefore, it is imperative to have a clear understanding of the nature and working of the Constitution. This course is designed to orient the students towards said understanding and develop an analytical approach through case law.</w:t>
      </w:r>
    </w:p>
    <w:p>
      <w:pPr>
        <w:pStyle w:val="Body A"/>
        <w:spacing w:after="120"/>
        <w:ind w:left="360" w:right="360" w:firstLine="0"/>
        <w:jc w:val="center"/>
        <w:rPr>
          <w:b w:val="1"/>
          <w:bCs w:val="1"/>
          <w:sz w:val="24"/>
          <w:szCs w:val="24"/>
        </w:rPr>
      </w:pPr>
    </w:p>
    <w:p>
      <w:pPr>
        <w:pStyle w:val="Body A"/>
        <w:spacing w:after="120"/>
        <w:ind w:left="360" w:right="360" w:firstLine="0"/>
        <w:jc w:val="center"/>
        <w:rPr>
          <w:b w:val="1"/>
          <w:bCs w:val="1"/>
          <w:sz w:val="24"/>
          <w:szCs w:val="24"/>
        </w:rPr>
      </w:pPr>
    </w:p>
    <w:p>
      <w:pPr>
        <w:pStyle w:val="Body A"/>
        <w:spacing w:after="120"/>
        <w:ind w:left="360" w:right="360" w:firstLine="0"/>
        <w:jc w:val="center"/>
        <w:rPr>
          <w:b w:val="1"/>
          <w:bCs w:val="1"/>
          <w:sz w:val="24"/>
          <w:szCs w:val="24"/>
        </w:rPr>
      </w:pPr>
    </w:p>
    <w:p>
      <w:pPr>
        <w:pStyle w:val="Body A"/>
        <w:spacing w:after="120"/>
        <w:ind w:left="360" w:right="360" w:firstLine="0"/>
        <w:jc w:val="center"/>
        <w:rPr>
          <w:b w:val="1"/>
          <w:bCs w:val="1"/>
          <w:sz w:val="24"/>
          <w:szCs w:val="24"/>
        </w:rPr>
      </w:pPr>
    </w:p>
    <w:p>
      <w:pPr>
        <w:pStyle w:val="Body A"/>
        <w:spacing w:after="120"/>
        <w:ind w:left="360" w:right="360" w:firstLine="0"/>
        <w:jc w:val="center"/>
        <w:rPr>
          <w:b w:val="1"/>
          <w:bCs w:val="1"/>
          <w:sz w:val="24"/>
          <w:szCs w:val="24"/>
        </w:rPr>
      </w:pPr>
    </w:p>
    <w:p>
      <w:pPr>
        <w:pStyle w:val="Body A"/>
        <w:spacing w:after="240"/>
        <w:ind w:left="360" w:right="360" w:firstLine="0"/>
        <w:jc w:val="center"/>
        <w:rPr>
          <w:b w:val="1"/>
          <w:bCs w:val="1"/>
          <w:sz w:val="24"/>
          <w:szCs w:val="24"/>
        </w:rPr>
      </w:pPr>
      <w:r>
        <w:rPr>
          <w:b w:val="1"/>
          <w:bCs w:val="1"/>
          <w:sz w:val="24"/>
          <w:szCs w:val="24"/>
          <w:u w:val="single"/>
          <w:rtl w:val="0"/>
          <w:lang w:val="en-US"/>
        </w:rPr>
        <w:t xml:space="preserve">Topic 1 </w:t>
      </w:r>
      <w:r>
        <w:rPr>
          <w:b w:val="1"/>
          <w:bCs w:val="1"/>
          <w:sz w:val="24"/>
          <w:szCs w:val="24"/>
          <w:u w:val="single"/>
          <w:rtl w:val="0"/>
          <w:lang w:val="en-US"/>
        </w:rPr>
        <w:t xml:space="preserve">– </w:t>
      </w:r>
      <w:r>
        <w:rPr>
          <w:b w:val="1"/>
          <w:bCs w:val="1"/>
          <w:sz w:val="24"/>
          <w:szCs w:val="24"/>
          <w:u w:val="single"/>
          <w:rtl w:val="0"/>
          <w:lang w:val="en-US"/>
        </w:rPr>
        <w:t>General</w:t>
      </w:r>
      <w:r>
        <w:rPr>
          <w:b w:val="1"/>
          <w:bCs w:val="1"/>
          <w:sz w:val="24"/>
          <w:szCs w:val="24"/>
          <w:rtl w:val="0"/>
          <w:lang w:val="en-US"/>
        </w:rPr>
        <w:t xml:space="preserve"> (6 Classes)</w:t>
      </w:r>
    </w:p>
    <w:p>
      <w:pPr>
        <w:pStyle w:val="Body A"/>
        <w:spacing w:after="240"/>
        <w:ind w:left="360" w:right="360" w:firstLine="0"/>
        <w:jc w:val="both"/>
        <w:rPr>
          <w:sz w:val="24"/>
          <w:szCs w:val="24"/>
        </w:rPr>
      </w:pPr>
    </w:p>
    <w:p>
      <w:pPr>
        <w:pStyle w:val="Body A"/>
        <w:jc w:val="both"/>
        <w:rPr>
          <w:strike w:val="1"/>
          <w:dstrike w:val="0"/>
          <w:sz w:val="24"/>
          <w:szCs w:val="24"/>
        </w:rPr>
      </w:pPr>
      <w:r>
        <w:rPr>
          <w:sz w:val="24"/>
          <w:szCs w:val="24"/>
          <w:rtl w:val="0"/>
          <w:lang w:val="fr-FR"/>
        </w:rPr>
        <w:t xml:space="preserve">Constitution </w:t>
      </w:r>
      <w:r>
        <w:rPr>
          <w:sz w:val="24"/>
          <w:szCs w:val="24"/>
          <w:rtl w:val="0"/>
          <w:lang w:val="en-US"/>
        </w:rPr>
        <w:t xml:space="preserve">– </w:t>
      </w:r>
      <w:r>
        <w:rPr>
          <w:sz w:val="24"/>
          <w:szCs w:val="24"/>
          <w:rtl w:val="0"/>
          <w:lang w:val="en-US"/>
        </w:rPr>
        <w:t xml:space="preserve">Fundamental Law of the Land: Making of the Indian Constitution; Aims and Objectives; Essential Features of Constitution; Theory of Basic Structure; Principles of Federalism; Nature of the Indian Constitution </w:t>
      </w:r>
      <w:r>
        <w:rPr>
          <w:sz w:val="24"/>
          <w:szCs w:val="24"/>
          <w:rtl w:val="0"/>
          <w:lang w:val="en-US"/>
        </w:rPr>
        <w:t xml:space="preserve">– </w:t>
      </w:r>
      <w:r>
        <w:rPr>
          <w:sz w:val="24"/>
          <w:szCs w:val="24"/>
          <w:rtl w:val="0"/>
          <w:lang w:val="en-US"/>
        </w:rPr>
        <w:t xml:space="preserve">Federal, Unitary, Quasi-federal; Cooperative and Competitive Federalism; Scheduled and Tribal Areas </w:t>
      </w:r>
    </w:p>
    <w:p>
      <w:pPr>
        <w:pStyle w:val="Body A"/>
        <w:rPr>
          <w:strike w:val="1"/>
          <w:dstrike w:val="0"/>
          <w:sz w:val="24"/>
          <w:szCs w:val="24"/>
        </w:rPr>
      </w:pPr>
    </w:p>
    <w:tbl>
      <w:tblPr>
        <w:tblW w:w="9359"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265"/>
        <w:gridCol w:w="2629"/>
        <w:gridCol w:w="667"/>
      </w:tblGrid>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Kesavananda Bharati </w:t>
            </w:r>
            <w:r>
              <w:rPr>
                <w:sz w:val="24"/>
                <w:szCs w:val="24"/>
                <w:shd w:val="nil" w:color="auto" w:fill="auto"/>
                <w:rtl w:val="0"/>
                <w:lang w:val="en-US"/>
              </w:rPr>
              <w:t>v</w:t>
            </w:r>
            <w:r>
              <w:rPr>
                <w:i w:val="1"/>
                <w:iCs w:val="1"/>
                <w:sz w:val="24"/>
                <w:szCs w:val="24"/>
                <w:shd w:val="nil" w:color="auto" w:fill="auto"/>
                <w:rtl w:val="0"/>
                <w:lang w:val="en-US"/>
              </w:rPr>
              <w:t>. State of Kerala</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1973 ( 4) SCC 225</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01</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S. R. Bommai </w:t>
            </w:r>
            <w:r>
              <w:rPr>
                <w:sz w:val="24"/>
                <w:szCs w:val="24"/>
                <w:shd w:val="nil" w:color="auto" w:fill="auto"/>
                <w:rtl w:val="0"/>
                <w:lang w:val="en-US"/>
              </w:rPr>
              <w:t>v</w:t>
            </w:r>
            <w:r>
              <w:rPr>
                <w:i w:val="1"/>
                <w:iCs w:val="1"/>
                <w:sz w:val="24"/>
                <w:szCs w:val="24"/>
                <w:shd w:val="nil" w:color="auto" w:fill="auto"/>
                <w:rtl w:val="0"/>
                <w:lang w:val="en-US"/>
              </w:rPr>
              <w:t>. Union of India</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1994 (3) SCC 1</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08</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1210"/>
              </w:tabs>
            </w:pPr>
            <w:r>
              <w:rPr>
                <w:i w:val="1"/>
                <w:iCs w:val="1"/>
                <w:sz w:val="24"/>
                <w:szCs w:val="24"/>
                <w:shd w:val="nil" w:color="auto" w:fill="auto"/>
                <w:rtl w:val="0"/>
                <w:lang w:val="en-US"/>
              </w:rPr>
              <w:t xml:space="preserve">State of West Bengal </w:t>
            </w:r>
            <w:r>
              <w:rPr>
                <w:sz w:val="24"/>
                <w:szCs w:val="24"/>
                <w:shd w:val="nil" w:color="auto" w:fill="auto"/>
                <w:rtl w:val="0"/>
                <w:lang w:val="en-US"/>
              </w:rPr>
              <w:t>v.</w:t>
            </w:r>
            <w:r>
              <w:rPr>
                <w:i w:val="1"/>
                <w:iCs w:val="1"/>
                <w:sz w:val="24"/>
                <w:szCs w:val="24"/>
                <w:shd w:val="nil" w:color="auto" w:fill="auto"/>
                <w:rtl w:val="0"/>
                <w:lang w:val="en-US"/>
              </w:rPr>
              <w:t xml:space="preserve"> Union of India</w:t>
            </w:r>
            <w:r>
              <w:rPr>
                <w:b w:val="1"/>
                <w:bCs w:val="1"/>
                <w:sz w:val="24"/>
                <w:szCs w:val="24"/>
                <w:shd w:val="nil" w:color="auto" w:fill="auto"/>
                <w:lang w:val="en-US"/>
              </w:rPr>
              <w:tab/>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1963 SC 1241</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1310"/>
              </w:tabs>
            </w:pPr>
            <w:r>
              <w:rPr>
                <w:i w:val="1"/>
                <w:iCs w:val="1"/>
                <w:sz w:val="24"/>
                <w:szCs w:val="24"/>
                <w:shd w:val="nil" w:color="auto" w:fill="auto"/>
                <w:rtl w:val="0"/>
                <w:lang w:val="en-US"/>
              </w:rPr>
              <w:t xml:space="preserve">Rai Sahib Ram Jawaya Kapur </w:t>
            </w:r>
            <w:r>
              <w:rPr>
                <w:sz w:val="24"/>
                <w:szCs w:val="24"/>
                <w:shd w:val="nil" w:color="auto" w:fill="auto"/>
                <w:rtl w:val="0"/>
                <w:lang w:val="en-US"/>
              </w:rPr>
              <w:t>v.</w:t>
            </w:r>
            <w:r>
              <w:rPr>
                <w:i w:val="1"/>
                <w:iCs w:val="1"/>
                <w:sz w:val="24"/>
                <w:szCs w:val="24"/>
                <w:shd w:val="nil" w:color="auto" w:fill="auto"/>
                <w:rtl w:val="0"/>
                <w:lang w:val="en-US"/>
              </w:rPr>
              <w:t xml:space="preserve"> State of Punjab</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1955 SC 549</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40</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Kuldip Nayar </w:t>
            </w:r>
            <w:r>
              <w:rPr>
                <w:sz w:val="24"/>
                <w:szCs w:val="24"/>
                <w:shd w:val="nil" w:color="auto" w:fill="auto"/>
                <w:rtl w:val="0"/>
                <w:lang w:val="en-US"/>
              </w:rPr>
              <w:t>v.</w:t>
            </w:r>
            <w:r>
              <w:rPr>
                <w:i w:val="1"/>
                <w:iCs w:val="1"/>
                <w:sz w:val="24"/>
                <w:szCs w:val="24"/>
                <w:shd w:val="nil" w:color="auto" w:fill="auto"/>
                <w:rtl w:val="0"/>
                <w:lang w:val="en-US"/>
              </w:rPr>
              <w:t xml:space="preserve"> Union of India</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2006 (7) SCC 1</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State of Haryana </w:t>
            </w:r>
            <w:r>
              <w:rPr>
                <w:sz w:val="24"/>
                <w:szCs w:val="24"/>
                <w:shd w:val="nil" w:color="auto" w:fill="auto"/>
                <w:rtl w:val="0"/>
                <w:lang w:val="en-US"/>
              </w:rPr>
              <w:t>v</w:t>
            </w:r>
            <w:r>
              <w:rPr>
                <w:i w:val="1"/>
                <w:iCs w:val="1"/>
                <w:sz w:val="24"/>
                <w:szCs w:val="24"/>
                <w:shd w:val="nil" w:color="auto" w:fill="auto"/>
                <w:rtl w:val="0"/>
                <w:lang w:val="en-US"/>
              </w:rPr>
              <w:t>. State of Punjab</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2002 (2) SCC 507</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I.R. Coelho </w:t>
            </w:r>
            <w:r>
              <w:rPr>
                <w:sz w:val="24"/>
                <w:szCs w:val="24"/>
                <w:shd w:val="nil" w:color="auto" w:fill="auto"/>
                <w:rtl w:val="0"/>
                <w:lang w:val="en-US"/>
              </w:rPr>
              <w:t>v</w:t>
            </w:r>
            <w:r>
              <w:rPr>
                <w:i w:val="1"/>
                <w:iCs w:val="1"/>
                <w:sz w:val="24"/>
                <w:szCs w:val="24"/>
                <w:shd w:val="nil" w:color="auto" w:fill="auto"/>
                <w:rtl w:val="0"/>
                <w:lang w:val="en-US"/>
              </w:rPr>
              <w:t>. State of Tamil Nadu</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2007(2) SCC 1</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 w:hanging="2"/>
        <w:rPr>
          <w:strike w:val="1"/>
          <w:dstrike w:val="0"/>
          <w:sz w:val="24"/>
          <w:szCs w:val="24"/>
        </w:rPr>
      </w:pPr>
    </w:p>
    <w:p>
      <w:pPr>
        <w:pStyle w:val="Body A"/>
        <w:widowControl w:val="0"/>
        <w:rPr>
          <w:strike w:val="1"/>
          <w:dstrike w:val="0"/>
          <w:sz w:val="24"/>
          <w:szCs w:val="24"/>
        </w:rPr>
      </w:pPr>
    </w:p>
    <w:p>
      <w:pPr>
        <w:pStyle w:val="Body A"/>
        <w:rPr>
          <w:b w:val="1"/>
          <w:bCs w:val="1"/>
          <w:sz w:val="24"/>
          <w:szCs w:val="24"/>
        </w:rPr>
      </w:pPr>
    </w:p>
    <w:p>
      <w:pPr>
        <w:pStyle w:val="Body A"/>
        <w:rPr>
          <w:b w:val="1"/>
          <w:bCs w:val="1"/>
          <w:sz w:val="24"/>
          <w:szCs w:val="24"/>
        </w:rPr>
      </w:pPr>
    </w:p>
    <w:p>
      <w:pPr>
        <w:pStyle w:val="Body A"/>
        <w:spacing w:after="240"/>
        <w:ind w:left="360" w:right="360" w:firstLine="0"/>
        <w:jc w:val="center"/>
        <w:rPr>
          <w:b w:val="1"/>
          <w:bCs w:val="1"/>
          <w:sz w:val="24"/>
          <w:szCs w:val="24"/>
          <w:u w:val="single"/>
        </w:rPr>
      </w:pPr>
      <w:r>
        <w:rPr>
          <w:b w:val="1"/>
          <w:bCs w:val="1"/>
          <w:sz w:val="24"/>
          <w:szCs w:val="24"/>
          <w:u w:val="single"/>
          <w:rtl w:val="0"/>
          <w:lang w:val="en-US"/>
        </w:rPr>
        <w:t xml:space="preserve">Topic 2 </w:t>
      </w:r>
      <w:r>
        <w:rPr>
          <w:b w:val="1"/>
          <w:bCs w:val="1"/>
          <w:sz w:val="24"/>
          <w:szCs w:val="24"/>
          <w:u w:val="single"/>
          <w:rtl w:val="0"/>
          <w:lang w:val="en-US"/>
        </w:rPr>
        <w:t xml:space="preserve">– </w:t>
      </w:r>
      <w:r>
        <w:rPr>
          <w:b w:val="1"/>
          <w:bCs w:val="1"/>
          <w:sz w:val="24"/>
          <w:szCs w:val="24"/>
          <w:u w:val="single"/>
          <w:rtl w:val="0"/>
          <w:lang w:val="en-US"/>
        </w:rPr>
        <w:t xml:space="preserve">The Union and its Territory </w:t>
      </w:r>
      <w:r>
        <w:rPr>
          <w:b w:val="1"/>
          <w:bCs w:val="1"/>
          <w:sz w:val="24"/>
          <w:szCs w:val="24"/>
          <w:rtl w:val="0"/>
          <w:lang w:val="en-US"/>
        </w:rPr>
        <w:t xml:space="preserve"> (4 Classes)</w:t>
      </w:r>
    </w:p>
    <w:p>
      <w:pPr>
        <w:pStyle w:val="Body A"/>
        <w:spacing w:after="120"/>
        <w:ind w:right="360"/>
        <w:jc w:val="both"/>
        <w:rPr>
          <w:sz w:val="24"/>
          <w:szCs w:val="24"/>
        </w:rPr>
      </w:pPr>
      <w:r>
        <w:rPr>
          <w:sz w:val="24"/>
          <w:szCs w:val="24"/>
          <w:rtl w:val="0"/>
          <w:lang w:val="en-US"/>
        </w:rPr>
        <w:t xml:space="preserve">Power to cede Indian territory to a Foreign Nation; Power to create/extinguish a state; Alteration of name, area and boundary of existing states </w:t>
      </w:r>
      <w:r>
        <w:rPr>
          <w:sz w:val="24"/>
          <w:szCs w:val="24"/>
          <w:rtl w:val="0"/>
          <w:lang w:val="en-US"/>
        </w:rPr>
        <w:t xml:space="preserve">– </w:t>
      </w:r>
      <w:r>
        <w:rPr>
          <w:sz w:val="24"/>
          <w:szCs w:val="24"/>
          <w:rtl w:val="0"/>
          <w:lang w:val="en-US"/>
        </w:rPr>
        <w:t xml:space="preserve">Procedure (Articles 1 </w:t>
      </w:r>
      <w:r>
        <w:rPr>
          <w:sz w:val="24"/>
          <w:szCs w:val="24"/>
          <w:rtl w:val="0"/>
          <w:lang w:val="en-US"/>
        </w:rPr>
        <w:t xml:space="preserve">– </w:t>
      </w:r>
      <w:r>
        <w:rPr>
          <w:sz w:val="24"/>
          <w:szCs w:val="24"/>
          <w:rtl w:val="0"/>
          <w:lang w:val="en-US"/>
        </w:rPr>
        <w:t>4)</w:t>
      </w:r>
    </w:p>
    <w:p>
      <w:pPr>
        <w:pStyle w:val="Body A"/>
        <w:rPr>
          <w:b w:val="1"/>
          <w:bCs w:val="1"/>
          <w:sz w:val="24"/>
          <w:szCs w:val="24"/>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265"/>
        <w:gridCol w:w="2634"/>
        <w:gridCol w:w="662"/>
      </w:tblGrid>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In re Berubari Union &amp; Exchg. of Enclaves</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1960 SC 845</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48</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Ram Kishore Sen </w:t>
            </w:r>
            <w:r>
              <w:rPr>
                <w:sz w:val="24"/>
                <w:szCs w:val="24"/>
                <w:shd w:val="nil" w:color="auto" w:fill="auto"/>
                <w:rtl w:val="0"/>
                <w:lang w:val="en-US"/>
              </w:rPr>
              <w:t>v.</w:t>
            </w:r>
            <w:r>
              <w:rPr>
                <w:i w:val="1"/>
                <w:iCs w:val="1"/>
                <w:sz w:val="24"/>
                <w:szCs w:val="24"/>
                <w:shd w:val="nil" w:color="auto" w:fill="auto"/>
                <w:rtl w:val="0"/>
                <w:lang w:val="en-US"/>
              </w:rPr>
              <w:t xml:space="preserve"> 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1966 SC 644</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Union of India</w:t>
            </w:r>
            <w:r>
              <w:rPr>
                <w:sz w:val="24"/>
                <w:szCs w:val="24"/>
                <w:shd w:val="nil" w:color="auto" w:fill="auto"/>
                <w:rtl w:val="0"/>
                <w:lang w:val="en-US"/>
              </w:rPr>
              <w:t xml:space="preserve">  v. </w:t>
            </w:r>
            <w:r>
              <w:rPr>
                <w:i w:val="1"/>
                <w:iCs w:val="1"/>
                <w:sz w:val="24"/>
                <w:szCs w:val="24"/>
                <w:shd w:val="nil" w:color="auto" w:fill="auto"/>
                <w:rtl w:val="0"/>
                <w:lang w:val="en-US"/>
              </w:rPr>
              <w:t>Sukumar Sengupta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1990 Supp SCC 545</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N. M. Sahib </w:t>
            </w:r>
            <w:r>
              <w:rPr>
                <w:sz w:val="24"/>
                <w:szCs w:val="24"/>
                <w:shd w:val="nil" w:color="auto" w:fill="auto"/>
                <w:rtl w:val="0"/>
                <w:lang w:val="en-US"/>
              </w:rPr>
              <w:t>v.</w:t>
            </w:r>
            <w:r>
              <w:rPr>
                <w:i w:val="1"/>
                <w:iCs w:val="1"/>
                <w:sz w:val="24"/>
                <w:szCs w:val="24"/>
                <w:shd w:val="nil" w:color="auto" w:fill="auto"/>
                <w:rtl w:val="0"/>
                <w:lang w:val="en-US"/>
              </w:rPr>
              <w:t xml:space="preserve"> Chief Comnr. Pondicherry</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1962 SC 797</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R. C. Poudyal </w:t>
            </w:r>
            <w:r>
              <w:rPr>
                <w:sz w:val="24"/>
                <w:szCs w:val="24"/>
                <w:shd w:val="nil" w:color="auto" w:fill="auto"/>
                <w:rtl w:val="0"/>
                <w:lang w:val="en-US"/>
              </w:rPr>
              <w:t>v</w:t>
            </w:r>
            <w:r>
              <w:rPr>
                <w:i w:val="1"/>
                <w:iCs w:val="1"/>
                <w:sz w:val="24"/>
                <w:szCs w:val="24"/>
                <w:shd w:val="nil" w:color="auto" w:fill="auto"/>
                <w:rtl w:val="0"/>
                <w:lang w:val="en-US"/>
              </w:rPr>
              <w:t>. 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1994 Supp (1) SCC 324</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Babulal Parate </w:t>
            </w:r>
            <w:r>
              <w:rPr>
                <w:sz w:val="24"/>
                <w:szCs w:val="24"/>
                <w:shd w:val="nil" w:color="auto" w:fill="auto"/>
                <w:rtl w:val="0"/>
                <w:lang w:val="en-US"/>
              </w:rPr>
              <w:t>v.</w:t>
            </w:r>
            <w:r>
              <w:rPr>
                <w:i w:val="1"/>
                <w:iCs w:val="1"/>
                <w:sz w:val="24"/>
                <w:szCs w:val="24"/>
                <w:shd w:val="nil" w:color="auto" w:fill="auto"/>
                <w:rtl w:val="0"/>
                <w:lang w:val="en-US"/>
              </w:rPr>
              <w:t xml:space="preserve"> State of Bombay</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1960 SC 51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b w:val="1"/>
          <w:bCs w:val="1"/>
          <w:sz w:val="24"/>
          <w:szCs w:val="24"/>
        </w:rPr>
      </w:pPr>
    </w:p>
    <w:p>
      <w:pPr>
        <w:pStyle w:val="Body A"/>
        <w:widowControl w:val="0"/>
        <w:rPr>
          <w:b w:val="1"/>
          <w:bCs w:val="1"/>
          <w:sz w:val="24"/>
          <w:szCs w:val="24"/>
        </w:rPr>
      </w:pPr>
    </w:p>
    <w:p>
      <w:pPr>
        <w:pStyle w:val="Body A"/>
        <w:rPr>
          <w:sz w:val="24"/>
          <w:szCs w:val="24"/>
        </w:rPr>
      </w:pPr>
    </w:p>
    <w:p>
      <w:pPr>
        <w:pStyle w:val="Body A"/>
        <w:rPr>
          <w:sz w:val="24"/>
          <w:szCs w:val="24"/>
        </w:rPr>
      </w:pPr>
    </w:p>
    <w:p>
      <w:pPr>
        <w:pStyle w:val="Body A"/>
        <w:tabs>
          <w:tab w:val="left" w:pos="720"/>
        </w:tabs>
        <w:ind w:left="360" w:right="360" w:firstLine="0"/>
        <w:jc w:val="center"/>
        <w:rPr>
          <w:b w:val="1"/>
          <w:bCs w:val="1"/>
          <w:sz w:val="24"/>
          <w:szCs w:val="24"/>
          <w:u w:val="single"/>
        </w:rPr>
      </w:pPr>
      <w:r>
        <w:rPr>
          <w:b w:val="1"/>
          <w:bCs w:val="1"/>
          <w:sz w:val="24"/>
          <w:szCs w:val="24"/>
          <w:u w:val="single"/>
          <w:rtl w:val="0"/>
          <w:lang w:val="en-US"/>
        </w:rPr>
        <w:t xml:space="preserve">Topic 3 </w:t>
      </w:r>
      <w:r>
        <w:rPr>
          <w:b w:val="1"/>
          <w:bCs w:val="1"/>
          <w:sz w:val="24"/>
          <w:szCs w:val="24"/>
          <w:u w:val="single"/>
          <w:rtl w:val="0"/>
          <w:lang w:val="en-US"/>
        </w:rPr>
        <w:t xml:space="preserve">– </w:t>
      </w:r>
      <w:r>
        <w:rPr>
          <w:b w:val="1"/>
          <w:bCs w:val="1"/>
          <w:sz w:val="24"/>
          <w:szCs w:val="24"/>
          <w:u w:val="single"/>
          <w:rtl w:val="0"/>
          <w:lang w:val="en-US"/>
        </w:rPr>
        <w:t xml:space="preserve">The Union and the State Executives </w:t>
      </w:r>
      <w:r>
        <w:rPr>
          <w:b w:val="1"/>
          <w:bCs w:val="1"/>
          <w:sz w:val="24"/>
          <w:szCs w:val="24"/>
          <w:rtl w:val="0"/>
          <w:lang w:val="en-US"/>
        </w:rPr>
        <w:t>(5 Classes)</w:t>
      </w:r>
    </w:p>
    <w:p>
      <w:pPr>
        <w:pStyle w:val="Body A"/>
        <w:ind w:left="360" w:right="360" w:firstLine="0"/>
        <w:rPr>
          <w:sz w:val="24"/>
          <w:szCs w:val="24"/>
        </w:rPr>
      </w:pPr>
    </w:p>
    <w:p>
      <w:pPr>
        <w:pStyle w:val="List Paragraph"/>
        <w:numPr>
          <w:ilvl w:val="0"/>
          <w:numId w:val="6"/>
        </w:numPr>
        <w:bidi w:val="0"/>
        <w:spacing w:after="80"/>
        <w:ind w:right="360"/>
        <w:jc w:val="both"/>
        <w:rPr>
          <w:sz w:val="24"/>
          <w:szCs w:val="24"/>
          <w:rtl w:val="0"/>
          <w:lang w:val="en-US"/>
        </w:rPr>
      </w:pPr>
      <w:r>
        <w:rPr>
          <w:sz w:val="24"/>
          <w:szCs w:val="24"/>
          <w:rtl w:val="0"/>
          <w:lang w:val="en-US"/>
        </w:rPr>
        <w:t xml:space="preserve">The President and Vice President </w:t>
      </w:r>
      <w:r>
        <w:rPr>
          <w:sz w:val="24"/>
          <w:szCs w:val="24"/>
          <w:rtl w:val="0"/>
          <w:lang w:val="en-US"/>
        </w:rPr>
        <w:t xml:space="preserve">– </w:t>
      </w:r>
      <w:r>
        <w:rPr>
          <w:sz w:val="24"/>
          <w:szCs w:val="24"/>
          <w:rtl w:val="0"/>
          <w:lang w:val="en-US"/>
        </w:rPr>
        <w:t xml:space="preserve">Qualifications, Election, Term of Office, Powers, Impeachment (Articles 52-72); Governor </w:t>
      </w:r>
      <w:r>
        <w:rPr>
          <w:sz w:val="24"/>
          <w:szCs w:val="24"/>
          <w:rtl w:val="0"/>
          <w:lang w:val="en-US"/>
        </w:rPr>
        <w:t xml:space="preserve">– </w:t>
      </w:r>
      <w:r>
        <w:rPr>
          <w:sz w:val="24"/>
          <w:szCs w:val="24"/>
          <w:rtl w:val="0"/>
          <w:lang w:val="en-US"/>
        </w:rPr>
        <w:t xml:space="preserve">Appointment - Term of Office </w:t>
      </w:r>
      <w:r>
        <w:rPr>
          <w:sz w:val="24"/>
          <w:szCs w:val="24"/>
          <w:rtl w:val="0"/>
          <w:lang w:val="en-US"/>
        </w:rPr>
        <w:t xml:space="preserve">– </w:t>
      </w:r>
      <w:r>
        <w:rPr>
          <w:sz w:val="24"/>
          <w:szCs w:val="24"/>
          <w:rtl w:val="0"/>
          <w:lang w:val="en-US"/>
        </w:rPr>
        <w:t xml:space="preserve">Removal and Powers (Articles 153 </w:t>
      </w:r>
      <w:r>
        <w:rPr>
          <w:sz w:val="24"/>
          <w:szCs w:val="24"/>
          <w:rtl w:val="0"/>
          <w:lang w:val="en-US"/>
        </w:rPr>
        <w:t xml:space="preserve">– </w:t>
      </w:r>
      <w:r>
        <w:rPr>
          <w:sz w:val="24"/>
          <w:szCs w:val="24"/>
          <w:rtl w:val="0"/>
          <w:lang w:val="en-US"/>
        </w:rPr>
        <w:t>161)</w:t>
      </w:r>
    </w:p>
    <w:p>
      <w:pPr>
        <w:pStyle w:val="List Paragraph"/>
        <w:numPr>
          <w:ilvl w:val="0"/>
          <w:numId w:val="6"/>
        </w:numPr>
        <w:bidi w:val="0"/>
        <w:spacing w:after="80"/>
        <w:ind w:right="360"/>
        <w:jc w:val="both"/>
        <w:rPr>
          <w:sz w:val="24"/>
          <w:szCs w:val="24"/>
          <w:rtl w:val="0"/>
          <w:lang w:val="en-US"/>
        </w:rPr>
      </w:pPr>
      <w:r>
        <w:rPr>
          <w:sz w:val="24"/>
          <w:szCs w:val="24"/>
          <w:rtl w:val="0"/>
          <w:lang w:val="en-US"/>
        </w:rPr>
        <w:t xml:space="preserve"> Nature, Scope and Extent of Executive Powers of the Union and States (Article 73, 162)</w:t>
      </w:r>
    </w:p>
    <w:p>
      <w:pPr>
        <w:pStyle w:val="List Paragraph"/>
        <w:numPr>
          <w:ilvl w:val="0"/>
          <w:numId w:val="6"/>
        </w:numPr>
        <w:bidi w:val="0"/>
        <w:spacing w:after="80"/>
        <w:ind w:right="360"/>
        <w:jc w:val="both"/>
        <w:rPr>
          <w:sz w:val="24"/>
          <w:szCs w:val="24"/>
          <w:rtl w:val="0"/>
          <w:lang w:val="en-US"/>
        </w:rPr>
      </w:pPr>
      <w:r>
        <w:rPr>
          <w:sz w:val="24"/>
          <w:szCs w:val="24"/>
          <w:rtl w:val="0"/>
          <w:lang w:val="en-US"/>
        </w:rPr>
        <w:t xml:space="preserve">Union Council of Ministers </w:t>
      </w:r>
      <w:r>
        <w:rPr>
          <w:sz w:val="24"/>
          <w:szCs w:val="24"/>
          <w:rtl w:val="0"/>
          <w:lang w:val="en-US"/>
        </w:rPr>
        <w:t xml:space="preserve">– </w:t>
      </w:r>
      <w:r>
        <w:rPr>
          <w:sz w:val="24"/>
          <w:szCs w:val="24"/>
          <w:rtl w:val="0"/>
          <w:lang w:val="en-US"/>
        </w:rPr>
        <w:t>Powers and Position of the President (Articles 74-75); State Council of Ministers (Articles 163-164); Relationship of the President/Governor with the Council of Ministers; Scope and Extent of Judicial Review of Executive Actions (Articles 74, 75,77,78,111,102, 103(2), 217(3), 163)</w:t>
      </w:r>
    </w:p>
    <w:p>
      <w:pPr>
        <w:pStyle w:val="List Paragraph"/>
        <w:tabs>
          <w:tab w:val="left" w:pos="360"/>
        </w:tabs>
        <w:spacing w:after="80"/>
        <w:ind w:right="360"/>
        <w:jc w:val="both"/>
        <w:rPr>
          <w:sz w:val="24"/>
          <w:szCs w:val="24"/>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265"/>
        <w:gridCol w:w="2634"/>
        <w:gridCol w:w="662"/>
      </w:tblGrid>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B.P. Singhal</w:t>
            </w:r>
            <w:r>
              <w:rPr>
                <w:sz w:val="24"/>
                <w:szCs w:val="24"/>
                <w:shd w:val="nil" w:color="auto" w:fill="auto"/>
                <w:rtl w:val="0"/>
                <w:lang w:val="en-US"/>
              </w:rPr>
              <w:t xml:space="preserve"> v. </w:t>
            </w:r>
            <w:r>
              <w:rPr>
                <w:i w:val="1"/>
                <w:iCs w:val="1"/>
                <w:sz w:val="24"/>
                <w:szCs w:val="24"/>
                <w:shd w:val="nil" w:color="auto" w:fill="auto"/>
                <w:rtl w:val="0"/>
                <w:lang w:val="en-US"/>
              </w:rPr>
              <w:t>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(2010) 6 SCC 331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U. N. R. Rao </w:t>
            </w:r>
            <w:r>
              <w:rPr>
                <w:sz w:val="24"/>
                <w:szCs w:val="24"/>
                <w:shd w:val="nil" w:color="auto" w:fill="auto"/>
                <w:rtl w:val="0"/>
                <w:lang w:val="en-US"/>
              </w:rPr>
              <w:t>v.</w:t>
            </w:r>
            <w:r>
              <w:rPr>
                <w:i w:val="1"/>
                <w:iCs w:val="1"/>
                <w:sz w:val="24"/>
                <w:szCs w:val="24"/>
                <w:shd w:val="nil" w:color="auto" w:fill="auto"/>
                <w:rtl w:val="0"/>
                <w:lang w:val="en-US"/>
              </w:rPr>
              <w:t xml:space="preserve"> Indira Gandhi</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(1971) 2 SCC 63</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66</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S.P. Anand </w:t>
            </w:r>
            <w:r>
              <w:rPr>
                <w:sz w:val="24"/>
                <w:szCs w:val="24"/>
                <w:shd w:val="nil" w:color="auto" w:fill="auto"/>
                <w:rtl w:val="0"/>
                <w:lang w:val="en-US"/>
              </w:rPr>
              <w:t>v</w:t>
            </w:r>
            <w:r>
              <w:rPr>
                <w:i w:val="1"/>
                <w:iCs w:val="1"/>
                <w:sz w:val="24"/>
                <w:szCs w:val="24"/>
                <w:shd w:val="nil" w:color="auto" w:fill="auto"/>
                <w:rtl w:val="0"/>
                <w:lang w:val="en-US"/>
              </w:rPr>
              <w:t>. H.D. Deve Gowda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(1996) 6 SCC 734</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69</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Samsher Singh </w:t>
            </w:r>
            <w:r>
              <w:rPr>
                <w:sz w:val="24"/>
                <w:szCs w:val="24"/>
                <w:shd w:val="nil" w:color="auto" w:fill="auto"/>
                <w:rtl w:val="0"/>
                <w:lang w:val="en-US"/>
              </w:rPr>
              <w:t>v</w:t>
            </w:r>
            <w:r>
              <w:rPr>
                <w:i w:val="1"/>
                <w:iCs w:val="1"/>
                <w:sz w:val="24"/>
                <w:szCs w:val="24"/>
                <w:shd w:val="nil" w:color="auto" w:fill="auto"/>
                <w:rtl w:val="0"/>
                <w:lang w:val="en-US"/>
              </w:rPr>
              <w:t>. State of Punjab</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(1974) 2 SCC 831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75</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M.P. Spl. Police Estab. </w:t>
            </w:r>
            <w:r>
              <w:rPr>
                <w:sz w:val="24"/>
                <w:szCs w:val="24"/>
                <w:shd w:val="nil" w:color="auto" w:fill="auto"/>
                <w:rtl w:val="0"/>
                <w:lang w:val="en-US"/>
              </w:rPr>
              <w:t>v.</w:t>
            </w:r>
            <w:r>
              <w:rPr>
                <w:i w:val="1"/>
                <w:iCs w:val="1"/>
                <w:sz w:val="24"/>
                <w:szCs w:val="24"/>
                <w:shd w:val="nil" w:color="auto" w:fill="auto"/>
                <w:rtl w:val="0"/>
                <w:lang w:val="en-US"/>
              </w:rPr>
              <w:t xml:space="preserve"> State of M.P</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(2004) 8 SCC 788</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89</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State (NCT of Delhi) </w:t>
            </w:r>
            <w:r>
              <w:rPr>
                <w:sz w:val="24"/>
                <w:szCs w:val="24"/>
                <w:shd w:val="nil" w:color="auto" w:fill="auto"/>
                <w:rtl w:val="0"/>
                <w:lang w:val="en-US"/>
              </w:rPr>
              <w:t>v</w:t>
            </w:r>
            <w:r>
              <w:rPr>
                <w:i w:val="1"/>
                <w:iCs w:val="1"/>
                <w:sz w:val="24"/>
                <w:szCs w:val="24"/>
                <w:shd w:val="nil" w:color="auto" w:fill="auto"/>
                <w:rtl w:val="0"/>
                <w:lang w:val="en-US"/>
              </w:rPr>
              <w:t>. 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(2018) 8 SCC 501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99</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Epuru Sudhakar</w:t>
            </w:r>
            <w:r>
              <w:rPr>
                <w:sz w:val="24"/>
                <w:szCs w:val="24"/>
                <w:shd w:val="nil" w:color="auto" w:fill="auto"/>
                <w:rtl w:val="0"/>
                <w:lang w:val="en-US"/>
              </w:rPr>
              <w:t xml:space="preserve"> v. </w:t>
            </w:r>
            <w:r>
              <w:rPr>
                <w:i w:val="1"/>
                <w:iCs w:val="1"/>
                <w:sz w:val="24"/>
                <w:szCs w:val="24"/>
                <w:shd w:val="nil" w:color="auto" w:fill="auto"/>
                <w:rtl w:val="0"/>
                <w:lang w:val="en-US"/>
              </w:rPr>
              <w:t>Govt. of A.P</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sz w:val="24"/>
                <w:szCs w:val="24"/>
                <w:shd w:val="nil" w:color="auto" w:fill="auto"/>
                <w:rtl w:val="0"/>
                <w:lang w:val="en-US"/>
              </w:rPr>
              <w:t>(2006) 8 SCC 321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tabs>
          <w:tab w:val="left" w:pos="360"/>
        </w:tabs>
        <w:spacing w:after="80"/>
        <w:ind w:left="108" w:hanging="108"/>
        <w:jc w:val="both"/>
        <w:rPr>
          <w:sz w:val="24"/>
          <w:szCs w:val="24"/>
        </w:rPr>
      </w:pPr>
    </w:p>
    <w:p>
      <w:pPr>
        <w:pStyle w:val="List Paragraph"/>
        <w:widowControl w:val="0"/>
        <w:tabs>
          <w:tab w:val="left" w:pos="360"/>
        </w:tabs>
        <w:spacing w:after="80"/>
        <w:ind w:left="0" w:firstLine="0"/>
        <w:jc w:val="both"/>
        <w:rPr>
          <w:sz w:val="24"/>
          <w:szCs w:val="24"/>
        </w:rPr>
      </w:pPr>
    </w:p>
    <w:p>
      <w:pPr>
        <w:pStyle w:val="Body A"/>
        <w:rPr>
          <w:sz w:val="24"/>
          <w:szCs w:val="24"/>
        </w:rPr>
      </w:pPr>
    </w:p>
    <w:p>
      <w:pPr>
        <w:pStyle w:val="Body A"/>
        <w:rPr>
          <w:sz w:val="24"/>
          <w:szCs w:val="24"/>
        </w:rPr>
      </w:pPr>
    </w:p>
    <w:p>
      <w:pPr>
        <w:pStyle w:val="Body A"/>
        <w:ind w:left="360" w:right="360" w:firstLine="0"/>
        <w:jc w:val="center"/>
        <w:rPr>
          <w:b w:val="1"/>
          <w:bCs w:val="1"/>
          <w:sz w:val="24"/>
          <w:szCs w:val="24"/>
        </w:rPr>
      </w:pPr>
      <w:r>
        <w:rPr>
          <w:b w:val="1"/>
          <w:bCs w:val="1"/>
          <w:sz w:val="24"/>
          <w:szCs w:val="24"/>
          <w:u w:val="single"/>
          <w:rtl w:val="0"/>
          <w:lang w:val="en-US"/>
        </w:rPr>
        <w:t xml:space="preserve">Topic 4 </w:t>
      </w:r>
      <w:r>
        <w:rPr>
          <w:b w:val="1"/>
          <w:bCs w:val="1"/>
          <w:sz w:val="24"/>
          <w:szCs w:val="24"/>
          <w:u w:val="single"/>
          <w:rtl w:val="0"/>
          <w:lang w:val="en-US"/>
        </w:rPr>
        <w:t xml:space="preserve">– </w:t>
      </w:r>
      <w:r>
        <w:rPr>
          <w:b w:val="1"/>
          <w:bCs w:val="1"/>
          <w:sz w:val="24"/>
          <w:szCs w:val="24"/>
          <w:u w:val="single"/>
          <w:rtl w:val="0"/>
          <w:lang w:val="en-US"/>
        </w:rPr>
        <w:t xml:space="preserve">Parliament and State Legislatures </w:t>
      </w:r>
      <w:r>
        <w:rPr>
          <w:b w:val="1"/>
          <w:bCs w:val="1"/>
          <w:sz w:val="24"/>
          <w:szCs w:val="24"/>
          <w:rtl w:val="0"/>
          <w:lang w:val="en-US"/>
        </w:rPr>
        <w:t xml:space="preserve"> (5 Classes)</w:t>
      </w:r>
    </w:p>
    <w:p>
      <w:pPr>
        <w:pStyle w:val="Body A"/>
        <w:ind w:left="360" w:right="360" w:firstLine="0"/>
        <w:jc w:val="center"/>
        <w:rPr>
          <w:sz w:val="24"/>
          <w:szCs w:val="24"/>
        </w:rPr>
      </w:pPr>
    </w:p>
    <w:p>
      <w:pPr>
        <w:pStyle w:val="Body A"/>
        <w:spacing w:after="120"/>
        <w:ind w:right="360"/>
        <w:jc w:val="both"/>
        <w:rPr>
          <w:sz w:val="24"/>
          <w:szCs w:val="24"/>
        </w:rPr>
      </w:pPr>
      <w:r>
        <w:rPr>
          <w:sz w:val="24"/>
          <w:szCs w:val="24"/>
          <w:rtl w:val="0"/>
          <w:lang w:val="en-US"/>
        </w:rPr>
        <w:t xml:space="preserve">Composition of Parliament and State legislatures; Qualification/Disqualification of Members; Legislative Procedure, Legislative Privilege (Articles 79 </w:t>
      </w:r>
      <w:r>
        <w:rPr>
          <w:sz w:val="24"/>
          <w:szCs w:val="24"/>
          <w:rtl w:val="0"/>
          <w:lang w:val="en-US"/>
        </w:rPr>
        <w:t xml:space="preserve">– </w:t>
      </w:r>
      <w:r>
        <w:rPr>
          <w:sz w:val="24"/>
          <w:szCs w:val="24"/>
          <w:rtl w:val="0"/>
          <w:lang w:val="en-US"/>
        </w:rPr>
        <w:t xml:space="preserve">122, 168 </w:t>
      </w:r>
      <w:r>
        <w:rPr>
          <w:sz w:val="24"/>
          <w:szCs w:val="24"/>
          <w:rtl w:val="0"/>
          <w:lang w:val="en-US"/>
        </w:rPr>
        <w:t xml:space="preserve">– </w:t>
      </w:r>
      <w:r>
        <w:rPr>
          <w:sz w:val="24"/>
          <w:szCs w:val="24"/>
          <w:rtl w:val="0"/>
          <w:lang w:val="en-US"/>
        </w:rPr>
        <w:t>212)</w:t>
      </w:r>
    </w:p>
    <w:p>
      <w:pPr>
        <w:pStyle w:val="Body A"/>
        <w:rPr>
          <w:sz w:val="24"/>
          <w:szCs w:val="24"/>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265"/>
        <w:gridCol w:w="2634"/>
        <w:gridCol w:w="662"/>
      </w:tblGrid>
      <w:tr>
        <w:tblPrEx>
          <w:shd w:val="clear" w:color="auto" w:fill="ced7e7"/>
        </w:tblPrEx>
        <w:trPr>
          <w:trHeight w:val="6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pPr>
            <w:r>
              <w:rPr>
                <w:rFonts w:ascii="Times New Roman" w:hAnsi="Times New Roman"/>
                <w:i w:val="1"/>
                <w:iCs w:val="1"/>
                <w:shd w:val="nil" w:color="auto" w:fill="auto"/>
                <w:rtl w:val="0"/>
                <w:lang w:val="de-DE"/>
              </w:rPr>
              <w:t xml:space="preserve">S.P. Anand </w:t>
            </w:r>
            <w:r>
              <w:rPr>
                <w:rFonts w:ascii="Times New Roman" w:hAnsi="Times New Roman"/>
                <w:shd w:val="nil" w:color="auto" w:fill="auto"/>
                <w:rtl w:val="0"/>
                <w:lang w:val="de-DE"/>
              </w:rPr>
              <w:t>v</w:t>
            </w:r>
            <w:r>
              <w:rPr>
                <w:rFonts w:ascii="Times New Roman" w:hAnsi="Times New Roman"/>
                <w:i w:val="1"/>
                <w:iCs w:val="1"/>
                <w:shd w:val="nil" w:color="auto" w:fill="auto"/>
                <w:rtl w:val="0"/>
                <w:lang w:val="en-US"/>
              </w:rPr>
              <w:t>. H.D. Deve Gowda,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pPr>
            <w:r>
              <w:rPr>
                <w:rFonts w:ascii="Times New Roman" w:hAnsi="Times New Roman"/>
                <w:shd w:val="nil" w:color="auto" w:fill="auto"/>
                <w:rtl w:val="0"/>
                <w:lang w:val="de-DE"/>
              </w:rPr>
              <w:t>(1996) 6 SCC 734</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69</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280"/>
              </w:tabs>
            </w:pPr>
            <w:r>
              <w:rPr>
                <w:i w:val="1"/>
                <w:iCs w:val="1"/>
                <w:sz w:val="24"/>
                <w:szCs w:val="24"/>
                <w:shd w:val="nil" w:color="auto" w:fill="auto"/>
                <w:rtl w:val="0"/>
                <w:lang w:val="en-US"/>
              </w:rPr>
              <w:t xml:space="preserve">B. R. Kapur </w:t>
            </w:r>
            <w:r>
              <w:rPr>
                <w:sz w:val="24"/>
                <w:szCs w:val="24"/>
                <w:shd w:val="nil" w:color="auto" w:fill="auto"/>
                <w:rtl w:val="0"/>
                <w:lang w:val="en-US"/>
              </w:rPr>
              <w:t>v.</w:t>
            </w:r>
            <w:r>
              <w:rPr>
                <w:i w:val="1"/>
                <w:iCs w:val="1"/>
                <w:sz w:val="24"/>
                <w:szCs w:val="24"/>
                <w:shd w:val="nil" w:color="auto" w:fill="auto"/>
                <w:rtl w:val="0"/>
                <w:lang w:val="en-US"/>
              </w:rPr>
              <w:t xml:space="preserve"> State of Tamil Nadu</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(2001) 7 SCC 231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106</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pPr>
            <w:r>
              <w:rPr>
                <w:rFonts w:ascii="Times New Roman" w:hAnsi="Times New Roman"/>
                <w:i w:val="1"/>
                <w:iCs w:val="1"/>
                <w:shd w:val="nil" w:color="auto" w:fill="auto"/>
                <w:rtl w:val="0"/>
                <w:lang w:val="en-US"/>
              </w:rPr>
              <w:t xml:space="preserve">Lily Thomas </w:t>
            </w:r>
            <w:r>
              <w:rPr>
                <w:rFonts w:ascii="Times New Roman" w:hAnsi="Times New Roman"/>
                <w:shd w:val="nil" w:color="auto" w:fill="auto"/>
                <w:rtl w:val="0"/>
                <w:lang w:val="de-DE"/>
              </w:rPr>
              <w:t>v.</w:t>
            </w:r>
            <w:r>
              <w:rPr>
                <w:rFonts w:ascii="Times New Roman" w:hAnsi="Times New Roman"/>
                <w:i w:val="1"/>
                <w:iCs w:val="1"/>
                <w:shd w:val="nil" w:color="auto" w:fill="auto"/>
                <w:rtl w:val="0"/>
                <w:lang w:val="en-US"/>
              </w:rPr>
              <w:t xml:space="preserve"> Union of India </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(2013) 7 SCC 653.</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117</w:t>
            </w:r>
          </w:p>
        </w:tc>
      </w:tr>
      <w:tr>
        <w:tblPrEx>
          <w:shd w:val="clear" w:color="auto" w:fill="ced7e7"/>
        </w:tblPrEx>
        <w:trPr>
          <w:trHeight w:val="69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380" w:lineRule="atLeast"/>
              <w:jc w:val="both"/>
            </w:pPr>
            <w:r>
              <w:rPr>
                <w:rFonts w:ascii="Times New Roman" w:hAnsi="Times New Roman"/>
                <w:i w:val="1"/>
                <w:iCs w:val="1"/>
                <w:shd w:val="nil" w:color="auto" w:fill="auto"/>
                <w:rtl w:val="0"/>
                <w:lang w:val="de-DE"/>
              </w:rPr>
              <w:t>Lok Prahari (through General Secretary SN Shukla)</w:t>
            </w:r>
            <w:r>
              <w:rPr>
                <w:rFonts w:ascii="Times New Roman" w:hAnsi="Times New Roman"/>
                <w:shd w:val="nil" w:color="auto" w:fill="auto"/>
                <w:rtl w:val="0"/>
                <w:lang w:val="de-DE"/>
              </w:rPr>
              <w:t xml:space="preserve"> v. </w:t>
            </w:r>
            <w:r>
              <w:rPr>
                <w:rFonts w:ascii="Times New Roman" w:hAnsi="Times New Roman"/>
                <w:i w:val="1"/>
                <w:iCs w:val="1"/>
                <w:shd w:val="nil" w:color="auto" w:fill="auto"/>
                <w:rtl w:val="0"/>
                <w:lang w:val="de-DE"/>
              </w:rPr>
              <w:t>Election Commission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clear" w:color="auto" w:fill="ffffff"/>
                <w:rtl w:val="0"/>
                <w:lang w:val="en-US"/>
              </w:rPr>
              <w:t>(2018)18 SCC 114</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280"/>
              </w:tabs>
              <w:jc w:val="both"/>
            </w:pPr>
            <w:r>
              <w:rPr>
                <w:i w:val="1"/>
                <w:iCs w:val="1"/>
                <w:sz w:val="24"/>
                <w:szCs w:val="24"/>
                <w:shd w:val="nil" w:color="auto" w:fill="auto"/>
                <w:rtl w:val="0"/>
                <w:lang w:val="en-US"/>
              </w:rPr>
              <w:t xml:space="preserve">Special Reference No. 1 of 2002 (Re Gujarat Assembly Election Matter) </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(2002) 8 SCC 237</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127</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280"/>
              </w:tabs>
            </w:pPr>
            <w:r>
              <w:rPr>
                <w:i w:val="1"/>
                <w:iCs w:val="1"/>
                <w:sz w:val="24"/>
                <w:szCs w:val="24"/>
                <w:shd w:val="nil" w:color="auto" w:fill="auto"/>
                <w:rtl w:val="0"/>
                <w:lang w:val="en-US"/>
              </w:rPr>
              <w:t xml:space="preserve">Anil Kumar Jha </w:t>
            </w:r>
            <w:r>
              <w:rPr>
                <w:sz w:val="24"/>
                <w:szCs w:val="24"/>
                <w:shd w:val="nil" w:color="auto" w:fill="auto"/>
                <w:rtl w:val="0"/>
                <w:lang w:val="en-US"/>
              </w:rPr>
              <w:t>v.</w:t>
            </w:r>
            <w:r>
              <w:rPr>
                <w:i w:val="1"/>
                <w:iCs w:val="1"/>
                <w:sz w:val="24"/>
                <w:szCs w:val="24"/>
                <w:shd w:val="nil" w:color="auto" w:fill="auto"/>
                <w:rtl w:val="0"/>
                <w:lang w:val="en-US"/>
              </w:rPr>
              <w:t xml:space="preserve"> Union of India </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(2005) 3 SCC 150</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280"/>
              </w:tabs>
            </w:pPr>
            <w:r>
              <w:rPr>
                <w:i w:val="1"/>
                <w:iCs w:val="1"/>
                <w:sz w:val="24"/>
                <w:szCs w:val="24"/>
                <w:shd w:val="nil" w:color="auto" w:fill="auto"/>
                <w:rtl w:val="0"/>
                <w:lang w:val="en-US"/>
              </w:rPr>
              <w:t xml:space="preserve">Jaya Bachchan </w:t>
            </w:r>
            <w:r>
              <w:rPr>
                <w:sz w:val="24"/>
                <w:szCs w:val="24"/>
                <w:shd w:val="nil" w:color="auto" w:fill="auto"/>
                <w:rtl w:val="0"/>
                <w:lang w:val="en-US"/>
              </w:rPr>
              <w:t>v.</w:t>
            </w:r>
            <w:r>
              <w:rPr>
                <w:i w:val="1"/>
                <w:iCs w:val="1"/>
                <w:sz w:val="24"/>
                <w:szCs w:val="24"/>
                <w:shd w:val="nil" w:color="auto" w:fill="auto"/>
                <w:rtl w:val="0"/>
                <w:lang w:val="en-US"/>
              </w:rPr>
              <w:t xml:space="preserve"> 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(2006) 5 SCC 266</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380" w:lineRule="atLeast"/>
            </w:pPr>
            <w:r>
              <w:rPr>
                <w:rFonts w:ascii="Times New Roman" w:hAnsi="Times New Roman"/>
                <w:i w:val="1"/>
                <w:iCs w:val="1"/>
                <w:shd w:val="clear" w:color="auto" w:fill="ffffff"/>
                <w:rtl w:val="0"/>
                <w:lang w:val="de-DE"/>
              </w:rPr>
              <w:t xml:space="preserve">Consumer Education and Research Society v. Union of India &amp; Ors. </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clear" w:color="auto" w:fill="ffffff"/>
                <w:rtl w:val="0"/>
                <w:lang w:val="en-US"/>
              </w:rPr>
              <w:t>(2009) 9 SCC 648</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280"/>
              </w:tabs>
            </w:pPr>
            <w:r>
              <w:rPr>
                <w:i w:val="1"/>
                <w:iCs w:val="1"/>
                <w:sz w:val="24"/>
                <w:szCs w:val="24"/>
                <w:shd w:val="nil" w:color="auto" w:fill="auto"/>
                <w:rtl w:val="0"/>
                <w:lang w:val="en-US"/>
              </w:rPr>
              <w:t xml:space="preserve">In re Keshav Singh </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1965 SC 745</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280"/>
              </w:tabs>
            </w:pPr>
            <w:r>
              <w:rPr>
                <w:i w:val="1"/>
                <w:iCs w:val="1"/>
                <w:sz w:val="24"/>
                <w:szCs w:val="24"/>
                <w:shd w:val="nil" w:color="auto" w:fill="auto"/>
                <w:rtl w:val="0"/>
                <w:lang w:val="en-US"/>
              </w:rPr>
              <w:t xml:space="preserve">Raja Ram Pal </w:t>
            </w:r>
            <w:r>
              <w:rPr>
                <w:sz w:val="24"/>
                <w:szCs w:val="24"/>
                <w:shd w:val="nil" w:color="auto" w:fill="auto"/>
                <w:rtl w:val="0"/>
                <w:lang w:val="en-US"/>
              </w:rPr>
              <w:t>v.</w:t>
            </w:r>
            <w:r>
              <w:rPr>
                <w:i w:val="1"/>
                <w:iCs w:val="1"/>
                <w:sz w:val="24"/>
                <w:szCs w:val="24"/>
                <w:shd w:val="nil" w:color="auto" w:fill="auto"/>
                <w:rtl w:val="0"/>
                <w:lang w:val="en-US"/>
              </w:rPr>
              <w:t xml:space="preserve"> Hon</w:t>
            </w:r>
            <w:r>
              <w:rPr>
                <w:i w:val="1"/>
                <w:iCs w:val="1"/>
                <w:sz w:val="24"/>
                <w:szCs w:val="24"/>
                <w:shd w:val="nil" w:color="auto" w:fill="auto"/>
                <w:rtl w:val="0"/>
                <w:lang w:val="en-US"/>
              </w:rPr>
              <w:t>’</w:t>
            </w:r>
            <w:r>
              <w:rPr>
                <w:i w:val="1"/>
                <w:iCs w:val="1"/>
                <w:sz w:val="24"/>
                <w:szCs w:val="24"/>
                <w:shd w:val="nil" w:color="auto" w:fill="auto"/>
                <w:rtl w:val="0"/>
                <w:lang w:val="en-US"/>
              </w:rPr>
              <w:t xml:space="preserve">ble Speaker, Lok Sabha </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(2007) 3 SCC 184</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139</w:t>
            </w:r>
          </w:p>
        </w:tc>
      </w:tr>
    </w:tbl>
    <w:p>
      <w:pPr>
        <w:pStyle w:val="Body A"/>
        <w:widowControl w:val="0"/>
        <w:ind w:left="108" w:hanging="108"/>
        <w:rPr>
          <w:sz w:val="24"/>
          <w:szCs w:val="24"/>
        </w:rPr>
      </w:pPr>
    </w:p>
    <w:p>
      <w:pPr>
        <w:pStyle w:val="Body A"/>
        <w:widowControl w:val="0"/>
        <w:rPr>
          <w:sz w:val="24"/>
          <w:szCs w:val="24"/>
        </w:rPr>
      </w:pPr>
    </w:p>
    <w:p>
      <w:pPr>
        <w:pStyle w:val="Body A"/>
        <w:rPr>
          <w:sz w:val="24"/>
          <w:szCs w:val="24"/>
        </w:rPr>
      </w:pPr>
    </w:p>
    <w:p>
      <w:pPr>
        <w:pStyle w:val="Body A"/>
        <w:ind w:left="360" w:right="360" w:firstLine="0"/>
        <w:jc w:val="center"/>
        <w:rPr>
          <w:b w:val="1"/>
          <w:bCs w:val="1"/>
          <w:sz w:val="24"/>
          <w:szCs w:val="24"/>
          <w:u w:val="single"/>
        </w:rPr>
      </w:pPr>
      <w:r>
        <w:rPr>
          <w:b w:val="1"/>
          <w:bCs w:val="1"/>
          <w:sz w:val="24"/>
          <w:szCs w:val="24"/>
          <w:u w:val="single"/>
          <w:rtl w:val="0"/>
          <w:lang w:val="en-US"/>
        </w:rPr>
        <w:t xml:space="preserve">Topic 5 - Legislative Power of the Executive (Ordinances) </w:t>
      </w:r>
      <w:r>
        <w:rPr>
          <w:b w:val="1"/>
          <w:bCs w:val="1"/>
          <w:sz w:val="24"/>
          <w:szCs w:val="24"/>
          <w:rtl w:val="0"/>
          <w:lang w:val="en-US"/>
        </w:rPr>
        <w:t>(3 Classes)</w:t>
      </w:r>
    </w:p>
    <w:p>
      <w:pPr>
        <w:pStyle w:val="Body A"/>
        <w:tabs>
          <w:tab w:val="left" w:pos="90"/>
        </w:tabs>
        <w:ind w:left="360" w:right="360" w:firstLine="0"/>
        <w:rPr>
          <w:sz w:val="24"/>
          <w:szCs w:val="24"/>
        </w:rPr>
      </w:pPr>
    </w:p>
    <w:p>
      <w:pPr>
        <w:pStyle w:val="Body A"/>
        <w:spacing w:after="120"/>
        <w:ind w:right="360"/>
        <w:rPr>
          <w:sz w:val="24"/>
          <w:szCs w:val="24"/>
        </w:rPr>
      </w:pPr>
      <w:r>
        <w:rPr>
          <w:sz w:val="24"/>
          <w:szCs w:val="24"/>
          <w:rtl w:val="0"/>
          <w:lang w:val="en-US"/>
        </w:rPr>
        <w:t xml:space="preserve">Essential conditions for promulgation of an Ordinance: </w:t>
      </w:r>
      <w:r>
        <w:rPr>
          <w:sz w:val="24"/>
          <w:szCs w:val="24"/>
          <w:rtl w:val="0"/>
          <w:lang w:val="en-US"/>
        </w:rPr>
        <w:t>‘</w:t>
      </w:r>
      <w:r>
        <w:rPr>
          <w:sz w:val="24"/>
          <w:szCs w:val="24"/>
          <w:rtl w:val="0"/>
          <w:lang w:val="it-IT"/>
        </w:rPr>
        <w:t>Ordinance</w:t>
      </w:r>
      <w:r>
        <w:rPr>
          <w:sz w:val="24"/>
          <w:szCs w:val="24"/>
          <w:rtl w:val="0"/>
          <w:lang w:val="en-US"/>
        </w:rPr>
        <w:t xml:space="preserve">’ </w:t>
      </w:r>
      <w:r>
        <w:rPr>
          <w:sz w:val="24"/>
          <w:szCs w:val="24"/>
          <w:rtl w:val="0"/>
          <w:lang w:val="en-US"/>
        </w:rPr>
        <w:t>under Article 13;    Judicial Review; Validity of successive promulgation of the same Ordinance (Articles 123, 213</w:t>
      </w:r>
    </w:p>
    <w:p>
      <w:pPr>
        <w:pStyle w:val="Body A"/>
        <w:rPr>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6"/>
        <w:gridCol w:w="5250"/>
        <w:gridCol w:w="2624"/>
        <w:gridCol w:w="690"/>
      </w:tblGrid>
      <w:tr>
        <w:tblPrEx>
          <w:shd w:val="clear" w:color="auto" w:fill="ced7e7"/>
        </w:tblPrEx>
        <w:trPr>
          <w:trHeight w:val="310" w:hRule="atLeast"/>
        </w:trPr>
        <w:tc>
          <w:tcPr>
            <w:tcW w:type="dxa" w:w="7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D. C. Wadhwa </w:t>
            </w:r>
            <w:r>
              <w:rPr>
                <w:sz w:val="24"/>
                <w:szCs w:val="24"/>
                <w:shd w:val="nil" w:color="auto" w:fill="auto"/>
                <w:rtl w:val="0"/>
                <w:lang w:val="en-US"/>
              </w:rPr>
              <w:t>v</w:t>
            </w:r>
            <w:r>
              <w:rPr>
                <w:i w:val="1"/>
                <w:iCs w:val="1"/>
                <w:sz w:val="24"/>
                <w:szCs w:val="24"/>
                <w:shd w:val="nil" w:color="auto" w:fill="auto"/>
                <w:rtl w:val="0"/>
                <w:lang w:val="en-US"/>
              </w:rPr>
              <w:t>. State of Bihar</w:t>
            </w:r>
          </w:p>
        </w:tc>
        <w:tc>
          <w:tcPr>
            <w:tcW w:type="dxa" w:w="2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6"/>
            </w:tcMar>
            <w:vAlign w:val="top"/>
          </w:tcPr>
          <w:p>
            <w:pPr>
              <w:pStyle w:val="Body A"/>
              <w:ind w:right="176"/>
            </w:pPr>
            <w:r>
              <w:rPr>
                <w:sz w:val="24"/>
                <w:szCs w:val="24"/>
                <w:shd w:val="nil" w:color="auto" w:fill="auto"/>
                <w:rtl w:val="0"/>
                <w:lang w:val="en-US"/>
              </w:rPr>
              <w:t>(1987) 1 SCC 378</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159</w:t>
            </w:r>
          </w:p>
        </w:tc>
      </w:tr>
      <w:tr>
        <w:tblPrEx>
          <w:shd w:val="clear" w:color="auto" w:fill="ced7e7"/>
        </w:tblPrEx>
        <w:trPr>
          <w:trHeight w:val="310" w:hRule="atLeast"/>
        </w:trPr>
        <w:tc>
          <w:tcPr>
            <w:tcW w:type="dxa" w:w="7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A. K. Roy </w:t>
            </w:r>
            <w:r>
              <w:rPr>
                <w:sz w:val="24"/>
                <w:szCs w:val="24"/>
                <w:shd w:val="nil" w:color="auto" w:fill="auto"/>
                <w:rtl w:val="0"/>
                <w:lang w:val="en-US"/>
              </w:rPr>
              <w:t>v</w:t>
            </w:r>
            <w:r>
              <w:rPr>
                <w:i w:val="1"/>
                <w:iCs w:val="1"/>
                <w:sz w:val="24"/>
                <w:szCs w:val="24"/>
                <w:shd w:val="nil" w:color="auto" w:fill="auto"/>
                <w:rtl w:val="0"/>
                <w:lang w:val="en-US"/>
              </w:rPr>
              <w:t>. Union of India</w:t>
            </w:r>
          </w:p>
        </w:tc>
        <w:tc>
          <w:tcPr>
            <w:tcW w:type="dxa" w:w="2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(1982) 1 SCC 271</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Krishna Kumar Singh</w:t>
            </w:r>
            <w:r>
              <w:rPr>
                <w:sz w:val="24"/>
                <w:szCs w:val="24"/>
                <w:shd w:val="nil" w:color="auto" w:fill="auto"/>
                <w:rtl w:val="0"/>
                <w:lang w:val="en-US"/>
              </w:rPr>
              <w:t xml:space="preserve"> v. </w:t>
            </w:r>
            <w:r>
              <w:rPr>
                <w:i w:val="1"/>
                <w:iCs w:val="1"/>
                <w:sz w:val="24"/>
                <w:szCs w:val="24"/>
                <w:shd w:val="nil" w:color="auto" w:fill="auto"/>
                <w:rtl w:val="0"/>
                <w:lang w:val="en-US"/>
              </w:rPr>
              <w:t>State of Bihar</w:t>
            </w:r>
          </w:p>
        </w:tc>
        <w:tc>
          <w:tcPr>
            <w:tcW w:type="dxa" w:w="2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(2017) 3 SCC 1</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165</w:t>
            </w:r>
          </w:p>
        </w:tc>
      </w:tr>
    </w:tbl>
    <w:p>
      <w:pPr>
        <w:pStyle w:val="Body A"/>
        <w:widowControl w:val="0"/>
        <w:ind w:left="108" w:hanging="108"/>
        <w:rPr>
          <w:sz w:val="24"/>
          <w:szCs w:val="24"/>
        </w:rPr>
      </w:pPr>
    </w:p>
    <w:p>
      <w:pPr>
        <w:pStyle w:val="Body A"/>
        <w:widowControl w:val="0"/>
        <w:rPr>
          <w:sz w:val="24"/>
          <w:szCs w:val="24"/>
        </w:rPr>
      </w:pPr>
    </w:p>
    <w:p>
      <w:pPr>
        <w:pStyle w:val="Body A"/>
        <w:rPr>
          <w:sz w:val="24"/>
          <w:szCs w:val="24"/>
        </w:rPr>
      </w:pPr>
    </w:p>
    <w:p>
      <w:pPr>
        <w:pStyle w:val="Body A"/>
        <w:rPr>
          <w:sz w:val="24"/>
          <w:szCs w:val="24"/>
        </w:rPr>
      </w:pPr>
    </w:p>
    <w:p>
      <w:pPr>
        <w:pStyle w:val="Body A"/>
        <w:spacing w:after="120"/>
        <w:ind w:left="360" w:right="360" w:firstLine="0"/>
        <w:jc w:val="center"/>
        <w:rPr>
          <w:b w:val="1"/>
          <w:bCs w:val="1"/>
          <w:sz w:val="24"/>
          <w:szCs w:val="24"/>
          <w:u w:val="single"/>
        </w:rPr>
      </w:pPr>
      <w:r>
        <w:rPr>
          <w:b w:val="1"/>
          <w:bCs w:val="1"/>
          <w:sz w:val="24"/>
          <w:szCs w:val="24"/>
          <w:u w:val="single"/>
          <w:rtl w:val="0"/>
          <w:lang w:val="en-US"/>
        </w:rPr>
        <w:t xml:space="preserve">Topic 6 </w:t>
      </w:r>
      <w:r>
        <w:rPr>
          <w:b w:val="1"/>
          <w:bCs w:val="1"/>
          <w:sz w:val="24"/>
          <w:szCs w:val="24"/>
          <w:u w:val="single"/>
          <w:rtl w:val="0"/>
          <w:lang w:val="en-US"/>
        </w:rPr>
        <w:t xml:space="preserve">– </w:t>
      </w:r>
      <w:r>
        <w:rPr>
          <w:b w:val="1"/>
          <w:bCs w:val="1"/>
          <w:sz w:val="24"/>
          <w:szCs w:val="24"/>
          <w:u w:val="single"/>
          <w:rtl w:val="0"/>
          <w:lang w:val="en-US"/>
        </w:rPr>
        <w:t xml:space="preserve">Union and State Judiciary </w:t>
      </w:r>
      <w:r>
        <w:rPr>
          <w:b w:val="1"/>
          <w:bCs w:val="1"/>
          <w:sz w:val="24"/>
          <w:szCs w:val="24"/>
          <w:rtl w:val="0"/>
          <w:lang w:val="en-US"/>
        </w:rPr>
        <w:t xml:space="preserve"> (7 Classes)</w:t>
      </w:r>
    </w:p>
    <w:p>
      <w:pPr>
        <w:pStyle w:val="Body A"/>
        <w:ind w:left="360" w:right="360" w:firstLine="0"/>
        <w:jc w:val="center"/>
        <w:rPr>
          <w:b w:val="1"/>
          <w:bCs w:val="1"/>
          <w:sz w:val="24"/>
          <w:szCs w:val="24"/>
          <w:u w:val="single"/>
        </w:rPr>
      </w:pPr>
      <w:r>
        <w:rPr>
          <w:b w:val="1"/>
          <w:bCs w:val="1"/>
          <w:sz w:val="24"/>
          <w:szCs w:val="24"/>
          <w:u w:val="single"/>
          <w:rtl w:val="0"/>
          <w:lang w:val="en-US"/>
        </w:rPr>
        <w:t>Part-I Composition, Appointment, Removal and Jurisdiction</w:t>
      </w:r>
    </w:p>
    <w:p>
      <w:pPr>
        <w:pStyle w:val="Body A"/>
        <w:spacing w:after="120"/>
        <w:ind w:left="360" w:right="360" w:firstLine="0"/>
        <w:jc w:val="center"/>
        <w:rPr>
          <w:b w:val="1"/>
          <w:bCs w:val="1"/>
          <w:sz w:val="24"/>
          <w:szCs w:val="24"/>
          <w:u w:val="single"/>
        </w:rPr>
      </w:pPr>
    </w:p>
    <w:p>
      <w:pPr>
        <w:pStyle w:val="List Paragraph"/>
        <w:numPr>
          <w:ilvl w:val="0"/>
          <w:numId w:val="8"/>
        </w:numPr>
        <w:bidi w:val="0"/>
        <w:ind w:right="360"/>
        <w:jc w:val="both"/>
        <w:rPr>
          <w:sz w:val="24"/>
          <w:szCs w:val="24"/>
          <w:rtl w:val="0"/>
          <w:lang w:val="en-US"/>
        </w:rPr>
      </w:pPr>
      <w:r>
        <w:rPr>
          <w:sz w:val="24"/>
          <w:szCs w:val="24"/>
          <w:rtl w:val="0"/>
          <w:lang w:val="en-US"/>
        </w:rPr>
        <w:t>The Union Judiciary: the Supreme Court of India (Articles 124-147); Composition, Appointment and Removal of Judges (Articles 124-130); Procedure (Article 145); the High Courts in the States (Articles 214-231)</w:t>
      </w:r>
    </w:p>
    <w:p>
      <w:pPr>
        <w:pStyle w:val="Body A"/>
        <w:rPr>
          <w:sz w:val="24"/>
          <w:szCs w:val="24"/>
        </w:rPr>
      </w:pPr>
    </w:p>
    <w:p>
      <w:pPr>
        <w:pStyle w:val="Body A"/>
        <w:rPr>
          <w:sz w:val="24"/>
          <w:szCs w:val="24"/>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265"/>
        <w:gridCol w:w="2634"/>
        <w:gridCol w:w="662"/>
      </w:tblGrid>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Union of India </w:t>
            </w:r>
            <w:r>
              <w:rPr>
                <w:sz w:val="24"/>
                <w:szCs w:val="24"/>
                <w:shd w:val="nil" w:color="auto" w:fill="auto"/>
                <w:rtl w:val="0"/>
                <w:lang w:val="en-US"/>
              </w:rPr>
              <w:t>v</w:t>
            </w:r>
            <w:r>
              <w:rPr>
                <w:i w:val="1"/>
                <w:iCs w:val="1"/>
                <w:sz w:val="24"/>
                <w:szCs w:val="24"/>
                <w:shd w:val="nil" w:color="auto" w:fill="auto"/>
                <w:rtl w:val="0"/>
                <w:lang w:val="en-US"/>
              </w:rPr>
              <w:t>. Sankalchand Himatlal Sheth</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(1997) 4 SCC 193</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S. P. Gupta </w:t>
            </w:r>
            <w:r>
              <w:rPr>
                <w:sz w:val="24"/>
                <w:szCs w:val="24"/>
                <w:shd w:val="nil" w:color="auto" w:fill="auto"/>
                <w:rtl w:val="0"/>
                <w:lang w:val="en-US"/>
              </w:rPr>
              <w:t>v.</w:t>
            </w:r>
            <w:r>
              <w:rPr>
                <w:i w:val="1"/>
                <w:iCs w:val="1"/>
                <w:sz w:val="24"/>
                <w:szCs w:val="24"/>
                <w:shd w:val="nil" w:color="auto" w:fill="auto"/>
                <w:rtl w:val="0"/>
                <w:lang w:val="en-US"/>
              </w:rPr>
              <w:t xml:space="preserve"> President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(1981) Supp SCC 87</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176</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SC Advocates on Record Association v. UOI</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sz w:val="24"/>
                <w:szCs w:val="24"/>
                <w:shd w:val="nil" w:color="auto" w:fill="auto"/>
                <w:rtl w:val="0"/>
                <w:lang w:val="en-US"/>
              </w:rPr>
              <w:t xml:space="preserve">(1993) 4 SCC 441                                       </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In re Special Reference No. 1 of 1998</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(1998) 7 SCC 739</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193</w:t>
            </w: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SC Adv. on Record Association</w:t>
            </w:r>
            <w:r>
              <w:rPr>
                <w:sz w:val="24"/>
                <w:szCs w:val="24"/>
                <w:shd w:val="nil" w:color="auto" w:fill="auto"/>
                <w:rtl w:val="0"/>
                <w:lang w:val="en-US"/>
              </w:rPr>
              <w:t xml:space="preserve"> v. </w:t>
            </w:r>
            <w:r>
              <w:rPr>
                <w:i w:val="1"/>
                <w:iCs w:val="1"/>
                <w:sz w:val="24"/>
                <w:szCs w:val="24"/>
                <w:shd w:val="nil" w:color="auto" w:fill="auto"/>
                <w:rtl w:val="0"/>
                <w:lang w:val="en-US"/>
              </w:rPr>
              <w:t>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2016 (5) SCC 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213</w:t>
            </w:r>
          </w:p>
        </w:tc>
      </w:tr>
      <w:tr>
        <w:tblPrEx>
          <w:shd w:val="clear" w:color="auto" w:fill="ced7e7"/>
        </w:tblPrEx>
        <w:trPr>
          <w:trHeight w:val="6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Shanti Bhushan</w:t>
            </w:r>
            <w:r>
              <w:rPr>
                <w:sz w:val="24"/>
                <w:szCs w:val="24"/>
                <w:shd w:val="nil" w:color="auto" w:fill="auto"/>
                <w:rtl w:val="0"/>
                <w:lang w:val="en-US"/>
              </w:rPr>
              <w:t xml:space="preserve"> v. </w:t>
            </w:r>
            <w:r>
              <w:rPr>
                <w:i w:val="1"/>
                <w:iCs w:val="1"/>
                <w:sz w:val="24"/>
                <w:szCs w:val="24"/>
                <w:shd w:val="nil" w:color="auto" w:fill="auto"/>
                <w:rtl w:val="0"/>
                <w:lang w:val="en-US"/>
              </w:rPr>
              <w:t>Supreme Court of India through its Registrar</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pPr>
            <w:r>
              <w:rPr>
                <w:rFonts w:ascii="Times New Roman" w:hAnsi="Times New Roman"/>
                <w:shd w:val="nil" w:color="auto" w:fill="auto"/>
                <w:rtl w:val="0"/>
                <w:lang w:val="de-DE"/>
              </w:rPr>
              <w:t xml:space="preserve">(2018) 8 SCC 396 </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National Judicial Appointment Commission</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243</w:t>
            </w:r>
          </w:p>
        </w:tc>
      </w:tr>
    </w:tbl>
    <w:p>
      <w:pPr>
        <w:pStyle w:val="Body A"/>
        <w:widowControl w:val="0"/>
        <w:ind w:left="108" w:hanging="108"/>
        <w:rPr>
          <w:sz w:val="24"/>
          <w:szCs w:val="24"/>
        </w:rPr>
      </w:pPr>
    </w:p>
    <w:p>
      <w:pPr>
        <w:pStyle w:val="Body A"/>
        <w:rPr>
          <w:sz w:val="24"/>
          <w:szCs w:val="24"/>
        </w:rPr>
      </w:pPr>
    </w:p>
    <w:p>
      <w:pPr>
        <w:pStyle w:val="Body A"/>
        <w:rPr>
          <w:sz w:val="24"/>
          <w:szCs w:val="24"/>
        </w:rPr>
      </w:pPr>
    </w:p>
    <w:p>
      <w:pPr>
        <w:pStyle w:val="List Paragraph"/>
        <w:numPr>
          <w:ilvl w:val="0"/>
          <w:numId w:val="9"/>
        </w:numPr>
        <w:bidi w:val="0"/>
        <w:spacing w:before="120"/>
        <w:ind w:right="360"/>
        <w:jc w:val="both"/>
        <w:rPr>
          <w:sz w:val="24"/>
          <w:szCs w:val="24"/>
          <w:rtl w:val="0"/>
          <w:lang w:val="en-US"/>
        </w:rPr>
      </w:pPr>
      <w:r>
        <w:rPr>
          <w:sz w:val="24"/>
          <w:szCs w:val="24"/>
          <w:rtl w:val="0"/>
          <w:lang w:val="en-US"/>
        </w:rPr>
        <w:t>Jurisdiction of Supreme Court: Original Exclusive (Articles 71, 131), Original Concurrent Jurisdiction of Supreme Court and High Courts (Articles 32, 226).</w:t>
      </w:r>
    </w:p>
    <w:p>
      <w:pPr>
        <w:pStyle w:val="List Paragraph"/>
        <w:numPr>
          <w:ilvl w:val="0"/>
          <w:numId w:val="8"/>
        </w:numPr>
        <w:bidi w:val="0"/>
        <w:spacing w:before="120"/>
        <w:ind w:right="360"/>
        <w:jc w:val="both"/>
        <w:rPr>
          <w:sz w:val="24"/>
          <w:szCs w:val="24"/>
          <w:rtl w:val="0"/>
          <w:lang w:val="en-US"/>
        </w:rPr>
      </w:pPr>
      <w:r>
        <w:rPr>
          <w:sz w:val="24"/>
          <w:szCs w:val="24"/>
          <w:rtl w:val="0"/>
          <w:lang w:val="en-US"/>
        </w:rPr>
        <w:t>Appellate Jurisdiction of Supreme Court: Civil, Criminal and in other matters (Articles.132-135); Enlargement of Jurisdiction (Article 138); Binding nature of the law declared by the Supreme Court, enforcement of decrees and orders,  (Articles 141 and 142)</w:t>
      </w:r>
    </w:p>
    <w:p>
      <w:pPr>
        <w:pStyle w:val="List Paragraph"/>
        <w:numPr>
          <w:ilvl w:val="0"/>
          <w:numId w:val="8"/>
        </w:numPr>
        <w:bidi w:val="0"/>
        <w:spacing w:before="120"/>
        <w:ind w:right="360"/>
        <w:jc w:val="both"/>
        <w:rPr>
          <w:sz w:val="24"/>
          <w:szCs w:val="24"/>
          <w:rtl w:val="0"/>
          <w:lang w:val="en-US"/>
        </w:rPr>
      </w:pPr>
      <w:r>
        <w:rPr>
          <w:sz w:val="24"/>
          <w:szCs w:val="24"/>
          <w:rtl w:val="0"/>
          <w:lang w:val="en-US"/>
        </w:rPr>
        <w:t>Special Leave to Appeal (Article 136)</w:t>
      </w:r>
    </w:p>
    <w:p>
      <w:pPr>
        <w:pStyle w:val="List Paragraph"/>
        <w:numPr>
          <w:ilvl w:val="0"/>
          <w:numId w:val="8"/>
        </w:numPr>
        <w:bidi w:val="0"/>
        <w:spacing w:before="120"/>
        <w:ind w:right="360"/>
        <w:jc w:val="both"/>
        <w:rPr>
          <w:sz w:val="24"/>
          <w:szCs w:val="24"/>
          <w:rtl w:val="0"/>
          <w:lang w:val="en-US"/>
        </w:rPr>
      </w:pPr>
      <w:r>
        <w:rPr>
          <w:sz w:val="24"/>
          <w:szCs w:val="24"/>
          <w:rtl w:val="0"/>
          <w:lang w:val="en-US"/>
        </w:rPr>
        <w:t>Power of Review (Article 137)</w:t>
      </w:r>
    </w:p>
    <w:p>
      <w:pPr>
        <w:pStyle w:val="Body A"/>
        <w:rPr>
          <w:sz w:val="24"/>
          <w:szCs w:val="24"/>
        </w:rPr>
      </w:pPr>
    </w:p>
    <w:p>
      <w:pPr>
        <w:pStyle w:val="Body A"/>
        <w:rPr>
          <w:sz w:val="24"/>
          <w:szCs w:val="24"/>
        </w:rPr>
      </w:pP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7"/>
        <w:gridCol w:w="5261"/>
        <w:gridCol w:w="2630"/>
        <w:gridCol w:w="662"/>
      </w:tblGrid>
      <w:tr>
        <w:tblPrEx>
          <w:shd w:val="clear" w:color="auto" w:fill="ced7e7"/>
        </w:tblPrEx>
        <w:trPr>
          <w:trHeight w:val="31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90"/>
                <w:tab w:val="left" w:pos="180"/>
                <w:tab w:val="left" w:pos="360"/>
              </w:tabs>
              <w:jc w:val="both"/>
            </w:pPr>
            <w:r>
              <w:rPr>
                <w:i w:val="1"/>
                <w:iCs w:val="1"/>
                <w:sz w:val="24"/>
                <w:szCs w:val="24"/>
                <w:shd w:val="nil" w:color="auto" w:fill="auto"/>
                <w:rtl w:val="0"/>
                <w:lang w:val="en-US"/>
              </w:rPr>
              <w:t xml:space="preserve">L. Chandra Kumar  </w:t>
            </w:r>
            <w:r>
              <w:rPr>
                <w:sz w:val="24"/>
                <w:szCs w:val="24"/>
                <w:shd w:val="nil" w:color="auto" w:fill="auto"/>
                <w:rtl w:val="0"/>
                <w:lang w:val="en-US"/>
              </w:rPr>
              <w:t>v</w:t>
            </w:r>
            <w:r>
              <w:rPr>
                <w:i w:val="1"/>
                <w:iCs w:val="1"/>
                <w:sz w:val="24"/>
                <w:szCs w:val="24"/>
                <w:shd w:val="nil" w:color="auto" w:fill="auto"/>
                <w:rtl w:val="0"/>
                <w:lang w:val="en-US"/>
              </w:rPr>
              <w:t>. Union of India</w:t>
            </w:r>
          </w:p>
        </w:tc>
        <w:tc>
          <w:tcPr>
            <w:tcW w:type="dxa" w:w="2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(1997) 3 SCC 261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245</w:t>
            </w:r>
          </w:p>
        </w:tc>
      </w:tr>
      <w:tr>
        <w:tblPrEx>
          <w:shd w:val="clear" w:color="auto" w:fill="ced7e7"/>
        </w:tblPrEx>
        <w:trPr>
          <w:trHeight w:val="31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90"/>
                <w:tab w:val="left" w:pos="180"/>
                <w:tab w:val="left" w:pos="360"/>
              </w:tabs>
              <w:jc w:val="both"/>
            </w:pPr>
            <w:r>
              <w:rPr>
                <w:i w:val="1"/>
                <w:iCs w:val="1"/>
                <w:sz w:val="24"/>
                <w:szCs w:val="24"/>
                <w:shd w:val="nil" w:color="auto" w:fill="auto"/>
                <w:rtl w:val="0"/>
                <w:lang w:val="en-US"/>
              </w:rPr>
              <w:t xml:space="preserve">Madras Bar Association </w:t>
            </w:r>
            <w:r>
              <w:rPr>
                <w:sz w:val="24"/>
                <w:szCs w:val="24"/>
                <w:shd w:val="nil" w:color="auto" w:fill="auto"/>
                <w:rtl w:val="0"/>
                <w:lang w:val="en-US"/>
              </w:rPr>
              <w:t>v</w:t>
            </w:r>
            <w:r>
              <w:rPr>
                <w:i w:val="1"/>
                <w:iCs w:val="1"/>
                <w:sz w:val="24"/>
                <w:szCs w:val="24"/>
                <w:shd w:val="nil" w:color="auto" w:fill="auto"/>
                <w:rtl w:val="0"/>
                <w:lang w:val="en-US"/>
              </w:rPr>
              <w:t>. Union of India</w:t>
            </w:r>
          </w:p>
        </w:tc>
        <w:tc>
          <w:tcPr>
            <w:tcW w:type="dxa" w:w="2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(2014) 10 SCC 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i w:val="1"/>
                <w:iCs w:val="1"/>
                <w:sz w:val="24"/>
                <w:szCs w:val="24"/>
                <w:shd w:val="nil" w:color="auto" w:fill="auto"/>
                <w:rtl w:val="0"/>
                <w:lang w:val="en-US"/>
              </w:rPr>
              <w:t>Mohd. Arif</w:t>
            </w:r>
            <w:r>
              <w:rPr>
                <w:sz w:val="24"/>
                <w:szCs w:val="24"/>
                <w:shd w:val="nil" w:color="auto" w:fill="auto"/>
                <w:rtl w:val="0"/>
                <w:lang w:val="en-US"/>
              </w:rPr>
              <w:t xml:space="preserve"> v. </w:t>
            </w:r>
            <w:r>
              <w:rPr>
                <w:i w:val="1"/>
                <w:iCs w:val="1"/>
                <w:sz w:val="24"/>
                <w:szCs w:val="24"/>
                <w:shd w:val="nil" w:color="auto" w:fill="auto"/>
                <w:rtl w:val="0"/>
                <w:lang w:val="en-US"/>
              </w:rPr>
              <w:t xml:space="preserve">The Reg. Supreme Court of India </w:t>
            </w:r>
          </w:p>
        </w:tc>
        <w:tc>
          <w:tcPr>
            <w:tcW w:type="dxa" w:w="2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(2014) 9 SCC 737</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sz w:val="24"/>
          <w:szCs w:val="24"/>
        </w:rPr>
      </w:pPr>
    </w:p>
    <w:p>
      <w:pPr>
        <w:pStyle w:val="Body A"/>
        <w:widowControl w:val="0"/>
        <w:rPr>
          <w:sz w:val="24"/>
          <w:szCs w:val="24"/>
        </w:rPr>
      </w:pPr>
    </w:p>
    <w:p>
      <w:pPr>
        <w:pStyle w:val="Body A"/>
        <w:rPr>
          <w:sz w:val="24"/>
          <w:szCs w:val="24"/>
        </w:rPr>
      </w:pPr>
    </w:p>
    <w:p>
      <w:pPr>
        <w:pStyle w:val="List Paragraph"/>
        <w:numPr>
          <w:ilvl w:val="0"/>
          <w:numId w:val="10"/>
        </w:numPr>
        <w:bidi w:val="0"/>
        <w:ind w:right="0"/>
        <w:jc w:val="left"/>
        <w:rPr>
          <w:sz w:val="24"/>
          <w:szCs w:val="24"/>
          <w:rtl w:val="0"/>
          <w:lang w:val="en-US"/>
        </w:rPr>
      </w:pPr>
      <w:r>
        <w:rPr>
          <w:sz w:val="24"/>
          <w:szCs w:val="24"/>
          <w:rtl w:val="0"/>
          <w:lang w:val="en-US"/>
        </w:rPr>
        <w:t>Advisory Jurisdiction (Article 143)</w:t>
      </w:r>
    </w:p>
    <w:p>
      <w:pPr>
        <w:pStyle w:val="List Paragraph"/>
        <w:numPr>
          <w:ilvl w:val="0"/>
          <w:numId w:val="10"/>
        </w:numPr>
        <w:bidi w:val="0"/>
        <w:ind w:right="0"/>
        <w:jc w:val="left"/>
        <w:rPr>
          <w:sz w:val="24"/>
          <w:szCs w:val="24"/>
          <w:rtl w:val="0"/>
          <w:lang w:val="en-US"/>
        </w:rPr>
      </w:pPr>
      <w:r>
        <w:rPr>
          <w:sz w:val="24"/>
          <w:szCs w:val="24"/>
          <w:rtl w:val="0"/>
          <w:lang w:val="en-US"/>
        </w:rPr>
        <w:t>Curative Petition</w:t>
      </w:r>
    </w:p>
    <w:p>
      <w:pPr>
        <w:pStyle w:val="Body A"/>
        <w:rPr>
          <w:sz w:val="24"/>
          <w:szCs w:val="24"/>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265"/>
        <w:gridCol w:w="2634"/>
        <w:gridCol w:w="662"/>
      </w:tblGrid>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44</w:t>
            </w: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Rupa Ashok Hurra </w:t>
            </w:r>
            <w:r>
              <w:rPr>
                <w:sz w:val="24"/>
                <w:szCs w:val="24"/>
                <w:shd w:val="nil" w:color="auto" w:fill="auto"/>
                <w:rtl w:val="0"/>
                <w:lang w:val="en-US"/>
              </w:rPr>
              <w:t>v.</w:t>
            </w:r>
            <w:r>
              <w:rPr>
                <w:i w:val="1"/>
                <w:iCs w:val="1"/>
                <w:sz w:val="24"/>
                <w:szCs w:val="24"/>
                <w:shd w:val="nil" w:color="auto" w:fill="auto"/>
                <w:rtl w:val="0"/>
                <w:lang w:val="en-US"/>
              </w:rPr>
              <w:t xml:space="preserve"> Ashok Hurra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(2002) 4 SCC 388</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45</w:t>
            </w:r>
          </w:p>
        </w:tc>
        <w:tc>
          <w:tcPr>
            <w:tcW w:type="dxa" w:w="5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Zakarius Lakra</w:t>
            </w:r>
            <w:r>
              <w:rPr>
                <w:sz w:val="24"/>
                <w:szCs w:val="24"/>
                <w:shd w:val="nil" w:color="auto" w:fill="auto"/>
                <w:rtl w:val="0"/>
                <w:lang w:val="en-US"/>
              </w:rPr>
              <w:t xml:space="preserve"> v. </w:t>
            </w:r>
            <w:r>
              <w:rPr>
                <w:i w:val="1"/>
                <w:iCs w:val="1"/>
                <w:sz w:val="24"/>
                <w:szCs w:val="24"/>
                <w:shd w:val="nil" w:color="auto" w:fill="auto"/>
                <w:rtl w:val="0"/>
                <w:lang w:val="en-US"/>
              </w:rPr>
              <w:t>Union of India</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(2005) 3 SCC 161</w:t>
            </w:r>
          </w:p>
        </w:tc>
        <w:tc>
          <w:tcPr>
            <w:tcW w:type="dxa" w:w="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sz w:val="24"/>
          <w:szCs w:val="24"/>
        </w:rPr>
      </w:pPr>
    </w:p>
    <w:p>
      <w:pPr>
        <w:pStyle w:val="Body A"/>
        <w:widowControl w:val="0"/>
        <w:rPr>
          <w:sz w:val="24"/>
          <w:szCs w:val="24"/>
        </w:rPr>
      </w:pPr>
    </w:p>
    <w:p>
      <w:pPr>
        <w:pStyle w:val="Body A"/>
        <w:rPr>
          <w:sz w:val="24"/>
          <w:szCs w:val="24"/>
        </w:rPr>
      </w:pPr>
    </w:p>
    <w:p>
      <w:pPr>
        <w:pStyle w:val="List Paragraph"/>
        <w:numPr>
          <w:ilvl w:val="0"/>
          <w:numId w:val="11"/>
        </w:numPr>
        <w:bidi w:val="0"/>
        <w:ind w:right="360"/>
        <w:jc w:val="both"/>
        <w:rPr>
          <w:i w:val="1"/>
          <w:iCs w:val="1"/>
          <w:sz w:val="24"/>
          <w:szCs w:val="24"/>
          <w:rtl w:val="0"/>
          <w:lang w:val="en-US"/>
        </w:rPr>
      </w:pPr>
      <w:r>
        <w:rPr>
          <w:i w:val="0"/>
          <w:iCs w:val="0"/>
          <w:sz w:val="24"/>
          <w:szCs w:val="24"/>
          <w:rtl w:val="0"/>
          <w:lang w:val="en-US"/>
        </w:rPr>
        <w:t xml:space="preserve">Writs </w:t>
      </w:r>
      <w:r>
        <w:rPr>
          <w:i w:val="0"/>
          <w:iCs w:val="0"/>
          <w:sz w:val="24"/>
          <w:szCs w:val="24"/>
          <w:rtl w:val="0"/>
          <w:lang w:val="en-US"/>
        </w:rPr>
        <w:t xml:space="preserve">– </w:t>
      </w:r>
      <w:r>
        <w:rPr>
          <w:i w:val="1"/>
          <w:iCs w:val="1"/>
          <w:sz w:val="24"/>
          <w:szCs w:val="24"/>
          <w:rtl w:val="0"/>
          <w:lang w:val="en-US"/>
        </w:rPr>
        <w:t>habeas corpus</w:t>
      </w:r>
      <w:r>
        <w:rPr>
          <w:i w:val="0"/>
          <w:iCs w:val="0"/>
          <w:sz w:val="24"/>
          <w:szCs w:val="24"/>
          <w:rtl w:val="0"/>
          <w:lang w:val="en-US"/>
        </w:rPr>
        <w:t xml:space="preserve">, </w:t>
      </w:r>
      <w:r>
        <w:rPr>
          <w:i w:val="1"/>
          <w:iCs w:val="1"/>
          <w:sz w:val="24"/>
          <w:szCs w:val="24"/>
          <w:rtl w:val="0"/>
          <w:lang w:val="en-US"/>
        </w:rPr>
        <w:t>mandamus</w:t>
      </w:r>
      <w:r>
        <w:rPr>
          <w:i w:val="0"/>
          <w:iCs w:val="0"/>
          <w:sz w:val="24"/>
          <w:szCs w:val="24"/>
          <w:rtl w:val="0"/>
          <w:lang w:val="en-US"/>
        </w:rPr>
        <w:t xml:space="preserve">, prohibition, </w:t>
      </w:r>
      <w:r>
        <w:rPr>
          <w:i w:val="1"/>
          <w:iCs w:val="1"/>
          <w:sz w:val="24"/>
          <w:szCs w:val="24"/>
          <w:rtl w:val="0"/>
          <w:lang w:val="en-US"/>
        </w:rPr>
        <w:t>quo warranto</w:t>
      </w:r>
      <w:r>
        <w:rPr>
          <w:i w:val="0"/>
          <w:iCs w:val="0"/>
          <w:sz w:val="24"/>
          <w:szCs w:val="24"/>
          <w:rtl w:val="0"/>
          <w:lang w:val="en-US"/>
        </w:rPr>
        <w:t xml:space="preserve"> and </w:t>
      </w:r>
      <w:r>
        <w:rPr>
          <w:i w:val="1"/>
          <w:iCs w:val="1"/>
          <w:sz w:val="24"/>
          <w:szCs w:val="24"/>
          <w:rtl w:val="0"/>
          <w:lang w:val="en-US"/>
        </w:rPr>
        <w:t xml:space="preserve">certiorari </w:t>
      </w:r>
    </w:p>
    <w:p>
      <w:pPr>
        <w:pStyle w:val="Body A"/>
        <w:spacing w:before="120"/>
        <w:ind w:right="360"/>
        <w:rPr>
          <w:b w:val="1"/>
          <w:bCs w:val="1"/>
          <w:sz w:val="24"/>
          <w:szCs w:val="24"/>
          <w:u w:val="single"/>
        </w:rPr>
      </w:pPr>
    </w:p>
    <w:p>
      <w:pPr>
        <w:pStyle w:val="Body A"/>
        <w:spacing w:before="120"/>
        <w:ind w:right="360"/>
        <w:rPr>
          <w:b w:val="1"/>
          <w:bCs w:val="1"/>
          <w:sz w:val="24"/>
          <w:szCs w:val="24"/>
          <w:u w:val="single"/>
        </w:rPr>
      </w:pPr>
    </w:p>
    <w:p>
      <w:pPr>
        <w:pStyle w:val="Body A"/>
        <w:spacing w:before="120"/>
        <w:ind w:right="360"/>
        <w:rPr>
          <w:b w:val="1"/>
          <w:bCs w:val="1"/>
          <w:sz w:val="24"/>
          <w:szCs w:val="24"/>
          <w:u w:val="single"/>
        </w:rPr>
      </w:pPr>
    </w:p>
    <w:p>
      <w:pPr>
        <w:pStyle w:val="Body A"/>
        <w:spacing w:before="120"/>
        <w:ind w:right="360"/>
        <w:rPr>
          <w:b w:val="1"/>
          <w:bCs w:val="1"/>
          <w:sz w:val="24"/>
          <w:szCs w:val="24"/>
          <w:u w:val="single"/>
        </w:rPr>
      </w:pPr>
    </w:p>
    <w:p>
      <w:pPr>
        <w:pStyle w:val="Body A"/>
        <w:spacing w:before="120"/>
        <w:ind w:right="360"/>
        <w:rPr>
          <w:b w:val="1"/>
          <w:bCs w:val="1"/>
          <w:sz w:val="24"/>
          <w:szCs w:val="24"/>
          <w:u w:val="single"/>
        </w:rPr>
      </w:pPr>
    </w:p>
    <w:p>
      <w:pPr>
        <w:pStyle w:val="Body A"/>
        <w:spacing w:before="120"/>
        <w:ind w:right="360"/>
        <w:rPr>
          <w:b w:val="1"/>
          <w:bCs w:val="1"/>
          <w:sz w:val="24"/>
          <w:szCs w:val="24"/>
          <w:u w:val="single"/>
        </w:rPr>
      </w:pPr>
    </w:p>
    <w:p>
      <w:pPr>
        <w:pStyle w:val="Body A"/>
        <w:spacing w:before="120"/>
        <w:ind w:right="360"/>
        <w:rPr>
          <w:b w:val="1"/>
          <w:bCs w:val="1"/>
          <w:sz w:val="24"/>
          <w:szCs w:val="24"/>
          <w:u w:val="single"/>
        </w:rPr>
      </w:pPr>
    </w:p>
    <w:p>
      <w:pPr>
        <w:pStyle w:val="Body A"/>
        <w:spacing w:before="120"/>
        <w:ind w:left="360" w:right="360" w:firstLine="0"/>
        <w:jc w:val="center"/>
        <w:rPr>
          <w:b w:val="1"/>
          <w:bCs w:val="1"/>
          <w:sz w:val="24"/>
          <w:szCs w:val="24"/>
          <w:u w:val="single"/>
        </w:rPr>
      </w:pPr>
      <w:r>
        <w:rPr>
          <w:b w:val="1"/>
          <w:bCs w:val="1"/>
          <w:sz w:val="24"/>
          <w:szCs w:val="24"/>
          <w:u w:val="single"/>
          <w:rtl w:val="0"/>
          <w:lang w:val="en-US"/>
        </w:rPr>
        <w:t>Part-II Procedural requirements and innovations</w:t>
      </w:r>
    </w:p>
    <w:p>
      <w:pPr>
        <w:pStyle w:val="Body A"/>
        <w:spacing w:before="120"/>
        <w:ind w:left="360" w:right="360" w:firstLine="0"/>
        <w:jc w:val="center"/>
        <w:rPr>
          <w:i w:val="1"/>
          <w:iCs w:val="1"/>
          <w:sz w:val="24"/>
          <w:szCs w:val="24"/>
        </w:rPr>
      </w:pPr>
    </w:p>
    <w:p>
      <w:pPr>
        <w:pStyle w:val="List Paragraph"/>
        <w:numPr>
          <w:ilvl w:val="0"/>
          <w:numId w:val="13"/>
        </w:numPr>
        <w:bidi w:val="0"/>
        <w:spacing w:before="120"/>
        <w:ind w:right="360"/>
        <w:jc w:val="both"/>
        <w:rPr>
          <w:sz w:val="24"/>
          <w:szCs w:val="24"/>
          <w:rtl w:val="0"/>
          <w:lang w:val="en-US"/>
        </w:rPr>
      </w:pPr>
      <w:r>
        <w:rPr>
          <w:sz w:val="24"/>
          <w:szCs w:val="24"/>
          <w:rtl w:val="0"/>
          <w:lang w:val="en-US"/>
        </w:rPr>
        <w:t xml:space="preserve">Judicial Activism and overreach/self-restraint,  </w:t>
      </w:r>
      <w:r>
        <w:rPr>
          <w:i w:val="1"/>
          <w:iCs w:val="1"/>
          <w:sz w:val="24"/>
          <w:szCs w:val="24"/>
          <w:rtl w:val="0"/>
          <w:lang w:val="en-US"/>
        </w:rPr>
        <w:t>Locus Standi</w:t>
      </w:r>
      <w:r>
        <w:rPr>
          <w:sz w:val="24"/>
          <w:szCs w:val="24"/>
          <w:rtl w:val="0"/>
          <w:lang w:val="en-US"/>
        </w:rPr>
        <w:t xml:space="preserve">, Laches, Res Judicata, Exhaustion of Alternative Remedies and Public Interest Litigation </w:t>
      </w:r>
      <w:r>
        <w:rPr>
          <w:sz w:val="24"/>
          <w:szCs w:val="24"/>
          <w:rtl w:val="0"/>
          <w:lang w:val="en-US"/>
        </w:rPr>
        <w:t xml:space="preserve">– </w:t>
      </w:r>
      <w:r>
        <w:rPr>
          <w:sz w:val="24"/>
          <w:szCs w:val="24"/>
          <w:rtl w:val="0"/>
          <w:lang w:val="en-US"/>
        </w:rPr>
        <w:t xml:space="preserve">PIL (Concept of pro bono public)   </w:t>
      </w:r>
    </w:p>
    <w:p>
      <w:pPr>
        <w:pStyle w:val="List Paragraph"/>
        <w:spacing w:before="120"/>
        <w:ind w:left="426" w:right="360" w:firstLine="0"/>
        <w:jc w:val="both"/>
        <w:rPr>
          <w:sz w:val="24"/>
          <w:szCs w:val="24"/>
        </w:rPr>
      </w:pPr>
    </w:p>
    <w:tbl>
      <w:tblPr>
        <w:tblW w:w="94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1"/>
        <w:gridCol w:w="5245"/>
        <w:gridCol w:w="2665"/>
        <w:gridCol w:w="709"/>
      </w:tblGrid>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46</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i w:val="1"/>
                <w:iCs w:val="1"/>
                <w:sz w:val="24"/>
                <w:szCs w:val="24"/>
                <w:shd w:val="nil" w:color="auto" w:fill="auto"/>
                <w:rtl w:val="0"/>
                <w:lang w:val="en-US"/>
              </w:rPr>
              <w:t xml:space="preserve">Daryao  </w:t>
            </w:r>
            <w:r>
              <w:rPr>
                <w:sz w:val="24"/>
                <w:szCs w:val="24"/>
                <w:shd w:val="nil" w:color="auto" w:fill="auto"/>
                <w:rtl w:val="0"/>
                <w:lang w:val="en-US"/>
              </w:rPr>
              <w:t xml:space="preserve">v. </w:t>
            </w:r>
            <w:r>
              <w:rPr>
                <w:i w:val="1"/>
                <w:iCs w:val="1"/>
                <w:sz w:val="24"/>
                <w:szCs w:val="24"/>
                <w:shd w:val="nil" w:color="auto" w:fill="auto"/>
                <w:rtl w:val="0"/>
                <w:lang w:val="en-US"/>
              </w:rPr>
              <w:t>State of UP</w:t>
            </w:r>
          </w:p>
        </w:tc>
        <w:tc>
          <w:tcPr>
            <w:tcW w:type="dxa" w:w="2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AIR 1961 SC 1457</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47</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i w:val="1"/>
                <w:iCs w:val="1"/>
                <w:sz w:val="24"/>
                <w:szCs w:val="24"/>
                <w:shd w:val="nil" w:color="auto" w:fill="auto"/>
                <w:rtl w:val="0"/>
                <w:lang w:val="en-US"/>
              </w:rPr>
              <w:t>Trilokchand Motichand</w:t>
            </w:r>
            <w:r>
              <w:rPr>
                <w:sz w:val="24"/>
                <w:szCs w:val="24"/>
                <w:shd w:val="nil" w:color="auto" w:fill="auto"/>
                <w:rtl w:val="0"/>
                <w:lang w:val="en-US"/>
              </w:rPr>
              <w:t xml:space="preserve"> v. </w:t>
            </w:r>
            <w:r>
              <w:rPr>
                <w:i w:val="1"/>
                <w:iCs w:val="1"/>
                <w:sz w:val="24"/>
                <w:szCs w:val="24"/>
                <w:shd w:val="nil" w:color="auto" w:fill="auto"/>
                <w:rtl w:val="0"/>
                <w:lang w:val="en-US"/>
              </w:rPr>
              <w:t xml:space="preserve">H.B. Munshi </w:t>
            </w:r>
          </w:p>
        </w:tc>
        <w:tc>
          <w:tcPr>
            <w:tcW w:type="dxa" w:w="2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(1969)1 SCC 110</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48</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both"/>
            </w:pPr>
            <w:r>
              <w:rPr>
                <w:i w:val="1"/>
                <w:iCs w:val="1"/>
                <w:sz w:val="24"/>
                <w:szCs w:val="24"/>
                <w:shd w:val="nil" w:color="auto" w:fill="auto"/>
                <w:rtl w:val="0"/>
                <w:lang w:val="en-US"/>
              </w:rPr>
              <w:t xml:space="preserve">Bandhua Mukti Morcha </w:t>
            </w:r>
            <w:r>
              <w:rPr>
                <w:sz w:val="24"/>
                <w:szCs w:val="24"/>
                <w:shd w:val="nil" w:color="auto" w:fill="auto"/>
                <w:rtl w:val="0"/>
                <w:lang w:val="en-US"/>
              </w:rPr>
              <w:t>v.</w:t>
            </w:r>
            <w:r>
              <w:rPr>
                <w:i w:val="1"/>
                <w:iCs w:val="1"/>
                <w:sz w:val="24"/>
                <w:szCs w:val="24"/>
                <w:shd w:val="nil" w:color="auto" w:fill="auto"/>
                <w:rtl w:val="0"/>
                <w:lang w:val="en-US"/>
              </w:rPr>
              <w:t xml:space="preserve"> Union of India</w:t>
            </w:r>
          </w:p>
        </w:tc>
        <w:tc>
          <w:tcPr>
            <w:tcW w:type="dxa" w:w="2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(1984) 3 SCC 161</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spacing w:before="120"/>
        <w:ind w:left="108" w:hanging="108"/>
        <w:jc w:val="both"/>
        <w:rPr>
          <w:sz w:val="24"/>
          <w:szCs w:val="24"/>
        </w:rPr>
      </w:pPr>
    </w:p>
    <w:p>
      <w:pPr>
        <w:pStyle w:val="Body"/>
        <w:spacing w:before="120"/>
        <w:ind w:right="360"/>
        <w:jc w:val="both"/>
      </w:pPr>
    </w:p>
    <w:p>
      <w:pPr>
        <w:pStyle w:val="List Paragraph"/>
        <w:numPr>
          <w:ilvl w:val="0"/>
          <w:numId w:val="14"/>
        </w:numPr>
        <w:bidi w:val="0"/>
        <w:spacing w:after="120"/>
        <w:ind w:right="360"/>
        <w:jc w:val="both"/>
        <w:rPr>
          <w:sz w:val="24"/>
          <w:szCs w:val="24"/>
          <w:rtl w:val="0"/>
          <w:lang w:val="en-US"/>
        </w:rPr>
      </w:pPr>
      <w:r>
        <w:rPr>
          <w:sz w:val="24"/>
          <w:szCs w:val="24"/>
          <w:rtl w:val="0"/>
          <w:lang w:val="en-US"/>
        </w:rPr>
        <w:t>Power to issue appropriate orders and directions; Power to award Compensation</w:t>
      </w:r>
    </w:p>
    <w:p>
      <w:pPr>
        <w:pStyle w:val="Body A"/>
        <w:spacing w:after="120"/>
        <w:ind w:right="360"/>
        <w:jc w:val="both"/>
        <w:rPr>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127"/>
        <w:gridCol w:w="2772"/>
        <w:gridCol w:w="663"/>
      </w:tblGrid>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49</w:t>
            </w:r>
          </w:p>
        </w:tc>
        <w:tc>
          <w:tcPr>
            <w:tcW w:type="dxa" w:w="5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i w:val="1"/>
                <w:iCs w:val="1"/>
                <w:sz w:val="24"/>
                <w:szCs w:val="24"/>
                <w:shd w:val="nil" w:color="auto" w:fill="auto"/>
                <w:rtl w:val="0"/>
                <w:lang w:val="en-US"/>
              </w:rPr>
              <w:t xml:space="preserve">Rudul Sah </w:t>
            </w:r>
            <w:r>
              <w:rPr>
                <w:sz w:val="24"/>
                <w:szCs w:val="24"/>
                <w:shd w:val="nil" w:color="auto" w:fill="auto"/>
                <w:rtl w:val="0"/>
                <w:lang w:val="en-US"/>
              </w:rPr>
              <w:t>v.</w:t>
            </w:r>
            <w:r>
              <w:rPr>
                <w:i w:val="1"/>
                <w:iCs w:val="1"/>
                <w:sz w:val="24"/>
                <w:szCs w:val="24"/>
                <w:shd w:val="nil" w:color="auto" w:fill="auto"/>
                <w:rtl w:val="0"/>
                <w:lang w:val="en-US"/>
              </w:rPr>
              <w:t xml:space="preserve"> State of Bihar</w:t>
            </w:r>
          </w:p>
        </w:tc>
        <w:tc>
          <w:tcPr>
            <w:tcW w:type="dxa" w:w="2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sz w:val="24"/>
                <w:szCs w:val="24"/>
                <w:shd w:val="nil" w:color="auto" w:fill="auto"/>
                <w:rtl w:val="0"/>
                <w:lang w:val="en-US"/>
              </w:rPr>
              <w:t>AIR 1983 SC 1086</w:t>
            </w:r>
          </w:p>
        </w:tc>
        <w:tc>
          <w:tcPr>
            <w:tcW w:type="dxa" w:w="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50</w:t>
            </w:r>
          </w:p>
        </w:tc>
        <w:tc>
          <w:tcPr>
            <w:tcW w:type="dxa" w:w="5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i w:val="1"/>
                <w:iCs w:val="1"/>
                <w:sz w:val="24"/>
                <w:szCs w:val="24"/>
                <w:shd w:val="nil" w:color="auto" w:fill="auto"/>
                <w:rtl w:val="0"/>
                <w:lang w:val="en-US"/>
              </w:rPr>
              <w:t xml:space="preserve">M.C. Mehta </w:t>
            </w:r>
            <w:r>
              <w:rPr>
                <w:sz w:val="24"/>
                <w:szCs w:val="24"/>
                <w:shd w:val="nil" w:color="auto" w:fill="auto"/>
                <w:rtl w:val="0"/>
                <w:lang w:val="en-US"/>
              </w:rPr>
              <w:t>v.</w:t>
            </w:r>
            <w:r>
              <w:rPr>
                <w:i w:val="1"/>
                <w:iCs w:val="1"/>
                <w:sz w:val="24"/>
                <w:szCs w:val="24"/>
                <w:shd w:val="nil" w:color="auto" w:fill="auto"/>
                <w:rtl w:val="0"/>
                <w:lang w:val="en-US"/>
              </w:rPr>
              <w:t xml:space="preserve"> Union of India</w:t>
            </w:r>
          </w:p>
        </w:tc>
        <w:tc>
          <w:tcPr>
            <w:tcW w:type="dxa" w:w="2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sz w:val="24"/>
                <w:szCs w:val="24"/>
                <w:shd w:val="nil" w:color="auto" w:fill="auto"/>
                <w:rtl w:val="0"/>
                <w:lang w:val="en-US"/>
              </w:rPr>
              <w:t>AIR 1987 SC 1086</w:t>
            </w:r>
          </w:p>
        </w:tc>
        <w:tc>
          <w:tcPr>
            <w:tcW w:type="dxa" w:w="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120"/>
        <w:ind w:left="108" w:hanging="108"/>
        <w:jc w:val="both"/>
        <w:rPr>
          <w:sz w:val="24"/>
          <w:szCs w:val="24"/>
        </w:rPr>
      </w:pPr>
    </w:p>
    <w:p>
      <w:pPr>
        <w:pStyle w:val="Body A"/>
        <w:ind w:right="360"/>
        <w:jc w:val="both"/>
        <w:rPr>
          <w:sz w:val="24"/>
          <w:szCs w:val="24"/>
        </w:rPr>
      </w:pPr>
    </w:p>
    <w:p>
      <w:pPr>
        <w:pStyle w:val="Body A"/>
        <w:ind w:left="360" w:right="360" w:firstLine="0"/>
        <w:jc w:val="center"/>
        <w:rPr>
          <w:b w:val="1"/>
          <w:bCs w:val="1"/>
          <w:sz w:val="24"/>
          <w:szCs w:val="24"/>
          <w:u w:val="single"/>
        </w:rPr>
      </w:pPr>
    </w:p>
    <w:p>
      <w:pPr>
        <w:pStyle w:val="Body A"/>
        <w:ind w:left="360" w:right="360" w:firstLine="0"/>
        <w:jc w:val="center"/>
        <w:rPr>
          <w:b w:val="1"/>
          <w:bCs w:val="1"/>
          <w:sz w:val="24"/>
          <w:szCs w:val="24"/>
          <w:u w:val="single"/>
        </w:rPr>
      </w:pPr>
      <w:r>
        <w:rPr>
          <w:b w:val="1"/>
          <w:bCs w:val="1"/>
          <w:sz w:val="24"/>
          <w:szCs w:val="24"/>
          <w:u w:val="single"/>
          <w:rtl w:val="0"/>
          <w:lang w:val="en-US"/>
        </w:rPr>
        <w:t xml:space="preserve">Topic 7 </w:t>
      </w:r>
      <w:r>
        <w:rPr>
          <w:b w:val="1"/>
          <w:bCs w:val="1"/>
          <w:sz w:val="24"/>
          <w:szCs w:val="24"/>
          <w:u w:val="single"/>
          <w:rtl w:val="0"/>
          <w:lang w:val="en-US"/>
        </w:rPr>
        <w:t xml:space="preserve">– </w:t>
      </w:r>
      <w:r>
        <w:rPr>
          <w:b w:val="1"/>
          <w:bCs w:val="1"/>
          <w:sz w:val="24"/>
          <w:szCs w:val="24"/>
          <w:u w:val="single"/>
          <w:rtl w:val="0"/>
          <w:lang w:val="en-US"/>
        </w:rPr>
        <w:t xml:space="preserve">Distribution of Legislative Powers </w:t>
      </w:r>
      <w:r>
        <w:rPr>
          <w:b w:val="1"/>
          <w:bCs w:val="1"/>
          <w:sz w:val="24"/>
          <w:szCs w:val="24"/>
          <w:rtl w:val="0"/>
          <w:lang w:val="en-US"/>
        </w:rPr>
        <w:t xml:space="preserve"> (14 Classes)</w:t>
      </w:r>
    </w:p>
    <w:p>
      <w:pPr>
        <w:pStyle w:val="Body A"/>
        <w:ind w:left="360" w:right="360" w:firstLine="0"/>
        <w:rPr>
          <w:sz w:val="24"/>
          <w:szCs w:val="24"/>
        </w:rPr>
      </w:pPr>
    </w:p>
    <w:p>
      <w:pPr>
        <w:pStyle w:val="Body A"/>
        <w:spacing w:after="120"/>
        <w:ind w:right="360"/>
        <w:rPr>
          <w:sz w:val="24"/>
          <w:szCs w:val="24"/>
        </w:rPr>
      </w:pPr>
      <w:r>
        <w:rPr>
          <w:sz w:val="24"/>
          <w:szCs w:val="24"/>
          <w:rtl w:val="0"/>
          <w:lang w:val="en-US"/>
        </w:rPr>
        <w:t xml:space="preserve">Articles 245 </w:t>
      </w:r>
      <w:r>
        <w:rPr>
          <w:sz w:val="24"/>
          <w:szCs w:val="24"/>
          <w:rtl w:val="0"/>
          <w:lang w:val="en-US"/>
        </w:rPr>
        <w:t xml:space="preserve">– </w:t>
      </w:r>
      <w:r>
        <w:rPr>
          <w:sz w:val="24"/>
          <w:szCs w:val="24"/>
          <w:rtl w:val="0"/>
          <w:lang w:val="en-US"/>
        </w:rPr>
        <w:t>255, Schedule VII</w:t>
      </w:r>
    </w:p>
    <w:p>
      <w:pPr>
        <w:pStyle w:val="List Paragraph"/>
        <w:numPr>
          <w:ilvl w:val="0"/>
          <w:numId w:val="16"/>
        </w:numPr>
        <w:bidi w:val="0"/>
        <w:spacing w:after="120"/>
        <w:ind w:right="360"/>
        <w:jc w:val="left"/>
        <w:rPr>
          <w:sz w:val="24"/>
          <w:szCs w:val="24"/>
          <w:rtl w:val="0"/>
          <w:lang w:val="en-US"/>
        </w:rPr>
      </w:pPr>
      <w:r>
        <w:rPr>
          <w:sz w:val="24"/>
          <w:szCs w:val="24"/>
          <w:rtl w:val="0"/>
          <w:lang w:val="en-US"/>
        </w:rPr>
        <w:t>Doctrine of Territorial Nexus (Article 245)</w:t>
      </w:r>
    </w:p>
    <w:p>
      <w:pPr>
        <w:pStyle w:val="List Paragraph"/>
        <w:spacing w:before="120"/>
        <w:ind w:left="426" w:right="360" w:firstLine="0"/>
        <w:jc w:val="both"/>
        <w:rPr>
          <w:sz w:val="24"/>
          <w:szCs w:val="24"/>
        </w:rPr>
      </w:pPr>
    </w:p>
    <w:tbl>
      <w:tblPr>
        <w:tblW w:w="961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1"/>
        <w:gridCol w:w="4932"/>
        <w:gridCol w:w="2836"/>
        <w:gridCol w:w="992"/>
      </w:tblGrid>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State of Bihar  </w:t>
            </w:r>
            <w:r>
              <w:rPr>
                <w:sz w:val="24"/>
                <w:szCs w:val="24"/>
                <w:shd w:val="nil" w:color="auto" w:fill="auto"/>
                <w:rtl w:val="0"/>
                <w:lang w:val="en-US"/>
              </w:rPr>
              <w:t>v</w:t>
            </w:r>
            <w:r>
              <w:rPr>
                <w:i w:val="1"/>
                <w:iCs w:val="1"/>
                <w:sz w:val="24"/>
                <w:szCs w:val="24"/>
                <w:shd w:val="nil" w:color="auto" w:fill="auto"/>
                <w:rtl w:val="0"/>
                <w:lang w:val="en-US"/>
              </w:rPr>
              <w:t>. Charusila Dasi</w:t>
            </w:r>
            <w:r>
              <w:rPr>
                <w:sz w:val="24"/>
                <w:szCs w:val="24"/>
                <w:shd w:val="nil" w:color="auto" w:fill="auto"/>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AIR1959 SC 1002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252</w:t>
            </w: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State of Bombay  </w:t>
            </w:r>
            <w:r>
              <w:rPr>
                <w:sz w:val="24"/>
                <w:szCs w:val="24"/>
                <w:shd w:val="nil" w:color="auto" w:fill="auto"/>
                <w:rtl w:val="0"/>
                <w:lang w:val="en-US"/>
              </w:rPr>
              <w:t>v</w:t>
            </w:r>
            <w:r>
              <w:rPr>
                <w:i w:val="1"/>
                <w:iCs w:val="1"/>
                <w:sz w:val="24"/>
                <w:szCs w:val="24"/>
                <w:shd w:val="nil" w:color="auto" w:fill="auto"/>
                <w:rtl w:val="0"/>
                <w:lang w:val="en-US"/>
              </w:rPr>
              <w:t>. R. M. D. C.</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AIR 1957 SC 699</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Tata Iron &amp; Steel Co. Ltd. </w:t>
            </w:r>
            <w:r>
              <w:rPr>
                <w:sz w:val="24"/>
                <w:szCs w:val="24"/>
                <w:shd w:val="nil" w:color="auto" w:fill="auto"/>
                <w:rtl w:val="0"/>
                <w:lang w:val="en-US"/>
              </w:rPr>
              <w:t>v</w:t>
            </w:r>
            <w:r>
              <w:rPr>
                <w:i w:val="1"/>
                <w:iCs w:val="1"/>
                <w:sz w:val="24"/>
                <w:szCs w:val="24"/>
                <w:shd w:val="nil" w:color="auto" w:fill="auto"/>
                <w:rtl w:val="0"/>
                <w:lang w:val="en-US"/>
              </w:rPr>
              <w:t>.  State of Bihar</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AIR 1958 SC 452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G.V.K. Industries </w:t>
            </w:r>
            <w:r>
              <w:rPr>
                <w:sz w:val="24"/>
                <w:szCs w:val="24"/>
                <w:shd w:val="nil" w:color="auto" w:fill="auto"/>
                <w:rtl w:val="0"/>
                <w:lang w:val="en-US"/>
              </w:rPr>
              <w:t>v</w:t>
            </w:r>
            <w:r>
              <w:rPr>
                <w:i w:val="1"/>
                <w:iCs w:val="1"/>
                <w:sz w:val="24"/>
                <w:szCs w:val="24"/>
                <w:shd w:val="nil" w:color="auto" w:fill="auto"/>
                <w:rtl w:val="0"/>
                <w:lang w:val="en-US"/>
              </w:rPr>
              <w:t>. Income Tax Officer</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jc w:val="both"/>
            </w:pPr>
            <w:r>
              <w:rPr>
                <w:sz w:val="24"/>
                <w:szCs w:val="24"/>
                <w:shd w:val="nil" w:color="auto" w:fill="auto"/>
                <w:rtl w:val="0"/>
                <w:lang w:val="en-US"/>
              </w:rPr>
              <w:t>(2011) 4 SCC 36</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258</w:t>
            </w:r>
          </w:p>
        </w:tc>
      </w:tr>
    </w:tbl>
    <w:p>
      <w:pPr>
        <w:pStyle w:val="List Paragraph"/>
        <w:widowControl w:val="0"/>
        <w:spacing w:before="120"/>
        <w:ind w:left="108" w:hanging="108"/>
        <w:jc w:val="both"/>
        <w:rPr>
          <w:sz w:val="24"/>
          <w:szCs w:val="24"/>
        </w:rPr>
      </w:pPr>
    </w:p>
    <w:p>
      <w:pPr>
        <w:pStyle w:val="Body"/>
        <w:ind w:right="360"/>
        <w:jc w:val="both"/>
      </w:pPr>
    </w:p>
    <w:p>
      <w:pPr>
        <w:pStyle w:val="Heading 2"/>
        <w:numPr>
          <w:ilvl w:val="0"/>
          <w:numId w:val="17"/>
        </w:numPr>
        <w:spacing w:before="120"/>
        <w:rPr>
          <w:lang w:val="en-US"/>
        </w:rPr>
      </w:pPr>
      <w:r>
        <w:rPr>
          <w:rtl w:val="0"/>
          <w:lang w:val="en-US"/>
        </w:rPr>
        <w:t xml:space="preserve">Subject-matter of laws made by Parliament/Legislatures of States; Position of Union Territories (Article 246)                                               </w:t>
      </w:r>
    </w:p>
    <w:p>
      <w:pPr>
        <w:pStyle w:val="Heading 2"/>
        <w:numPr>
          <w:ilvl w:val="0"/>
          <w:numId w:val="16"/>
        </w:numPr>
        <w:spacing w:before="120"/>
        <w:rPr>
          <w:lang w:val="en-US"/>
        </w:rPr>
      </w:pPr>
      <w:r>
        <w:rPr>
          <w:rtl w:val="0"/>
          <w:lang w:val="en-US"/>
        </w:rPr>
        <w:t>Interpretation of legislative lists:</w:t>
      </w:r>
    </w:p>
    <w:p>
      <w:pPr>
        <w:pStyle w:val="Body A"/>
        <w:jc w:val="right"/>
        <w:rPr>
          <w:sz w:val="24"/>
          <w:szCs w:val="24"/>
        </w:rPr>
      </w:pPr>
    </w:p>
    <w:p>
      <w:pPr>
        <w:pStyle w:val="Heading 2"/>
        <w:numPr>
          <w:ilvl w:val="0"/>
          <w:numId w:val="19"/>
        </w:numPr>
        <w:rPr>
          <w:lang w:val="en-US"/>
        </w:rPr>
      </w:pPr>
      <w:r>
        <w:rPr>
          <w:rtl w:val="0"/>
          <w:lang w:val="en-US"/>
        </w:rPr>
        <w:t xml:space="preserve">Plenary and Ancillary Power of Legislation </w:t>
      </w:r>
    </w:p>
    <w:p>
      <w:pPr>
        <w:pStyle w:val="Heading 2"/>
        <w:numPr>
          <w:ilvl w:val="0"/>
          <w:numId w:val="19"/>
        </w:numPr>
        <w:rPr>
          <w:lang w:val="en-US"/>
        </w:rPr>
      </w:pPr>
      <w:r>
        <w:rPr>
          <w:rtl w:val="0"/>
          <w:lang w:val="en-US"/>
        </w:rPr>
        <w:t>Effect of</w:t>
      </w:r>
      <w:r>
        <w:rPr>
          <w:i w:val="1"/>
          <w:iCs w:val="1"/>
          <w:rtl w:val="0"/>
          <w:lang w:val="it-IT"/>
        </w:rPr>
        <w:t xml:space="preserve"> Non Obstante Clause</w:t>
      </w:r>
    </w:p>
    <w:p>
      <w:pPr>
        <w:pStyle w:val="Heading 2"/>
        <w:numPr>
          <w:ilvl w:val="0"/>
          <w:numId w:val="19"/>
        </w:numPr>
        <w:rPr>
          <w:lang w:val="en-US"/>
        </w:rPr>
      </w:pPr>
      <w:r>
        <w:rPr>
          <w:rtl w:val="0"/>
          <w:lang w:val="en-US"/>
        </w:rPr>
        <w:t>Doctrine of Harmonious Construction</w:t>
      </w:r>
    </w:p>
    <w:p>
      <w:pPr>
        <w:pStyle w:val="Body A"/>
        <w:rPr>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
        <w:gridCol w:w="5127"/>
        <w:gridCol w:w="2772"/>
        <w:gridCol w:w="663"/>
      </w:tblGrid>
      <w:tr>
        <w:tblPrEx>
          <w:shd w:val="clear" w:color="auto" w:fill="ced7e7"/>
        </w:tblPrEx>
        <w:trPr>
          <w:trHeight w:val="6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In Re C P &amp; Berar Sales of Motor Spirit &amp; Lubricants Taxation Act,1938</w:t>
            </w:r>
          </w:p>
        </w:tc>
        <w:tc>
          <w:tcPr>
            <w:tcW w:type="dxa" w:w="2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1939 FC 1</w:t>
            </w:r>
          </w:p>
        </w:tc>
        <w:tc>
          <w:tcPr>
            <w:tcW w:type="dxa" w:w="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271</w:t>
            </w:r>
          </w:p>
        </w:tc>
      </w:tr>
      <w:tr>
        <w:tblPrEx>
          <w:shd w:val="clear" w:color="auto" w:fill="ced7e7"/>
        </w:tblPrEx>
        <w:trPr>
          <w:trHeight w:val="610" w:hRule="atLeast"/>
        </w:trPr>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i w:val="1"/>
                <w:iCs w:val="1"/>
                <w:sz w:val="24"/>
                <w:szCs w:val="24"/>
                <w:shd w:val="nil" w:color="auto" w:fill="auto"/>
                <w:rtl w:val="0"/>
                <w:lang w:val="en-US"/>
              </w:rPr>
              <w:t xml:space="preserve">Gujarat University </w:t>
            </w:r>
            <w:r>
              <w:rPr>
                <w:sz w:val="24"/>
                <w:szCs w:val="24"/>
                <w:shd w:val="nil" w:color="auto" w:fill="auto"/>
                <w:rtl w:val="0"/>
                <w:lang w:val="en-US"/>
              </w:rPr>
              <w:t>v.</w:t>
            </w:r>
            <w:r>
              <w:rPr>
                <w:i w:val="1"/>
                <w:iCs w:val="1"/>
                <w:sz w:val="24"/>
                <w:szCs w:val="24"/>
                <w:shd w:val="nil" w:color="auto" w:fill="auto"/>
                <w:rtl w:val="0"/>
                <w:lang w:val="en-US"/>
              </w:rPr>
              <w:t xml:space="preserve"> Krishna Ranganath Mudholkar</w:t>
            </w:r>
          </w:p>
        </w:tc>
        <w:tc>
          <w:tcPr>
            <w:tcW w:type="dxa" w:w="2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z w:val="24"/>
                <w:szCs w:val="24"/>
                <w:shd w:val="nil" w:color="auto" w:fill="auto"/>
                <w:rtl w:val="0"/>
                <w:lang w:val="en-US"/>
              </w:rPr>
              <w:t>AIR 1963 SC 703</w:t>
            </w:r>
          </w:p>
        </w:tc>
        <w:tc>
          <w:tcPr>
            <w:tcW w:type="dxa" w:w="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284</w:t>
            </w:r>
          </w:p>
        </w:tc>
      </w:tr>
    </w:tbl>
    <w:p>
      <w:pPr>
        <w:pStyle w:val="Body A"/>
        <w:widowControl w:val="0"/>
        <w:ind w:left="108" w:hanging="108"/>
        <w:rPr>
          <w:sz w:val="24"/>
          <w:szCs w:val="24"/>
        </w:rPr>
      </w:pPr>
    </w:p>
    <w:p>
      <w:pPr>
        <w:pStyle w:val="Body A"/>
        <w:widowControl w:val="0"/>
        <w:rPr>
          <w:sz w:val="24"/>
          <w:szCs w:val="24"/>
        </w:rPr>
      </w:pPr>
    </w:p>
    <w:p>
      <w:pPr>
        <w:pStyle w:val="Body"/>
        <w:ind w:right="360"/>
        <w:jc w:val="both"/>
      </w:pPr>
    </w:p>
    <w:p>
      <w:pPr>
        <w:pStyle w:val="List Paragraph"/>
        <w:numPr>
          <w:ilvl w:val="0"/>
          <w:numId w:val="21"/>
        </w:numPr>
        <w:bidi w:val="0"/>
        <w:ind w:right="360"/>
        <w:jc w:val="both"/>
        <w:rPr>
          <w:sz w:val="24"/>
          <w:szCs w:val="24"/>
          <w:rtl w:val="0"/>
          <w:lang w:val="en-US"/>
        </w:rPr>
      </w:pPr>
      <w:r>
        <w:rPr>
          <w:sz w:val="24"/>
          <w:szCs w:val="24"/>
          <w:rtl w:val="0"/>
          <w:lang w:val="en-US"/>
        </w:rPr>
        <w:t>Doctrine of Pith and Substance</w:t>
      </w:r>
    </w:p>
    <w:p>
      <w:pPr>
        <w:pStyle w:val="Body A"/>
        <w:ind w:left="786" w:right="360" w:firstLine="0"/>
        <w:jc w:val="both"/>
        <w:rPr>
          <w:sz w:val="24"/>
          <w:szCs w:val="24"/>
        </w:rPr>
      </w:pPr>
    </w:p>
    <w:tbl>
      <w:tblPr>
        <w:tblW w:w="936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1"/>
        <w:gridCol w:w="4967"/>
        <w:gridCol w:w="2551"/>
        <w:gridCol w:w="993"/>
      </w:tblGrid>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Prafulla Kumar </w:t>
            </w:r>
            <w:r>
              <w:rPr>
                <w:sz w:val="24"/>
                <w:szCs w:val="24"/>
                <w:shd w:val="nil" w:color="auto" w:fill="auto"/>
                <w:rtl w:val="0"/>
                <w:lang w:val="en-US"/>
              </w:rPr>
              <w:t>v</w:t>
            </w:r>
            <w:r>
              <w:rPr>
                <w:i w:val="1"/>
                <w:iCs w:val="1"/>
                <w:sz w:val="24"/>
                <w:szCs w:val="24"/>
                <w:shd w:val="nil" w:color="auto" w:fill="auto"/>
                <w:rtl w:val="0"/>
                <w:lang w:val="en-US"/>
              </w:rPr>
              <w:t>. Bank of Commerce</w:t>
            </w:r>
            <w:r>
              <w:rPr>
                <w:sz w:val="24"/>
                <w:szCs w:val="24"/>
                <w:shd w:val="nil" w:color="auto" w:fill="auto"/>
                <w:rtl w:val="0"/>
                <w:lang w:val="en-US"/>
              </w:rPr>
              <w:t xml:space="preserve">, </w:t>
            </w:r>
            <w:r>
              <w:rPr>
                <w:i w:val="1"/>
                <w:iCs w:val="1"/>
                <w:sz w:val="24"/>
                <w:szCs w:val="24"/>
                <w:shd w:val="nil" w:color="auto" w:fill="auto"/>
                <w:rtl w:val="0"/>
                <w:lang w:val="en-US"/>
              </w:rPr>
              <w:t>Khulna</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sz w:val="24"/>
                <w:szCs w:val="24"/>
                <w:shd w:val="nil" w:color="auto" w:fill="auto"/>
                <w:rtl w:val="0"/>
                <w:lang w:val="en-US"/>
              </w:rPr>
              <w:t>AIR 1947 PC 60</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293</w:t>
            </w: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State of Rajasthan </w:t>
            </w:r>
            <w:r>
              <w:rPr>
                <w:sz w:val="24"/>
                <w:szCs w:val="24"/>
                <w:shd w:val="nil" w:color="auto" w:fill="auto"/>
                <w:rtl w:val="0"/>
                <w:lang w:val="en-US"/>
              </w:rPr>
              <w:t>v.</w:t>
            </w:r>
            <w:r>
              <w:rPr>
                <w:i w:val="1"/>
                <w:iCs w:val="1"/>
                <w:sz w:val="24"/>
                <w:szCs w:val="24"/>
                <w:shd w:val="nil" w:color="auto" w:fill="auto"/>
                <w:rtl w:val="0"/>
                <w:lang w:val="en-US"/>
              </w:rPr>
              <w:t xml:space="preserve"> G. Chawla</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sz w:val="24"/>
                <w:szCs w:val="24"/>
                <w:shd w:val="nil" w:color="auto" w:fill="auto"/>
                <w:rtl w:val="0"/>
                <w:lang w:val="en-US"/>
              </w:rPr>
              <w:t>AIR1959 SC 544</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300</w:t>
            </w: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
                <w:tab w:val="left" w:pos="1080"/>
              </w:tabs>
              <w:jc w:val="both"/>
            </w:pPr>
            <w:r>
              <w:rPr>
                <w:i w:val="1"/>
                <w:iCs w:val="1"/>
                <w:sz w:val="24"/>
                <w:szCs w:val="24"/>
                <w:shd w:val="nil" w:color="auto" w:fill="auto"/>
                <w:rtl w:val="0"/>
                <w:lang w:val="en-US"/>
              </w:rPr>
              <w:t xml:space="preserve"> State of Karnataka </w:t>
            </w:r>
            <w:r>
              <w:rPr>
                <w:sz w:val="24"/>
                <w:szCs w:val="24"/>
                <w:shd w:val="nil" w:color="auto" w:fill="auto"/>
                <w:rtl w:val="0"/>
                <w:lang w:val="en-US"/>
              </w:rPr>
              <w:t>v</w:t>
            </w:r>
            <w:r>
              <w:rPr>
                <w:i w:val="1"/>
                <w:iCs w:val="1"/>
                <w:sz w:val="24"/>
                <w:szCs w:val="24"/>
                <w:shd w:val="nil" w:color="auto" w:fill="auto"/>
                <w:rtl w:val="0"/>
                <w:lang w:val="en-US"/>
              </w:rPr>
              <w:t>. Drive-in Enterprises</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jc w:val="both"/>
            </w:pPr>
            <w:r>
              <w:rPr>
                <w:sz w:val="24"/>
                <w:szCs w:val="24"/>
                <w:shd w:val="nil" w:color="auto" w:fill="auto"/>
                <w:rtl w:val="0"/>
                <w:lang w:val="en-US"/>
              </w:rPr>
              <w:t>(2001) 4 SCC 60</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304</w:t>
            </w:r>
          </w:p>
        </w:tc>
      </w:tr>
    </w:tbl>
    <w:p>
      <w:pPr>
        <w:pStyle w:val="Body A"/>
        <w:widowControl w:val="0"/>
        <w:ind w:left="216" w:hanging="216"/>
        <w:jc w:val="both"/>
        <w:rPr>
          <w:sz w:val="24"/>
          <w:szCs w:val="24"/>
        </w:rPr>
      </w:pPr>
    </w:p>
    <w:p>
      <w:pPr>
        <w:pStyle w:val="Body A"/>
        <w:widowControl w:val="0"/>
        <w:spacing w:after="120"/>
        <w:rPr>
          <w:sz w:val="24"/>
          <w:szCs w:val="24"/>
        </w:rPr>
      </w:pPr>
    </w:p>
    <w:p>
      <w:pPr>
        <w:pStyle w:val="List Paragraph"/>
        <w:numPr>
          <w:ilvl w:val="0"/>
          <w:numId w:val="21"/>
        </w:numPr>
        <w:bidi w:val="0"/>
        <w:spacing w:before="120" w:after="120"/>
        <w:ind w:right="360"/>
        <w:jc w:val="left"/>
        <w:rPr>
          <w:sz w:val="24"/>
          <w:szCs w:val="24"/>
          <w:rtl w:val="0"/>
          <w:lang w:val="en-US"/>
        </w:rPr>
      </w:pPr>
      <w:r>
        <w:rPr>
          <w:sz w:val="24"/>
          <w:szCs w:val="24"/>
          <w:rtl w:val="0"/>
          <w:lang w:val="en-US"/>
        </w:rPr>
        <w:t>Colourable Exercise of Legislative Power</w:t>
      </w:r>
    </w:p>
    <w:p>
      <w:pPr>
        <w:pStyle w:val="List Paragraph"/>
        <w:spacing w:before="120" w:after="120"/>
        <w:ind w:left="1146" w:right="360" w:firstLine="0"/>
        <w:rPr>
          <w:sz w:val="24"/>
          <w:szCs w:val="24"/>
        </w:rPr>
      </w:pPr>
    </w:p>
    <w:tbl>
      <w:tblPr>
        <w:tblW w:w="936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1"/>
        <w:gridCol w:w="4967"/>
        <w:gridCol w:w="2551"/>
        <w:gridCol w:w="993"/>
      </w:tblGrid>
      <w:tr>
        <w:tblPrEx>
          <w:shd w:val="clear" w:color="auto" w:fill="ced7e7"/>
        </w:tblPrEx>
        <w:trPr>
          <w:trHeight w:val="60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pPr>
            <w:r>
              <w:rPr>
                <w:i w:val="1"/>
                <w:iCs w:val="1"/>
                <w:sz w:val="24"/>
                <w:szCs w:val="24"/>
                <w:shd w:val="nil" w:color="auto" w:fill="auto"/>
                <w:rtl w:val="0"/>
                <w:lang w:val="en-US"/>
              </w:rPr>
              <w:t xml:space="preserve">K.C. Gajapati Narayan Deo </w:t>
            </w:r>
            <w:r>
              <w:rPr>
                <w:sz w:val="24"/>
                <w:szCs w:val="24"/>
                <w:shd w:val="nil" w:color="auto" w:fill="auto"/>
                <w:rtl w:val="0"/>
                <w:lang w:val="en-US"/>
              </w:rPr>
              <w:t>v</w:t>
            </w:r>
            <w:r>
              <w:rPr>
                <w:i w:val="1"/>
                <w:iCs w:val="1"/>
                <w:sz w:val="24"/>
                <w:szCs w:val="24"/>
                <w:shd w:val="nil" w:color="auto" w:fill="auto"/>
                <w:rtl w:val="0"/>
                <w:lang w:val="en-US"/>
              </w:rPr>
              <w:t>. State of Orissa</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pPr>
            <w:r>
              <w:rPr>
                <w:sz w:val="24"/>
                <w:szCs w:val="24"/>
                <w:shd w:val="nil" w:color="auto" w:fill="auto"/>
                <w:rtl w:val="0"/>
                <w:lang w:val="en-US"/>
              </w:rPr>
              <w:t>AIR 1953 SC375</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309</w:t>
            </w:r>
          </w:p>
        </w:tc>
      </w:tr>
    </w:tbl>
    <w:p>
      <w:pPr>
        <w:pStyle w:val="List Paragraph"/>
        <w:widowControl w:val="0"/>
        <w:spacing w:before="120" w:after="120"/>
        <w:ind w:left="216" w:hanging="216"/>
        <w:rPr>
          <w:sz w:val="24"/>
          <w:szCs w:val="24"/>
        </w:rPr>
      </w:pPr>
    </w:p>
    <w:p>
      <w:pPr>
        <w:pStyle w:val="Body A"/>
        <w:widowControl w:val="0"/>
        <w:spacing w:before="120" w:after="120"/>
        <w:rPr>
          <w:sz w:val="24"/>
          <w:szCs w:val="24"/>
        </w:rPr>
      </w:pPr>
    </w:p>
    <w:p>
      <w:pPr>
        <w:pStyle w:val="List Paragraph"/>
        <w:numPr>
          <w:ilvl w:val="0"/>
          <w:numId w:val="22"/>
        </w:numPr>
        <w:bidi w:val="0"/>
        <w:spacing w:before="120" w:after="120"/>
        <w:ind w:right="360"/>
        <w:jc w:val="left"/>
        <w:rPr>
          <w:sz w:val="24"/>
          <w:szCs w:val="24"/>
          <w:rtl w:val="0"/>
          <w:lang w:val="en-US"/>
        </w:rPr>
      </w:pPr>
      <w:r>
        <w:rPr>
          <w:sz w:val="24"/>
          <w:szCs w:val="24"/>
          <w:rtl w:val="0"/>
          <w:lang w:val="en-US"/>
        </w:rPr>
        <w:t>Residuary Power of Legislation (Article 248)</w:t>
      </w:r>
    </w:p>
    <w:p>
      <w:pPr>
        <w:pStyle w:val="List Paragraph"/>
        <w:spacing w:before="120" w:after="120"/>
        <w:ind w:left="1146" w:right="360" w:firstLine="0"/>
        <w:rPr>
          <w:sz w:val="24"/>
          <w:szCs w:val="24"/>
        </w:rPr>
      </w:pPr>
    </w:p>
    <w:tbl>
      <w:tblPr>
        <w:tblW w:w="936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1"/>
        <w:gridCol w:w="4825"/>
        <w:gridCol w:w="2693"/>
        <w:gridCol w:w="993"/>
      </w:tblGrid>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pPr>
            <w:r>
              <w:rPr>
                <w:i w:val="1"/>
                <w:iCs w:val="1"/>
                <w:sz w:val="24"/>
                <w:szCs w:val="24"/>
                <w:shd w:val="nil" w:color="auto" w:fill="auto"/>
                <w:rtl w:val="0"/>
                <w:lang w:val="en-US"/>
              </w:rPr>
              <w:t xml:space="preserve">Union of India </w:t>
            </w:r>
            <w:r>
              <w:rPr>
                <w:sz w:val="24"/>
                <w:szCs w:val="24"/>
                <w:shd w:val="nil" w:color="auto" w:fill="auto"/>
                <w:rtl w:val="0"/>
                <w:lang w:val="en-US"/>
              </w:rPr>
              <w:t>v</w:t>
            </w:r>
            <w:r>
              <w:rPr>
                <w:i w:val="1"/>
                <w:iCs w:val="1"/>
                <w:sz w:val="24"/>
                <w:szCs w:val="24"/>
                <w:shd w:val="nil" w:color="auto" w:fill="auto"/>
                <w:rtl w:val="0"/>
                <w:lang w:val="en-US"/>
              </w:rPr>
              <w:t>. H. S. Dhillon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List Paragraph"/>
              <w:ind w:left="0" w:right="360" w:firstLine="0"/>
            </w:pPr>
            <w:r>
              <w:rPr>
                <w:sz w:val="24"/>
                <w:szCs w:val="24"/>
                <w:shd w:val="nil" w:color="auto" w:fill="auto"/>
                <w:rtl w:val="0"/>
                <w:lang w:val="en-US"/>
              </w:rPr>
              <w:t>(1971) 2 SCC 779</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324</w:t>
            </w:r>
          </w:p>
        </w:tc>
      </w:tr>
    </w:tbl>
    <w:p>
      <w:pPr>
        <w:pStyle w:val="List Paragraph"/>
        <w:widowControl w:val="0"/>
        <w:spacing w:before="120" w:after="120"/>
        <w:ind w:left="216" w:hanging="216"/>
        <w:rPr>
          <w:sz w:val="24"/>
          <w:szCs w:val="24"/>
        </w:rPr>
      </w:pPr>
    </w:p>
    <w:p>
      <w:pPr>
        <w:pStyle w:val="Body"/>
        <w:spacing w:before="120" w:after="120"/>
        <w:ind w:right="360"/>
      </w:pPr>
    </w:p>
    <w:p>
      <w:pPr>
        <w:pStyle w:val="List Paragraph"/>
        <w:numPr>
          <w:ilvl w:val="0"/>
          <w:numId w:val="23"/>
        </w:numPr>
        <w:bidi w:val="0"/>
        <w:spacing w:before="120"/>
        <w:ind w:right="0"/>
        <w:jc w:val="left"/>
        <w:rPr>
          <w:sz w:val="24"/>
          <w:szCs w:val="24"/>
          <w:rtl w:val="0"/>
          <w:lang w:val="en-US"/>
        </w:rPr>
      </w:pPr>
      <w:r>
        <w:rPr>
          <w:sz w:val="24"/>
          <w:szCs w:val="24"/>
          <w:rtl w:val="0"/>
          <w:lang w:val="en-US"/>
        </w:rPr>
        <w:t>Parliament</w:t>
      </w:r>
      <w:r>
        <w:rPr>
          <w:sz w:val="24"/>
          <w:szCs w:val="24"/>
          <w:rtl w:val="0"/>
          <w:lang w:val="en-US"/>
        </w:rPr>
        <w:t>’</w:t>
      </w:r>
      <w:r>
        <w:rPr>
          <w:sz w:val="24"/>
          <w:szCs w:val="24"/>
          <w:rtl w:val="0"/>
          <w:lang w:val="en-US"/>
        </w:rPr>
        <w:t xml:space="preserve">s Power to Legislate in List II (State List) </w:t>
      </w:r>
      <w:r>
        <w:rPr>
          <w:sz w:val="24"/>
          <w:szCs w:val="24"/>
          <w:rtl w:val="0"/>
          <w:lang w:val="en-US"/>
        </w:rPr>
        <w:t xml:space="preserve">– </w:t>
      </w:r>
      <w:r>
        <w:rPr>
          <w:sz w:val="24"/>
          <w:szCs w:val="24"/>
          <w:rtl w:val="0"/>
          <w:lang w:val="en-US"/>
        </w:rPr>
        <w:t xml:space="preserve">(Articles 246 (4), 247,  249-253, 352, 356)      </w:t>
      </w:r>
    </w:p>
    <w:p>
      <w:pPr>
        <w:pStyle w:val="List Paragraph"/>
        <w:spacing w:before="120"/>
        <w:rPr>
          <w:sz w:val="24"/>
          <w:szCs w:val="24"/>
        </w:rPr>
      </w:pPr>
    </w:p>
    <w:p>
      <w:pPr>
        <w:pStyle w:val="List Paragraph"/>
        <w:numPr>
          <w:ilvl w:val="0"/>
          <w:numId w:val="22"/>
        </w:numPr>
        <w:bidi w:val="0"/>
        <w:spacing w:before="120"/>
        <w:ind w:right="0"/>
        <w:jc w:val="left"/>
        <w:rPr>
          <w:sz w:val="24"/>
          <w:szCs w:val="24"/>
          <w:rtl w:val="0"/>
          <w:lang w:val="en-US"/>
        </w:rPr>
      </w:pPr>
      <w:r>
        <w:rPr>
          <w:sz w:val="24"/>
          <w:szCs w:val="24"/>
          <w:rtl w:val="0"/>
          <w:lang w:val="en-US"/>
        </w:rPr>
        <w:t>Doctrine of Repugnancy (Article 254)</w:t>
      </w:r>
    </w:p>
    <w:p>
      <w:pPr>
        <w:pStyle w:val="List Paragraph"/>
        <w:rPr>
          <w:sz w:val="24"/>
          <w:szCs w:val="24"/>
        </w:rPr>
      </w:pPr>
    </w:p>
    <w:tbl>
      <w:tblPr>
        <w:tblW w:w="963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1"/>
        <w:gridCol w:w="5245"/>
        <w:gridCol w:w="2835"/>
        <w:gridCol w:w="708"/>
      </w:tblGrid>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Zaverbhai </w:t>
            </w:r>
            <w:r>
              <w:rPr>
                <w:sz w:val="24"/>
                <w:szCs w:val="24"/>
                <w:shd w:val="nil" w:color="auto" w:fill="auto"/>
                <w:rtl w:val="0"/>
                <w:lang w:val="en-US"/>
              </w:rPr>
              <w:t xml:space="preserve">v. </w:t>
            </w:r>
            <w:r>
              <w:rPr>
                <w:i w:val="1"/>
                <w:iCs w:val="1"/>
                <w:sz w:val="24"/>
                <w:szCs w:val="24"/>
                <w:shd w:val="nil" w:color="auto" w:fill="auto"/>
                <w:rtl w:val="0"/>
                <w:lang w:val="en-US"/>
              </w:rPr>
              <w:t>State of Bombay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z w:val="24"/>
                <w:szCs w:val="24"/>
                <w:shd w:val="nil" w:color="auto" w:fill="auto"/>
                <w:rtl w:val="0"/>
                <w:lang w:val="en-US"/>
              </w:rPr>
              <w:t>AIR 1954 SC 752</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336</w:t>
            </w: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jc w:val="both"/>
            </w:pPr>
            <w:r>
              <w:rPr>
                <w:i w:val="1"/>
                <w:iCs w:val="1"/>
                <w:sz w:val="24"/>
                <w:szCs w:val="24"/>
                <w:shd w:val="nil" w:color="auto" w:fill="auto"/>
                <w:rtl w:val="0"/>
                <w:lang w:val="en-US"/>
              </w:rPr>
              <w:t xml:space="preserve">Hoechst Pharmaceuticals Ltd. </w:t>
            </w:r>
            <w:r>
              <w:rPr>
                <w:sz w:val="24"/>
                <w:szCs w:val="24"/>
                <w:shd w:val="nil" w:color="auto" w:fill="auto"/>
                <w:rtl w:val="0"/>
                <w:lang w:val="en-US"/>
              </w:rPr>
              <w:t>v.</w:t>
            </w:r>
            <w:r>
              <w:rPr>
                <w:i w:val="1"/>
                <w:iCs w:val="1"/>
                <w:sz w:val="24"/>
                <w:szCs w:val="24"/>
                <w:shd w:val="nil" w:color="auto" w:fill="auto"/>
                <w:rtl w:val="0"/>
                <w:lang w:val="en-US"/>
              </w:rPr>
              <w:t xml:space="preserve">  State of Bihar</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z w:val="24"/>
                <w:szCs w:val="24"/>
                <w:shd w:val="nil" w:color="auto" w:fill="auto"/>
                <w:rtl w:val="0"/>
                <w:lang w:val="en-US"/>
              </w:rPr>
              <w:t>(1983) 4 SCC 45</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342</w:t>
            </w:r>
          </w:p>
        </w:tc>
      </w:tr>
      <w:tr>
        <w:tblPrEx>
          <w:shd w:val="clear" w:color="auto" w:fill="ced7e7"/>
        </w:tblPrEx>
        <w:trPr>
          <w:trHeight w:val="3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Vijay Kr Sharma</w:t>
            </w:r>
            <w:r>
              <w:rPr>
                <w:sz w:val="24"/>
                <w:szCs w:val="24"/>
                <w:shd w:val="nil" w:color="auto" w:fill="auto"/>
                <w:rtl w:val="0"/>
                <w:lang w:val="en-US"/>
              </w:rPr>
              <w:t xml:space="preserve"> v. </w:t>
            </w:r>
            <w:r>
              <w:rPr>
                <w:i w:val="1"/>
                <w:iCs w:val="1"/>
                <w:sz w:val="24"/>
                <w:szCs w:val="24"/>
                <w:shd w:val="nil" w:color="auto" w:fill="auto"/>
                <w:rtl w:val="0"/>
                <w:lang w:val="en-US"/>
              </w:rPr>
              <w:t>State of  Karnataka</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sz w:val="24"/>
                <w:szCs w:val="24"/>
                <w:shd w:val="nil" w:color="auto" w:fill="auto"/>
                <w:rtl w:val="0"/>
                <w:lang w:val="en-US"/>
              </w:rPr>
              <w:t>(1990) 2 SCC 562</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i w:val="1"/>
                <w:iCs w:val="1"/>
                <w:sz w:val="24"/>
                <w:szCs w:val="24"/>
                <w:shd w:val="nil" w:color="auto" w:fill="auto"/>
                <w:rtl w:val="0"/>
                <w:lang w:val="en-US"/>
              </w:rPr>
              <w:t>State</w:t>
            </w:r>
            <w:r>
              <w:rPr>
                <w:i w:val="1"/>
                <w:iCs w:val="1"/>
                <w:sz w:val="24"/>
                <w:szCs w:val="24"/>
                <w:shd w:val="nil" w:color="auto" w:fill="auto"/>
                <w:rtl w:val="0"/>
                <w:lang w:val="en-US"/>
              </w:rPr>
              <w:t> </w:t>
            </w:r>
            <w:r>
              <w:rPr>
                <w:i w:val="1"/>
                <w:iCs w:val="1"/>
                <w:sz w:val="24"/>
                <w:szCs w:val="24"/>
                <w:shd w:val="nil" w:color="auto" w:fill="auto"/>
                <w:rtl w:val="0"/>
                <w:lang w:val="en-US"/>
              </w:rPr>
              <w:t>of Kerala</w:t>
            </w:r>
            <w:r>
              <w:rPr>
                <w:sz w:val="24"/>
                <w:szCs w:val="24"/>
                <w:shd w:val="nil" w:color="auto" w:fill="auto"/>
                <w:rtl w:val="0"/>
                <w:lang w:val="en-US"/>
              </w:rPr>
              <w:t> </w:t>
            </w:r>
            <w:r>
              <w:rPr>
                <w:sz w:val="24"/>
                <w:szCs w:val="24"/>
                <w:shd w:val="nil" w:color="auto" w:fill="auto"/>
                <w:rtl w:val="0"/>
                <w:lang w:val="en-US"/>
              </w:rPr>
              <w:t>v.</w:t>
            </w:r>
            <w:r>
              <w:rPr>
                <w:sz w:val="24"/>
                <w:szCs w:val="24"/>
                <w:shd w:val="nil" w:color="auto" w:fill="auto"/>
                <w:rtl w:val="0"/>
                <w:lang w:val="en-US"/>
              </w:rPr>
              <w:t> </w:t>
            </w:r>
            <w:r>
              <w:rPr>
                <w:i w:val="1"/>
                <w:iCs w:val="1"/>
                <w:sz w:val="24"/>
                <w:szCs w:val="24"/>
                <w:shd w:val="nil" w:color="auto" w:fill="auto"/>
                <w:rtl w:val="0"/>
                <w:lang w:val="en-US"/>
              </w:rPr>
              <w:t>Mar Appraem Kuri Company Ltd</w:t>
            </w:r>
            <w:r>
              <w:rPr>
                <w:sz w:val="24"/>
                <w:szCs w:val="24"/>
                <w:shd w:val="nil" w:color="auto" w:fill="auto"/>
                <w:rtl w:val="0"/>
                <w:lang w:val="en-US"/>
              </w:rPr>
              <w: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z w:val="24"/>
                <w:szCs w:val="24"/>
                <w:shd w:val="nil" w:color="auto" w:fill="auto"/>
                <w:rtl w:val="0"/>
                <w:lang w:val="en-US"/>
              </w:rPr>
              <w:t>(2012) 7 SCC 106</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ind w:left="216" w:hanging="216"/>
        <w:rPr>
          <w:sz w:val="24"/>
          <w:szCs w:val="24"/>
        </w:rPr>
      </w:pPr>
    </w:p>
    <w:p>
      <w:pPr>
        <w:pStyle w:val="List Paragraph"/>
        <w:widowControl w:val="0"/>
        <w:ind w:left="108" w:hanging="108"/>
        <w:rPr>
          <w:sz w:val="24"/>
          <w:szCs w:val="24"/>
        </w:rPr>
      </w:pPr>
    </w:p>
    <w:p>
      <w:pPr>
        <w:pStyle w:val="Body A"/>
        <w:spacing w:before="120"/>
        <w:ind w:right="360"/>
        <w:rPr>
          <w:b w:val="1"/>
          <w:bCs w:val="1"/>
          <w:sz w:val="24"/>
          <w:szCs w:val="24"/>
          <w:u w:val="single"/>
        </w:rPr>
      </w:pPr>
    </w:p>
    <w:p>
      <w:pPr>
        <w:pStyle w:val="Body A"/>
        <w:spacing w:before="120"/>
        <w:ind w:left="360" w:right="360" w:firstLine="0"/>
        <w:jc w:val="center"/>
        <w:rPr>
          <w:b w:val="1"/>
          <w:bCs w:val="1"/>
          <w:sz w:val="24"/>
          <w:szCs w:val="24"/>
          <w:u w:val="single"/>
        </w:rPr>
      </w:pPr>
    </w:p>
    <w:p>
      <w:pPr>
        <w:pStyle w:val="Body A"/>
        <w:spacing w:before="120"/>
        <w:ind w:left="360" w:right="360" w:firstLine="0"/>
        <w:jc w:val="center"/>
        <w:rPr>
          <w:b w:val="1"/>
          <w:bCs w:val="1"/>
          <w:sz w:val="24"/>
          <w:szCs w:val="24"/>
          <w:u w:val="single"/>
        </w:rPr>
      </w:pPr>
    </w:p>
    <w:p>
      <w:pPr>
        <w:pStyle w:val="Body A"/>
        <w:spacing w:before="120"/>
        <w:ind w:left="360" w:right="360" w:firstLine="0"/>
        <w:jc w:val="center"/>
        <w:rPr>
          <w:b w:val="1"/>
          <w:bCs w:val="1"/>
          <w:sz w:val="24"/>
          <w:szCs w:val="24"/>
          <w:u w:val="single"/>
        </w:rPr>
      </w:pPr>
      <w:r>
        <w:rPr>
          <w:b w:val="1"/>
          <w:bCs w:val="1"/>
          <w:sz w:val="24"/>
          <w:szCs w:val="24"/>
          <w:u w:val="single"/>
          <w:rtl w:val="0"/>
          <w:lang w:val="en-US"/>
        </w:rPr>
        <w:t xml:space="preserve">Topic 8 </w:t>
      </w:r>
      <w:r>
        <w:rPr>
          <w:b w:val="1"/>
          <w:bCs w:val="1"/>
          <w:sz w:val="24"/>
          <w:szCs w:val="24"/>
          <w:u w:val="single"/>
          <w:rtl w:val="0"/>
          <w:lang w:val="en-US"/>
        </w:rPr>
        <w:t xml:space="preserve">– </w:t>
      </w:r>
      <w:r>
        <w:rPr>
          <w:b w:val="1"/>
          <w:bCs w:val="1"/>
          <w:sz w:val="24"/>
          <w:szCs w:val="24"/>
          <w:u w:val="single"/>
          <w:rtl w:val="0"/>
          <w:lang w:val="en-US"/>
        </w:rPr>
        <w:t xml:space="preserve">Freedom of Trade, Commerce and Intercourse </w:t>
      </w:r>
      <w:r>
        <w:rPr>
          <w:b w:val="1"/>
          <w:bCs w:val="1"/>
          <w:sz w:val="24"/>
          <w:szCs w:val="24"/>
          <w:rtl w:val="0"/>
          <w:lang w:val="en-US"/>
        </w:rPr>
        <w:t xml:space="preserve"> (7 Classes)</w:t>
      </w:r>
    </w:p>
    <w:p>
      <w:pPr>
        <w:pStyle w:val="Body A"/>
        <w:ind w:right="360"/>
        <w:rPr>
          <w:sz w:val="24"/>
          <w:szCs w:val="24"/>
        </w:rPr>
      </w:pPr>
    </w:p>
    <w:p>
      <w:pPr>
        <w:pStyle w:val="Body A"/>
        <w:ind w:right="360"/>
        <w:rPr>
          <w:sz w:val="24"/>
          <w:szCs w:val="24"/>
        </w:rPr>
      </w:pPr>
      <w:r>
        <w:rPr>
          <w:sz w:val="24"/>
          <w:szCs w:val="24"/>
          <w:rtl w:val="0"/>
          <w:lang w:val="en-US"/>
        </w:rPr>
        <w:t>Concept of trade and commerce; scope of freedom of trade, commerce and intercourse; fiscal measures; direct and immediate restrictions; regulatory measures; compensatory taxes; restrictions  on trade, commerce and intercourse among states, power of Parliament and state legislatures; state monopoly (Articles 301-307)</w:t>
      </w:r>
    </w:p>
    <w:p>
      <w:pPr>
        <w:pStyle w:val="Body A"/>
        <w:ind w:right="360"/>
        <w:rPr>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1"/>
        <w:gridCol w:w="4830"/>
        <w:gridCol w:w="2696"/>
        <w:gridCol w:w="953"/>
      </w:tblGrid>
      <w:tr>
        <w:tblPrEx>
          <w:shd w:val="clear" w:color="auto" w:fill="ced7e7"/>
        </w:tblPrEx>
        <w:trPr>
          <w:trHeight w:val="31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tabs>
                <w:tab w:val="left" w:pos="940"/>
              </w:tabs>
              <w:ind w:right="360"/>
            </w:pPr>
            <w:r>
              <w:rPr>
                <w:i w:val="1"/>
                <w:iCs w:val="1"/>
                <w:sz w:val="24"/>
                <w:szCs w:val="24"/>
                <w:shd w:val="nil" w:color="auto" w:fill="auto"/>
                <w:rtl w:val="0"/>
                <w:lang w:val="en-US"/>
              </w:rPr>
              <w:t>G.K. Krishnan v. State of Tamil Nadu</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tabs>
                <w:tab w:val="left" w:pos="940"/>
              </w:tabs>
              <w:ind w:right="360"/>
            </w:pPr>
            <w:r>
              <w:rPr>
                <w:sz w:val="24"/>
                <w:szCs w:val="24"/>
                <w:shd w:val="nil" w:color="auto" w:fill="auto"/>
                <w:rtl w:val="0"/>
                <w:lang w:val="en-US"/>
              </w:rPr>
              <w:t>(1975) 1 SCC 375</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tabs>
                <w:tab w:val="left" w:pos="940"/>
              </w:tabs>
              <w:ind w:right="360"/>
            </w:pPr>
            <w:r>
              <w:rPr>
                <w:i w:val="1"/>
                <w:iCs w:val="1"/>
                <w:sz w:val="24"/>
                <w:szCs w:val="24"/>
                <w:shd w:val="nil" w:color="auto" w:fill="auto"/>
                <w:rtl w:val="0"/>
                <w:lang w:val="en-US"/>
              </w:rPr>
              <w:t xml:space="preserve">Shree Mahavir Oil Mills </w:t>
            </w:r>
            <w:r>
              <w:rPr>
                <w:sz w:val="24"/>
                <w:szCs w:val="24"/>
                <w:shd w:val="nil" w:color="auto" w:fill="auto"/>
                <w:rtl w:val="0"/>
                <w:lang w:val="en-US"/>
              </w:rPr>
              <w:t>v.</w:t>
            </w:r>
            <w:r>
              <w:rPr>
                <w:i w:val="1"/>
                <w:iCs w:val="1"/>
                <w:sz w:val="24"/>
                <w:szCs w:val="24"/>
                <w:shd w:val="nil" w:color="auto" w:fill="auto"/>
                <w:rtl w:val="0"/>
                <w:lang w:val="en-US"/>
              </w:rPr>
              <w:t xml:space="preserve"> State of J. &amp; K. </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tabs>
                <w:tab w:val="left" w:pos="940"/>
              </w:tabs>
              <w:ind w:right="360"/>
            </w:pPr>
            <w:r>
              <w:rPr>
                <w:sz w:val="24"/>
                <w:szCs w:val="24"/>
                <w:shd w:val="nil" w:color="auto" w:fill="auto"/>
                <w:rtl w:val="0"/>
                <w:lang w:val="en-US"/>
              </w:rPr>
              <w:t>(1996) 11 SCC 39</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357</w:t>
            </w:r>
          </w:p>
        </w:tc>
      </w:tr>
      <w:tr>
        <w:tblPrEx>
          <w:shd w:val="clear" w:color="auto" w:fill="ced7e7"/>
        </w:tblPrEx>
        <w:trPr>
          <w:trHeight w:val="31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pPr>
            <w:r>
              <w:rPr>
                <w:i w:val="1"/>
                <w:iCs w:val="1"/>
                <w:sz w:val="24"/>
                <w:szCs w:val="24"/>
                <w:shd w:val="nil" w:color="auto" w:fill="auto"/>
                <w:rtl w:val="0"/>
                <w:lang w:val="en-US"/>
              </w:rPr>
              <w:t>Jindal Stainless Ltd.</w:t>
            </w:r>
            <w:r>
              <w:rPr>
                <w:sz w:val="24"/>
                <w:szCs w:val="24"/>
                <w:shd w:val="nil" w:color="auto" w:fill="auto"/>
                <w:rtl w:val="0"/>
                <w:lang w:val="en-US"/>
              </w:rPr>
              <w:t xml:space="preserve"> v. </w:t>
            </w:r>
            <w:r>
              <w:rPr>
                <w:i w:val="1"/>
                <w:iCs w:val="1"/>
                <w:sz w:val="24"/>
                <w:szCs w:val="24"/>
                <w:shd w:val="nil" w:color="auto" w:fill="auto"/>
                <w:rtl w:val="0"/>
                <w:lang w:val="en-US"/>
              </w:rPr>
              <w:t>State of Haryana</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pPr>
            <w:r>
              <w:rPr>
                <w:sz w:val="24"/>
                <w:szCs w:val="24"/>
                <w:shd w:val="nil" w:color="auto" w:fill="auto"/>
                <w:rtl w:val="0"/>
                <w:lang w:val="en-US"/>
              </w:rPr>
              <w:t>(2017) 12 SCC 1</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368</w:t>
            </w:r>
          </w:p>
        </w:tc>
      </w:tr>
    </w:tbl>
    <w:p>
      <w:pPr>
        <w:pStyle w:val="Body A"/>
        <w:widowControl w:val="0"/>
        <w:ind w:left="108" w:hanging="108"/>
        <w:rPr>
          <w:sz w:val="24"/>
          <w:szCs w:val="24"/>
        </w:rPr>
      </w:pPr>
    </w:p>
    <w:p>
      <w:pPr>
        <w:pStyle w:val="Body A"/>
        <w:spacing w:before="120" w:after="120"/>
        <w:ind w:right="360"/>
        <w:rPr>
          <w:b w:val="1"/>
          <w:bCs w:val="1"/>
          <w:sz w:val="24"/>
          <w:szCs w:val="24"/>
          <w:u w:val="single"/>
        </w:rPr>
      </w:pPr>
    </w:p>
    <w:p>
      <w:pPr>
        <w:pStyle w:val="Body A"/>
        <w:spacing w:before="120" w:after="120"/>
        <w:ind w:left="360" w:right="360" w:firstLine="0"/>
        <w:jc w:val="center"/>
        <w:rPr>
          <w:b w:val="1"/>
          <w:bCs w:val="1"/>
          <w:sz w:val="24"/>
          <w:szCs w:val="24"/>
        </w:rPr>
      </w:pPr>
      <w:r>
        <w:rPr>
          <w:b w:val="1"/>
          <w:bCs w:val="1"/>
          <w:sz w:val="24"/>
          <w:szCs w:val="24"/>
          <w:u w:val="single"/>
          <w:rtl w:val="0"/>
          <w:lang w:val="en-US"/>
        </w:rPr>
        <w:t xml:space="preserve">Topic 9 </w:t>
      </w:r>
      <w:r>
        <w:rPr>
          <w:b w:val="1"/>
          <w:bCs w:val="1"/>
          <w:sz w:val="24"/>
          <w:szCs w:val="24"/>
          <w:u w:val="single"/>
          <w:rtl w:val="0"/>
          <w:lang w:val="en-US"/>
        </w:rPr>
        <w:t xml:space="preserve">– </w:t>
      </w:r>
      <w:r>
        <w:rPr>
          <w:b w:val="1"/>
          <w:bCs w:val="1"/>
          <w:sz w:val="24"/>
          <w:szCs w:val="24"/>
          <w:u w:val="single"/>
          <w:rtl w:val="0"/>
          <w:lang w:val="en-US"/>
        </w:rPr>
        <w:t xml:space="preserve">Emergency Provisions </w:t>
      </w:r>
      <w:r>
        <w:rPr>
          <w:b w:val="1"/>
          <w:bCs w:val="1"/>
          <w:sz w:val="24"/>
          <w:szCs w:val="24"/>
          <w:rtl w:val="0"/>
          <w:lang w:val="en-US"/>
        </w:rPr>
        <w:t xml:space="preserve"> (6 Classes)</w:t>
      </w:r>
    </w:p>
    <w:p>
      <w:pPr>
        <w:pStyle w:val="Body A"/>
        <w:spacing w:before="120" w:after="120"/>
        <w:ind w:left="360" w:right="360" w:firstLine="0"/>
        <w:jc w:val="center"/>
        <w:rPr>
          <w:b w:val="1"/>
          <w:bCs w:val="1"/>
          <w:sz w:val="24"/>
          <w:szCs w:val="24"/>
          <w:u w:val="single"/>
        </w:rPr>
      </w:pPr>
    </w:p>
    <w:p>
      <w:pPr>
        <w:pStyle w:val="List Paragraph"/>
        <w:numPr>
          <w:ilvl w:val="0"/>
          <w:numId w:val="25"/>
        </w:numPr>
        <w:bidi w:val="0"/>
        <w:ind w:right="360"/>
        <w:jc w:val="both"/>
        <w:rPr>
          <w:sz w:val="24"/>
          <w:szCs w:val="24"/>
          <w:rtl w:val="0"/>
          <w:lang w:val="en-US"/>
        </w:rPr>
      </w:pPr>
      <w:r>
        <w:rPr>
          <w:sz w:val="24"/>
          <w:szCs w:val="24"/>
          <w:rtl w:val="0"/>
          <w:lang w:val="en-US"/>
        </w:rPr>
        <w:t>Proclamation of Emergency on grounds of war, external aggression and armed rebellion (Articles 352, 358, 359)</w:t>
      </w:r>
    </w:p>
    <w:p>
      <w:pPr>
        <w:pStyle w:val="List Paragraph"/>
        <w:tabs>
          <w:tab w:val="left" w:pos="940"/>
        </w:tabs>
        <w:ind w:left="709" w:right="360" w:firstLine="0"/>
        <w:jc w:val="both"/>
        <w:rPr>
          <w:sz w:val="24"/>
          <w:szCs w:val="24"/>
        </w:rPr>
      </w:pPr>
    </w:p>
    <w:p>
      <w:pPr>
        <w:pStyle w:val="List Paragraph"/>
        <w:numPr>
          <w:ilvl w:val="0"/>
          <w:numId w:val="25"/>
        </w:numPr>
        <w:bidi w:val="0"/>
        <w:ind w:right="360"/>
        <w:jc w:val="both"/>
        <w:rPr>
          <w:sz w:val="24"/>
          <w:szCs w:val="24"/>
          <w:rtl w:val="0"/>
          <w:lang w:val="en-US"/>
        </w:rPr>
      </w:pPr>
      <w:r>
        <w:rPr>
          <w:sz w:val="24"/>
          <w:szCs w:val="24"/>
          <w:rtl w:val="0"/>
          <w:lang w:val="en-US"/>
        </w:rPr>
        <w:t>Power of Union Executive to issue directions (e.g. Articles 256, 257) and the effect of non-compliance (Article 365); Duty of the Union to protect the States against external aggression and internal disturbance (Article 355)</w:t>
      </w:r>
    </w:p>
    <w:p>
      <w:pPr>
        <w:pStyle w:val="Body A"/>
        <w:tabs>
          <w:tab w:val="left" w:pos="940"/>
        </w:tabs>
        <w:ind w:right="360"/>
        <w:jc w:val="both"/>
        <w:rPr>
          <w:sz w:val="24"/>
          <w:szCs w:val="24"/>
        </w:rPr>
      </w:pPr>
    </w:p>
    <w:p>
      <w:pPr>
        <w:pStyle w:val="List Paragraph"/>
        <w:numPr>
          <w:ilvl w:val="0"/>
          <w:numId w:val="25"/>
        </w:numPr>
        <w:bidi w:val="0"/>
        <w:ind w:right="360"/>
        <w:jc w:val="both"/>
        <w:rPr>
          <w:sz w:val="24"/>
          <w:szCs w:val="24"/>
          <w:rtl w:val="0"/>
          <w:lang w:val="en-US"/>
        </w:rPr>
      </w:pPr>
      <w:r>
        <w:rPr>
          <w:sz w:val="24"/>
          <w:szCs w:val="24"/>
          <w:rtl w:val="0"/>
          <w:lang w:val="en-US"/>
        </w:rPr>
        <w:t>Imposition of President</w:t>
      </w:r>
      <w:r>
        <w:rPr>
          <w:sz w:val="24"/>
          <w:szCs w:val="24"/>
          <w:rtl w:val="0"/>
          <w:lang w:val="en-US"/>
        </w:rPr>
        <w:t>’</w:t>
      </w:r>
      <w:r>
        <w:rPr>
          <w:sz w:val="24"/>
          <w:szCs w:val="24"/>
          <w:rtl w:val="0"/>
          <w:lang w:val="en-US"/>
        </w:rPr>
        <w:t xml:space="preserve">s Rule in States </w:t>
      </w:r>
      <w:r>
        <w:rPr>
          <w:sz w:val="24"/>
          <w:szCs w:val="24"/>
          <w:rtl w:val="0"/>
          <w:lang w:val="en-US"/>
        </w:rPr>
        <w:t xml:space="preserve">– </w:t>
      </w:r>
      <w:r>
        <w:rPr>
          <w:sz w:val="24"/>
          <w:szCs w:val="24"/>
          <w:rtl w:val="0"/>
          <w:lang w:val="en-US"/>
        </w:rPr>
        <w:t>Grounds, Limitations, Parliamentary Control, Judicial Review (Articles 356-357)</w:t>
      </w:r>
    </w:p>
    <w:p>
      <w:pPr>
        <w:pStyle w:val="Body A"/>
        <w:tabs>
          <w:tab w:val="left" w:pos="940"/>
        </w:tabs>
        <w:ind w:right="360"/>
        <w:jc w:val="both"/>
        <w:rPr>
          <w:sz w:val="24"/>
          <w:szCs w:val="24"/>
        </w:rPr>
      </w:pPr>
    </w:p>
    <w:p>
      <w:pPr>
        <w:pStyle w:val="List Paragraph"/>
        <w:numPr>
          <w:ilvl w:val="0"/>
          <w:numId w:val="25"/>
        </w:numPr>
        <w:bidi w:val="0"/>
        <w:ind w:right="360"/>
        <w:jc w:val="both"/>
        <w:rPr>
          <w:sz w:val="24"/>
          <w:szCs w:val="24"/>
          <w:rtl w:val="0"/>
          <w:lang w:val="en-US"/>
        </w:rPr>
      </w:pPr>
      <w:r>
        <w:rPr>
          <w:sz w:val="24"/>
          <w:szCs w:val="24"/>
          <w:rtl w:val="0"/>
          <w:lang w:val="en-US"/>
        </w:rPr>
        <w:t>Financial Emergency (Article 360)</w:t>
      </w:r>
    </w:p>
    <w:p>
      <w:pPr>
        <w:pStyle w:val="Body A"/>
        <w:ind w:right="360"/>
        <w:rPr>
          <w:sz w:val="24"/>
          <w:szCs w:val="24"/>
        </w:rPr>
      </w:pPr>
    </w:p>
    <w:p>
      <w:pPr>
        <w:pStyle w:val="Body A"/>
        <w:ind w:right="360"/>
        <w:rPr>
          <w:sz w:val="24"/>
          <w:szCs w:val="24"/>
        </w:rPr>
      </w:pPr>
    </w:p>
    <w:tbl>
      <w:tblPr>
        <w:tblW w:w="975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
        <w:gridCol w:w="5117"/>
        <w:gridCol w:w="2767"/>
        <w:gridCol w:w="933"/>
      </w:tblGrid>
      <w:tr>
        <w:tblPrEx>
          <w:shd w:val="clear" w:color="auto" w:fill="ced7e7"/>
        </w:tblPrEx>
        <w:trPr>
          <w:trHeight w:val="31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State of Rajasthan </w:t>
            </w:r>
            <w:r>
              <w:rPr>
                <w:sz w:val="24"/>
                <w:szCs w:val="24"/>
                <w:shd w:val="nil" w:color="auto" w:fill="auto"/>
                <w:rtl w:val="0"/>
                <w:lang w:val="en-US"/>
              </w:rPr>
              <w:t>v.</w:t>
            </w:r>
            <w:r>
              <w:rPr>
                <w:i w:val="1"/>
                <w:iCs w:val="1"/>
                <w:sz w:val="24"/>
                <w:szCs w:val="24"/>
                <w:shd w:val="nil" w:color="auto" w:fill="auto"/>
                <w:rtl w:val="0"/>
                <w:lang w:val="en-US"/>
              </w:rPr>
              <w:t xml:space="preserve"> Union of India</w:t>
            </w:r>
            <w:r>
              <w:rPr>
                <w:sz w:val="24"/>
                <w:szCs w:val="24"/>
                <w:shd w:val="nil" w:color="auto" w:fill="auto"/>
                <w:rtl w:val="0"/>
                <w:lang w:val="en-US"/>
              </w:rPr>
              <w:t xml:space="preserve">, </w:t>
            </w:r>
          </w:p>
        </w:tc>
        <w:tc>
          <w:tcPr>
            <w:tcW w:type="dxa" w:w="27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pPr>
            <w:r>
              <w:rPr>
                <w:caps w:val="1"/>
                <w:sz w:val="24"/>
                <w:szCs w:val="24"/>
                <w:shd w:val="nil" w:color="auto" w:fill="auto"/>
                <w:rtl w:val="0"/>
                <w:lang w:val="en-US"/>
              </w:rPr>
              <w:t>(</w:t>
            </w:r>
            <w:r>
              <w:rPr>
                <w:sz w:val="24"/>
                <w:szCs w:val="24"/>
                <w:shd w:val="nil" w:color="auto" w:fill="auto"/>
                <w:rtl w:val="0"/>
                <w:lang w:val="en-US"/>
              </w:rPr>
              <w:t>1977) 3 SCC 592</w:t>
            </w:r>
          </w:p>
        </w:tc>
        <w:tc>
          <w:tcPr>
            <w:tcW w:type="dxa" w:w="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S. R. Bommai </w:t>
            </w:r>
            <w:r>
              <w:rPr>
                <w:sz w:val="24"/>
                <w:szCs w:val="24"/>
                <w:shd w:val="nil" w:color="auto" w:fill="auto"/>
                <w:rtl w:val="0"/>
                <w:lang w:val="en-US"/>
              </w:rPr>
              <w:t>v.</w:t>
            </w:r>
            <w:r>
              <w:rPr>
                <w:i w:val="1"/>
                <w:iCs w:val="1"/>
                <w:sz w:val="24"/>
                <w:szCs w:val="24"/>
                <w:shd w:val="nil" w:color="auto" w:fill="auto"/>
                <w:rtl w:val="0"/>
                <w:lang w:val="en-US"/>
              </w:rPr>
              <w:t xml:space="preserve"> Union of India</w:t>
            </w:r>
            <w:r>
              <w:rPr>
                <w:sz w:val="24"/>
                <w:szCs w:val="24"/>
                <w:shd w:val="nil" w:color="auto" w:fill="auto"/>
                <w:rtl w:val="0"/>
                <w:lang w:val="en-US"/>
              </w:rPr>
              <w:t xml:space="preserve">, </w:t>
            </w:r>
          </w:p>
        </w:tc>
        <w:tc>
          <w:tcPr>
            <w:tcW w:type="dxa" w:w="27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pPr>
            <w:r>
              <w:rPr>
                <w:sz w:val="24"/>
                <w:szCs w:val="24"/>
                <w:shd w:val="nil" w:color="auto" w:fill="auto"/>
                <w:rtl w:val="0"/>
                <w:lang w:val="en-US"/>
              </w:rPr>
              <w:t>(1994) 3 SCC 1</w:t>
            </w:r>
          </w:p>
        </w:tc>
        <w:tc>
          <w:tcPr>
            <w:tcW w:type="dxa" w:w="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140"/>
              </w:tabs>
            </w:pPr>
            <w:r>
              <w:rPr>
                <w:i w:val="1"/>
                <w:iCs w:val="1"/>
                <w:sz w:val="24"/>
                <w:szCs w:val="24"/>
                <w:shd w:val="nil" w:color="auto" w:fill="auto"/>
                <w:rtl w:val="0"/>
                <w:lang w:val="en-US"/>
              </w:rPr>
              <w:t xml:space="preserve">Rameshwar Prasad </w:t>
            </w:r>
            <w:r>
              <w:rPr>
                <w:sz w:val="24"/>
                <w:szCs w:val="24"/>
                <w:shd w:val="nil" w:color="auto" w:fill="auto"/>
                <w:rtl w:val="0"/>
                <w:lang w:val="en-US"/>
              </w:rPr>
              <w:t>v.</w:t>
            </w:r>
            <w:r>
              <w:rPr>
                <w:i w:val="1"/>
                <w:iCs w:val="1"/>
                <w:sz w:val="24"/>
                <w:szCs w:val="24"/>
                <w:shd w:val="nil" w:color="auto" w:fill="auto"/>
                <w:rtl w:val="0"/>
                <w:lang w:val="en-US"/>
              </w:rPr>
              <w:t xml:space="preserve"> Union of India, </w:t>
            </w:r>
          </w:p>
        </w:tc>
        <w:tc>
          <w:tcPr>
            <w:tcW w:type="dxa" w:w="27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Body A"/>
              <w:ind w:right="360"/>
            </w:pPr>
            <w:r>
              <w:rPr>
                <w:sz w:val="24"/>
                <w:szCs w:val="24"/>
                <w:shd w:val="nil" w:color="auto" w:fill="auto"/>
                <w:rtl w:val="0"/>
                <w:lang w:val="en-US"/>
              </w:rPr>
              <w:t>(2006) 2 SCC 1</w:t>
            </w:r>
          </w:p>
        </w:tc>
        <w:tc>
          <w:tcPr>
            <w:tcW w:type="dxa" w:w="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379</w:t>
            </w:r>
          </w:p>
        </w:tc>
      </w:tr>
    </w:tbl>
    <w:p>
      <w:pPr>
        <w:pStyle w:val="Body A"/>
        <w:widowControl w:val="0"/>
        <w:ind w:left="108" w:hanging="108"/>
      </w:pPr>
      <w:r>
        <w:rPr>
          <w:sz w:val="24"/>
          <w:szCs w:val="24"/>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720"/>
        </w:tabs>
        <w:ind w:left="2340" w:firstLine="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720"/>
        </w:tabs>
        <w:ind w:left="3060" w:firstLine="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s>
        <w:ind w:left="3780" w:firstLine="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720"/>
        </w:tabs>
        <w:ind w:left="4500" w:firstLine="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720"/>
        </w:tabs>
        <w:ind w:left="5220" w:firstLine="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720"/>
        </w:tabs>
        <w:ind w:left="5940" w:firstLine="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720"/>
        </w:tabs>
        <w:ind w:left="6660" w:firstLine="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tabs>
          <w:tab w:val="left" w:pos="90"/>
          <w:tab w:val="num" w:pos="360"/>
        </w:tabs>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360"/>
          <w:tab w:val="num" w:pos="1170"/>
        </w:tabs>
        <w:ind w:left="126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360"/>
          <w:tab w:val="num" w:pos="1890"/>
        </w:tabs>
        <w:ind w:left="1980" w:hanging="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360"/>
          <w:tab w:val="num" w:pos="2610"/>
        </w:tabs>
        <w:ind w:left="270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360"/>
          <w:tab w:val="num" w:pos="3330"/>
        </w:tabs>
        <w:ind w:left="342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360"/>
          <w:tab w:val="num" w:pos="4050"/>
        </w:tabs>
        <w:ind w:left="414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360"/>
          <w:tab w:val="num" w:pos="4770"/>
        </w:tabs>
        <w:ind w:left="486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360"/>
          <w:tab w:val="num" w:pos="5490"/>
        </w:tabs>
        <w:ind w:left="558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360"/>
          <w:tab w:val="num" w:pos="6210"/>
        </w:tabs>
        <w:ind w:left="630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1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1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lowerLetter"/>
      <w:suff w:val="tab"/>
      <w:lvlText w:val="%1)"/>
      <w:lvlJc w:val="left"/>
      <w:pPr>
        <w:tabs>
          <w:tab w:val="left" w:pos="940"/>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40"/>
        </w:tabs>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40"/>
        </w:tabs>
        <w:ind w:left="2149" w:hanging="22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40"/>
        </w:tabs>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40"/>
        </w:tabs>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40"/>
        </w:tabs>
        <w:ind w:left="4309" w:hanging="22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40"/>
        </w:tabs>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40"/>
        </w:tabs>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40"/>
        </w:tabs>
        <w:ind w:left="6469" w:hanging="22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720"/>
          </w:tabs>
          <w:ind w:left="90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720"/>
          </w:tabs>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720"/>
          </w:tabs>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720"/>
          </w:tabs>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720"/>
          </w:tabs>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720"/>
          </w:tabs>
          <w:ind w:left="396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720"/>
          </w:tabs>
          <w:ind w:left="468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720"/>
          </w:tabs>
          <w:ind w:left="5400" w:firstLine="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1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3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0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4"/>
    <w:lvlOverride w:ilvl="0">
      <w:startOverride w:val="2"/>
    </w:lvlOverride>
  </w:num>
  <w:num w:numId="10">
    <w:abstractNumId w:val="4"/>
    <w:lvlOverride w:ilvl="0">
      <w:startOverride w:val="6"/>
      <w:lvl w:ilvl="0">
        <w:start w:val="6"/>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8"/>
      <w:lvl w:ilvl="0">
        <w:start w:val="8"/>
        <w:numFmt w:val="lowerLetter"/>
        <w:suff w:val="tab"/>
        <w:lvlText w:val="%1)"/>
        <w:lvlJc w:val="left"/>
        <w:pPr>
          <w:ind w:left="45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7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9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5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7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9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21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6"/>
    <w:lvlOverride w:ilvl="0">
      <w:startOverride w:val="2"/>
    </w:lvlOverride>
  </w:num>
  <w:num w:numId="15">
    <w:abstractNumId w:val="9"/>
  </w:num>
  <w:num w:numId="16">
    <w:abstractNumId w:val="8"/>
  </w:num>
  <w:num w:numId="17">
    <w:abstractNumId w:val="8"/>
    <w:lvlOverride w:ilvl="0">
      <w:startOverride w:val="2"/>
    </w:lvlOverride>
  </w:num>
  <w:num w:numId="18">
    <w:abstractNumId w:val="11"/>
  </w:num>
  <w:num w:numId="19">
    <w:abstractNumId w:val="10"/>
  </w:num>
  <w:num w:numId="20">
    <w:abstractNumId w:val="13"/>
  </w:num>
  <w:num w:numId="21">
    <w:abstractNumId w:val="12"/>
  </w:num>
  <w:num w:numId="22">
    <w:abstractNumId w:val="8"/>
    <w:lvlOverride w:ilvl="0">
      <w:startOverride w:val="4"/>
      <w:lvl w:ilvl="0">
        <w:start w:val="4"/>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startOverride w:val="5"/>
      <w:lvl w:ilvl="0">
        <w:start w:val="5"/>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5"/>
  </w:num>
  <w:num w:numId="2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numbering" w:styleId="Imported Style 3">
    <w:name w:val="Imported Style 3"/>
    <w:pPr>
      <w:numPr>
        <w:numId w:val="7"/>
      </w:numPr>
    </w:pPr>
  </w:style>
  <w:style w:type="numbering" w:styleId="Imported Style 4">
    <w:name w:val="Imported Style 4"/>
    <w:pPr>
      <w:numPr>
        <w:numId w:val="12"/>
      </w:numPr>
    </w:pPr>
  </w:style>
  <w:style w:type="numbering" w:styleId="Imported Style 5">
    <w:name w:val="Imported Style 5"/>
    <w:pPr>
      <w:numPr>
        <w:numId w:val="15"/>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6">
    <w:name w:val="Imported Style 6"/>
    <w:pPr>
      <w:numPr>
        <w:numId w:val="18"/>
      </w:numPr>
    </w:pPr>
  </w:style>
  <w:style w:type="numbering" w:styleId="Imported Style 7">
    <w:name w:val="Imported Style 7"/>
    <w:pPr>
      <w:numPr>
        <w:numId w:val="20"/>
      </w:numPr>
    </w:pPr>
  </w:style>
  <w:style w:type="numbering" w:styleId="Imported Style 8">
    <w:name w:val="Imported Style 8"/>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