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C9673F" w:rsidP="4E3FADEC" w:rsidRDefault="61C9673F" w14:paraId="27E5F5E8" w14:textId="5E9CCF2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3B68300" w:rsidR="61C9673F">
        <w:rPr>
          <w:rFonts w:ascii="Times New Roman" w:hAnsi="Times New Roman" w:eastAsia="Times New Roman" w:cs="Times New Roman"/>
          <w:sz w:val="24"/>
          <w:szCs w:val="24"/>
        </w:rPr>
        <w:t>Calculation of thermal transport properties for NbSb</w:t>
      </w:r>
      <w:r w:rsidRPr="23B68300" w:rsidR="61C9673F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23B68300" w:rsidR="61C9673F">
        <w:rPr>
          <w:rFonts w:ascii="Times New Roman" w:hAnsi="Times New Roman" w:eastAsia="Times New Roman" w:cs="Times New Roman"/>
          <w:sz w:val="24"/>
          <w:szCs w:val="24"/>
        </w:rPr>
        <w:t xml:space="preserve"> from density functional theory</w:t>
      </w:r>
    </w:p>
    <w:p w:rsidR="174CA5DC" w:rsidP="7BDE8CD3" w:rsidRDefault="174CA5DC" w14:paraId="014B72B0" w14:textId="55580FE8">
      <w:pPr>
        <w:pStyle w:val="Normal"/>
        <w:jc w:val="left"/>
        <w:rPr>
          <w:sz w:val="20"/>
          <w:szCs w:val="20"/>
        </w:rPr>
      </w:pPr>
      <w:r w:rsidRPr="7BDE8CD3" w:rsidR="174CA5DC">
        <w:rPr>
          <w:sz w:val="20"/>
          <w:szCs w:val="20"/>
        </w:rPr>
        <w:t>Carl Liu, Department of Physics, Stony</w:t>
      </w:r>
      <w:r w:rsidRPr="7BDE8CD3" w:rsidR="12E09467">
        <w:rPr>
          <w:sz w:val="20"/>
          <w:szCs w:val="20"/>
        </w:rPr>
        <w:t xml:space="preserve"> </w:t>
      </w:r>
      <w:r w:rsidRPr="7BDE8CD3" w:rsidR="174CA5DC">
        <w:rPr>
          <w:sz w:val="20"/>
          <w:szCs w:val="20"/>
        </w:rPr>
        <w:t>Brook University</w:t>
      </w:r>
      <w:r w:rsidRPr="7BDE8CD3" w:rsidR="1E5C4DD5">
        <w:rPr>
          <w:sz w:val="20"/>
          <w:szCs w:val="20"/>
        </w:rPr>
        <w:t xml:space="preserve"> </w:t>
      </w:r>
      <w:r w:rsidRPr="7BDE8CD3" w:rsidR="1E5C4DD5">
        <w:rPr>
          <w:sz w:val="20"/>
          <w:szCs w:val="20"/>
        </w:rPr>
        <w:t>100 Nicolls Road Stony Brook, NY 11794</w:t>
      </w:r>
    </w:p>
    <w:p w:rsidR="1B12E271" w:rsidP="7BDE8CD3" w:rsidRDefault="1B12E271" w14:paraId="208F11E7" w14:textId="797521DA">
      <w:pPr>
        <w:pStyle w:val="Normal"/>
        <w:jc w:val="left"/>
        <w:rPr>
          <w:sz w:val="20"/>
          <w:szCs w:val="20"/>
        </w:rPr>
      </w:pPr>
      <w:r w:rsidRPr="7BDE8CD3" w:rsidR="1B12E271">
        <w:rPr>
          <w:sz w:val="20"/>
          <w:szCs w:val="20"/>
        </w:rPr>
        <w:t>Niraj Aryal, Condensed Matter Physics and Material Science Department, Brookhaven National Laboratory, Upton, NY 11973</w:t>
      </w:r>
    </w:p>
    <w:p w:rsidR="37428243" w:rsidP="7BDE8CD3" w:rsidRDefault="37428243" w14:paraId="075265A8" w14:textId="34A8F09E">
      <w:pPr>
        <w:pStyle w:val="Normal"/>
        <w:jc w:val="left"/>
        <w:rPr>
          <w:sz w:val="20"/>
          <w:szCs w:val="20"/>
        </w:rPr>
      </w:pPr>
      <w:r w:rsidRPr="7BDE8CD3" w:rsidR="37428243">
        <w:rPr>
          <w:sz w:val="20"/>
          <w:szCs w:val="20"/>
        </w:rPr>
        <w:t>Qiang Li, Condensed Matter Physics and Material Science</w:t>
      </w:r>
      <w:r w:rsidRPr="7BDE8CD3" w:rsidR="0203C350">
        <w:rPr>
          <w:sz w:val="20"/>
          <w:szCs w:val="20"/>
        </w:rPr>
        <w:t xml:space="preserve"> Department, Brookhaven National Laboratory, Upton, NY 11973</w:t>
      </w:r>
    </w:p>
    <w:p w:rsidR="1B98DB3A" w:rsidP="21902535" w:rsidRDefault="1B98DB3A" w14:paraId="20B55C54" w14:textId="1B27BC0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DE8CD3" w:rsidR="0016A649">
        <w:rPr>
          <w:rFonts w:ascii="Times New Roman" w:hAnsi="Times New Roman" w:eastAsia="Times New Roman" w:cs="Times New Roman"/>
          <w:sz w:val="24"/>
          <w:szCs w:val="24"/>
        </w:rPr>
        <w:t>Thermoelectri</w:t>
      </w:r>
      <w:r w:rsidRPr="7BDE8CD3" w:rsidR="73CF9F18">
        <w:rPr>
          <w:rFonts w:ascii="Times New Roman" w:hAnsi="Times New Roman" w:eastAsia="Times New Roman" w:cs="Times New Roman"/>
          <w:sz w:val="24"/>
          <w:szCs w:val="24"/>
        </w:rPr>
        <w:t>c</w:t>
      </w:r>
      <w:r w:rsidRPr="7BDE8CD3" w:rsidR="6C82606B">
        <w:rPr>
          <w:rFonts w:ascii="Times New Roman" w:hAnsi="Times New Roman" w:eastAsia="Times New Roman" w:cs="Times New Roman"/>
          <w:sz w:val="24"/>
          <w:szCs w:val="24"/>
        </w:rPr>
        <w:t>/</w:t>
      </w:r>
      <w:r w:rsidRPr="46C413E3" w:rsidR="5B066F09">
        <w:rPr>
          <w:rFonts w:ascii="Times New Roman" w:hAnsi="Times New Roman" w:eastAsia="Times New Roman" w:cs="Times New Roman"/>
          <w:sz w:val="24"/>
          <w:szCs w:val="24"/>
        </w:rPr>
        <w:t>t</w:t>
      </w:r>
      <w:r w:rsidRPr="7BDE8CD3" w:rsidR="6C82606B">
        <w:rPr>
          <w:rFonts w:ascii="Times New Roman" w:hAnsi="Times New Roman" w:eastAsia="Times New Roman" w:cs="Times New Roman"/>
          <w:sz w:val="24"/>
          <w:szCs w:val="24"/>
        </w:rPr>
        <w:t>hermomagnetic</w:t>
      </w:r>
      <w:r w:rsidRPr="7BDE8CD3" w:rsidR="73CF9F18">
        <w:rPr>
          <w:rFonts w:ascii="Times New Roman" w:hAnsi="Times New Roman" w:eastAsia="Times New Roman" w:cs="Times New Roman"/>
          <w:sz w:val="24"/>
          <w:szCs w:val="24"/>
        </w:rPr>
        <w:t xml:space="preserve"> materials allow for the transfer of heat by providing current through the material</w:t>
      </w:r>
      <w:r w:rsidRPr="066EDDA8" w:rsidR="73CF9F18">
        <w:rPr>
          <w:rFonts w:ascii="Times New Roman" w:hAnsi="Times New Roman" w:eastAsia="Times New Roman" w:cs="Times New Roman"/>
          <w:sz w:val="24"/>
          <w:szCs w:val="24"/>
        </w:rPr>
        <w:t>.</w:t>
      </w:r>
      <w:r w:rsidRPr="066EDDA8" w:rsidR="01B481C9">
        <w:rPr>
          <w:rFonts w:ascii="Times New Roman" w:hAnsi="Times New Roman" w:eastAsia="Times New Roman" w:cs="Times New Roman"/>
          <w:sz w:val="24"/>
          <w:szCs w:val="24"/>
        </w:rPr>
        <w:t xml:space="preserve"> These materials may be used for refrigeration without any moving parts. </w:t>
      </w:r>
      <w:r w:rsidRPr="7BDE8CD3" w:rsidR="73CF9F18">
        <w:rPr>
          <w:rFonts w:ascii="Times New Roman" w:hAnsi="Times New Roman" w:eastAsia="Times New Roman" w:cs="Times New Roman"/>
          <w:sz w:val="24"/>
          <w:szCs w:val="24"/>
        </w:rPr>
        <w:t xml:space="preserve">However</w:t>
      </w:r>
      <w:r w:rsidRPr="7BDE8CD3" w:rsidR="713B48ED">
        <w:rPr>
          <w:rFonts w:ascii="Times New Roman" w:hAnsi="Times New Roman" w:eastAsia="Times New Roman" w:cs="Times New Roman"/>
          <w:sz w:val="24"/>
          <w:szCs w:val="24"/>
        </w:rPr>
        <w:t>, cooling under 77K using therm</w:t>
      </w:r>
      <w:r w:rsidRPr="7BDE8CD3" w:rsidR="7E95202E">
        <w:rPr>
          <w:rFonts w:ascii="Times New Roman" w:hAnsi="Times New Roman" w:eastAsia="Times New Roman" w:cs="Times New Roman"/>
          <w:sz w:val="24"/>
          <w:szCs w:val="24"/>
        </w:rPr>
        <w:t>oelectric/thermomagnetic</w:t>
      </w:r>
      <w:r w:rsidRPr="7BDE8CD3" w:rsidR="713B48ED">
        <w:rPr>
          <w:rFonts w:ascii="Times New Roman" w:hAnsi="Times New Roman" w:eastAsia="Times New Roman" w:cs="Times New Roman"/>
          <w:sz w:val="24"/>
          <w:szCs w:val="24"/>
        </w:rPr>
        <w:t xml:space="preserve"> effects is not very </w:t>
      </w:r>
      <w:r w:rsidRPr="7BDE8CD3" w:rsidR="713B48ED">
        <w:rPr>
          <w:rFonts w:ascii="Times New Roman" w:hAnsi="Times New Roman" w:eastAsia="Times New Roman" w:cs="Times New Roman"/>
          <w:sz w:val="24"/>
          <w:szCs w:val="24"/>
        </w:rPr>
        <w:t>viable</w:t>
      </w:r>
      <w:r w:rsidRPr="7BDE8CD3" w:rsidR="713B48ED">
        <w:rPr>
          <w:rFonts w:ascii="Times New Roman" w:hAnsi="Times New Roman" w:eastAsia="Times New Roman" w:cs="Times New Roman"/>
          <w:sz w:val="24"/>
          <w:szCs w:val="24"/>
        </w:rPr>
        <w:t xml:space="preserve"> due to the lack of materials </w:t>
      </w:r>
      <w:r w:rsidRPr="7BDE8CD3" w:rsidR="646CA902"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r w:rsidRPr="7BDE8CD3" w:rsidR="713B48ED">
        <w:rPr>
          <w:rFonts w:ascii="Times New Roman" w:hAnsi="Times New Roman" w:eastAsia="Times New Roman" w:cs="Times New Roman"/>
          <w:sz w:val="24"/>
          <w:szCs w:val="24"/>
        </w:rPr>
        <w:t xml:space="preserve">good </w:t>
      </w:r>
      <w:r w:rsidRPr="7BDE8CD3" w:rsidR="01B7BA14">
        <w:rPr>
          <w:rFonts w:ascii="Times New Roman" w:hAnsi="Times New Roman" w:eastAsia="Times New Roman" w:cs="Times New Roman"/>
          <w:sz w:val="24"/>
          <w:szCs w:val="24"/>
        </w:rPr>
        <w:t>thermoelectric</w:t>
      </w:r>
      <w:r w:rsidRPr="7BDE8CD3" w:rsidR="485A8B6D">
        <w:rPr>
          <w:rFonts w:ascii="Times New Roman" w:hAnsi="Times New Roman" w:eastAsia="Times New Roman" w:cs="Times New Roman"/>
          <w:sz w:val="24"/>
          <w:szCs w:val="24"/>
        </w:rPr>
        <w:t>/thermomagnetic</w:t>
      </w:r>
      <w:r w:rsidRPr="7BDE8CD3" w:rsidR="01B7BA14">
        <w:rPr>
          <w:rFonts w:ascii="Times New Roman" w:hAnsi="Times New Roman" w:eastAsia="Times New Roman" w:cs="Times New Roman"/>
          <w:sz w:val="24"/>
          <w:szCs w:val="24"/>
        </w:rPr>
        <w:t xml:space="preserve"> coefficients at that temperature. </w:t>
      </w:r>
      <w:r w:rsidRPr="7BDE8CD3" w:rsidR="2EB7CEC0">
        <w:rPr>
          <w:rFonts w:ascii="Times New Roman" w:hAnsi="Times New Roman" w:eastAsia="Times New Roman" w:cs="Times New Roman"/>
          <w:sz w:val="24"/>
          <w:szCs w:val="24"/>
        </w:rPr>
        <w:t>It has recently been shown that</w:t>
      </w:r>
      <w:r w:rsidRPr="7BDE8CD3" w:rsidR="2EB7CEC0">
        <w:rPr>
          <w:rFonts w:ascii="Times New Roman" w:hAnsi="Times New Roman" w:eastAsia="Times New Roman" w:cs="Times New Roman"/>
          <w:sz w:val="24"/>
          <w:szCs w:val="24"/>
        </w:rPr>
        <w:t xml:space="preserve"> NbSb</w:t>
      </w:r>
      <w:r w:rsidRPr="066EDDA8" w:rsidR="2EB7CEC0">
        <w:rPr>
          <w:rFonts w:ascii="Times New Roman" w:hAnsi="Times New Roman" w:eastAsia="Times New Roman" w:cs="Times New Roman"/>
          <w:sz w:val="24"/>
          <w:szCs w:val="24"/>
          <w:vertAlign w:val="subscript"/>
          <w:rPrChange w:author="Mgrdichian, Laura (CONTR)" w:date="2025-07-16T15:17:26.419Z" w:id="1337767287">
            <w:rPr>
              <w:rFonts w:ascii="Times New Roman" w:hAnsi="Times New Roman" w:eastAsia="Times New Roman" w:cs="Times New Roman"/>
              <w:sz w:val="24"/>
              <w:szCs w:val="24"/>
            </w:rPr>
          </w:rPrChange>
        </w:rPr>
        <w:t>2</w:t>
      </w:r>
      <w:r w:rsidRPr="7BDE8CD3" w:rsidR="2EB7CE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DE8CD3" w:rsidR="1A5C914B">
        <w:rPr>
          <w:rFonts w:ascii="Times New Roman" w:hAnsi="Times New Roman" w:eastAsia="Times New Roman" w:cs="Times New Roman"/>
          <w:sz w:val="24"/>
          <w:szCs w:val="24"/>
        </w:rPr>
        <w:t xml:space="preserve">has </w:t>
      </w:r>
      <w:r w:rsidRPr="7BDE8CD3" w:rsidR="2EB7CEC0">
        <w:rPr>
          <w:rFonts w:ascii="Times New Roman" w:hAnsi="Times New Roman" w:eastAsia="Times New Roman" w:cs="Times New Roman"/>
          <w:sz w:val="24"/>
          <w:szCs w:val="24"/>
        </w:rPr>
        <w:t>good thermo</w:t>
      </w:r>
      <w:r w:rsidRPr="7BDE8CD3" w:rsidR="5DB4C6BE">
        <w:rPr>
          <w:rFonts w:ascii="Times New Roman" w:hAnsi="Times New Roman" w:eastAsia="Times New Roman" w:cs="Times New Roman"/>
          <w:sz w:val="24"/>
          <w:szCs w:val="24"/>
        </w:rPr>
        <w:t>magnetic</w:t>
      </w:r>
      <w:r w:rsidRPr="7BDE8CD3" w:rsidR="2EB7CEC0">
        <w:rPr>
          <w:rFonts w:ascii="Times New Roman" w:hAnsi="Times New Roman" w:eastAsia="Times New Roman" w:cs="Times New Roman"/>
          <w:sz w:val="24"/>
          <w:szCs w:val="24"/>
        </w:rPr>
        <w:t xml:space="preserve"> properties at 25K and 5 Tesla.</w:t>
      </w:r>
      <w:r w:rsidRPr="7BDE8CD3" w:rsidR="5E7382BC">
        <w:rPr>
          <w:rFonts w:ascii="Times New Roman" w:hAnsi="Times New Roman" w:eastAsia="Times New Roman" w:cs="Times New Roman"/>
          <w:sz w:val="24"/>
          <w:szCs w:val="24"/>
        </w:rPr>
        <w:t xml:space="preserve"> This is seen through the huge Nernst power factor of</w:t>
      </w:r>
      <w:r w:rsidRPr="7BDE8CD3" w:rsidR="43DDAC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3800×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−4</m:t>
              </m:r>
            </m:sup>
          </m:sSup>
          <m:r xmlns:m="http://schemas.openxmlformats.org/officeDocument/2006/math">
            <m:t xmlns:m="http://schemas.openxmlformats.org/officeDocument/2006/math">𝑊</m:t>
          </m:r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−1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𝐾</m:t>
              </m:r>
            </m:e>
            <m:sup>
              <m:r>
                <m:t>−2</m:t>
              </m:r>
            </m:sup>
          </m:sSup>
        </m:oMath>
      </m:oMathPara>
      <w:r w:rsidRPr="7BDE8CD3" w:rsidR="77AD922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BDE8CD3" w:rsidR="0CF3C298">
        <w:rPr>
          <w:rFonts w:ascii="Times New Roman" w:hAnsi="Times New Roman" w:eastAsia="Times New Roman" w:cs="Times New Roman"/>
          <w:sz w:val="24"/>
          <w:szCs w:val="24"/>
        </w:rPr>
        <w:t xml:space="preserve">Using first</w:t>
      </w:r>
      <w:r w:rsidRPr="7BDE8CD3" w:rsidR="7D78AD25">
        <w:rPr>
          <w:rFonts w:ascii="Times New Roman" w:hAnsi="Times New Roman" w:eastAsia="Times New Roman" w:cs="Times New Roman"/>
          <w:sz w:val="24"/>
          <w:szCs w:val="24"/>
        </w:rPr>
        <w:t xml:space="preserve">-</w:t>
      </w:r>
      <w:r w:rsidRPr="7BDE8CD3" w:rsidR="0CF3C298">
        <w:rPr>
          <w:rFonts w:ascii="Times New Roman" w:hAnsi="Times New Roman" w:eastAsia="Times New Roman" w:cs="Times New Roman"/>
          <w:sz w:val="24"/>
          <w:szCs w:val="24"/>
        </w:rPr>
        <w:t>principle</w:t>
      </w:r>
      <w:r w:rsidRPr="7BDE8CD3" w:rsidR="07106E8A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7BDE8CD3" w:rsidR="0CF3C298">
        <w:rPr>
          <w:rFonts w:ascii="Times New Roman" w:hAnsi="Times New Roman" w:eastAsia="Times New Roman" w:cs="Times New Roman"/>
          <w:sz w:val="24"/>
          <w:szCs w:val="24"/>
        </w:rPr>
        <w:t xml:space="preserve">calculations it is possible to </w:t>
      </w:r>
      <w:r w:rsidRPr="7BDE8CD3" w:rsidR="0CF3C298">
        <w:rPr>
          <w:rFonts w:ascii="Times New Roman" w:hAnsi="Times New Roman" w:eastAsia="Times New Roman" w:cs="Times New Roman"/>
          <w:sz w:val="24"/>
          <w:szCs w:val="24"/>
        </w:rPr>
        <w:t>optimize</w:t>
      </w:r>
      <w:r w:rsidRPr="7BDE8CD3" w:rsidR="0CF3C298">
        <w:rPr>
          <w:rFonts w:ascii="Times New Roman" w:hAnsi="Times New Roman" w:eastAsia="Times New Roman" w:cs="Times New Roman"/>
          <w:sz w:val="24"/>
          <w:szCs w:val="24"/>
        </w:rPr>
        <w:t xml:space="preserve"> this value by changing the </w:t>
      </w:r>
      <w:r w:rsidRPr="7BDE8CD3" w:rsidR="6EF68279">
        <w:rPr>
          <w:rFonts w:ascii="Times New Roman" w:hAnsi="Times New Roman" w:eastAsia="Times New Roman" w:cs="Times New Roman"/>
          <w:sz w:val="24"/>
          <w:szCs w:val="24"/>
        </w:rPr>
        <w:t xml:space="preserve">chemical potential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𝑁𝑏𝑆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2</m:t>
              </m:r>
            </m:sub>
          </m:sSub>
        </m:oMath>
      </m:oMathPara>
      <w:r w:rsidRPr="7BDE8CD3" w:rsidR="6EF68279"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 w:rsidRPr="7BDE8CD3" w:rsidR="0CF3C2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DE8CD3" w:rsidR="77AD9223">
        <w:rPr>
          <w:rFonts w:ascii="Times New Roman" w:hAnsi="Times New Roman" w:eastAsia="Times New Roman" w:cs="Times New Roman"/>
          <w:sz w:val="24"/>
          <w:szCs w:val="24"/>
        </w:rPr>
        <w:t>In this paper</w:t>
      </w:r>
      <w:r w:rsidRPr="7BDE8CD3" w:rsidR="503CDD4F">
        <w:rPr>
          <w:rFonts w:ascii="Times New Roman" w:hAnsi="Times New Roman" w:eastAsia="Times New Roman" w:cs="Times New Roman"/>
          <w:sz w:val="24"/>
          <w:szCs w:val="24"/>
        </w:rPr>
        <w:t>,</w:t>
      </w:r>
      <w:r w:rsidRPr="7BDE8CD3" w:rsidR="0FA69172">
        <w:rPr>
          <w:rFonts w:ascii="Times New Roman" w:hAnsi="Times New Roman" w:eastAsia="Times New Roman" w:cs="Times New Roman"/>
          <w:sz w:val="24"/>
          <w:szCs w:val="24"/>
        </w:rPr>
        <w:t xml:space="preserve"> the band structure of NbSb</w:t>
      </w:r>
      <w:r w:rsidRPr="066EDDA8" w:rsidR="0FA69172">
        <w:rPr>
          <w:rFonts w:ascii="Times New Roman" w:hAnsi="Times New Roman" w:eastAsia="Times New Roman" w:cs="Times New Roman"/>
          <w:sz w:val="24"/>
          <w:szCs w:val="24"/>
          <w:vertAlign w:val="subscript"/>
          <w:rPrChange w:author="Mgrdichian, Laura (CONTR)" w:date="2025-07-16T15:17:54.194Z" w:id="515129142">
            <w:rPr>
              <w:rFonts w:ascii="Times New Roman" w:hAnsi="Times New Roman" w:eastAsia="Times New Roman" w:cs="Times New Roman"/>
              <w:sz w:val="24"/>
              <w:szCs w:val="24"/>
            </w:rPr>
          </w:rPrChange>
        </w:rPr>
        <w:t xml:space="preserve">2</w:t>
      </w:r>
      <w:r w:rsidRPr="7BDE8CD3" w:rsidR="0FA69172">
        <w:rPr>
          <w:rFonts w:ascii="Times New Roman" w:hAnsi="Times New Roman" w:eastAsia="Times New Roman" w:cs="Times New Roman"/>
          <w:sz w:val="24"/>
          <w:szCs w:val="24"/>
        </w:rPr>
        <w:t xml:space="preserve"> will be </w:t>
      </w:r>
      <w:r w:rsidRPr="7BDE8CD3" w:rsidR="28B7FB5F">
        <w:rPr>
          <w:rFonts w:ascii="Times New Roman" w:hAnsi="Times New Roman" w:eastAsia="Times New Roman" w:cs="Times New Roman"/>
          <w:sz w:val="24"/>
          <w:szCs w:val="24"/>
        </w:rPr>
        <w:t xml:space="preserve">calculated </w:t>
      </w:r>
      <w:r w:rsidRPr="7BDE8CD3" w:rsidR="0FA69172">
        <w:rPr>
          <w:rFonts w:ascii="Times New Roman" w:hAnsi="Times New Roman" w:eastAsia="Times New Roman" w:cs="Times New Roman"/>
          <w:sz w:val="24"/>
          <w:szCs w:val="24"/>
        </w:rPr>
        <w:t>using density f</w:t>
      </w:r>
      <w:r w:rsidRPr="7BDE8CD3" w:rsidR="0FA69172">
        <w:rPr>
          <w:rFonts w:ascii="Times New Roman" w:hAnsi="Times New Roman" w:eastAsia="Times New Roman" w:cs="Times New Roman"/>
          <w:sz w:val="24"/>
          <w:szCs w:val="24"/>
        </w:rPr>
        <w:t>unctional theory</w:t>
      </w:r>
      <w:r w:rsidRPr="7BDE8CD3" w:rsidR="58FAB006">
        <w:rPr>
          <w:rFonts w:ascii="Times New Roman" w:hAnsi="Times New Roman" w:eastAsia="Times New Roman" w:cs="Times New Roman"/>
          <w:sz w:val="24"/>
          <w:szCs w:val="24"/>
        </w:rPr>
        <w:t xml:space="preserve"> in the Quantum Espresso software</w:t>
      </w:r>
      <w:r w:rsidRPr="7BDE8CD3" w:rsidR="0C0A9824">
        <w:rPr>
          <w:rFonts w:ascii="Times New Roman" w:hAnsi="Times New Roman" w:eastAsia="Times New Roman" w:cs="Times New Roman"/>
          <w:sz w:val="24"/>
          <w:szCs w:val="24"/>
        </w:rPr>
        <w:t xml:space="preserve">. From these band structures, </w:t>
      </w:r>
      <w:r w:rsidRPr="7BDE8CD3" w:rsidR="7C4B528F">
        <w:rPr>
          <w:rFonts w:ascii="Times New Roman" w:hAnsi="Times New Roman" w:eastAsia="Times New Roman" w:cs="Times New Roman"/>
          <w:sz w:val="24"/>
          <w:szCs w:val="24"/>
        </w:rPr>
        <w:t>thermoelectric/</w:t>
      </w:r>
      <w:r w:rsidRPr="7BDE8CD3" w:rsidR="47E3555B">
        <w:rPr>
          <w:rFonts w:ascii="Times New Roman" w:hAnsi="Times New Roman" w:eastAsia="Times New Roman" w:cs="Times New Roman"/>
          <w:sz w:val="24"/>
          <w:szCs w:val="24"/>
        </w:rPr>
        <w:t>t</w:t>
      </w:r>
      <w:r w:rsidRPr="7BDE8CD3" w:rsidR="0C0A9824">
        <w:rPr>
          <w:rFonts w:ascii="Times New Roman" w:hAnsi="Times New Roman" w:eastAsia="Times New Roman" w:cs="Times New Roman"/>
          <w:sz w:val="24"/>
          <w:szCs w:val="24"/>
        </w:rPr>
        <w:t>hermo</w:t>
      </w:r>
      <w:r w:rsidRPr="7BDE8CD3" w:rsidR="7A1E05FA">
        <w:rPr>
          <w:rFonts w:ascii="Times New Roman" w:hAnsi="Times New Roman" w:eastAsia="Times New Roman" w:cs="Times New Roman"/>
          <w:sz w:val="24"/>
          <w:szCs w:val="24"/>
        </w:rPr>
        <w:t>magnetic</w:t>
      </w:r>
      <w:r w:rsidRPr="7BDE8CD3" w:rsidR="0C0A9824">
        <w:rPr>
          <w:rFonts w:ascii="Times New Roman" w:hAnsi="Times New Roman" w:eastAsia="Times New Roman" w:cs="Times New Roman"/>
          <w:sz w:val="24"/>
          <w:szCs w:val="24"/>
        </w:rPr>
        <w:t xml:space="preserve"> coefficients </w:t>
      </w:r>
      <w:r w:rsidRPr="7BDE8CD3" w:rsidR="22E59A83">
        <w:rPr>
          <w:rFonts w:ascii="Times New Roman" w:hAnsi="Times New Roman" w:eastAsia="Times New Roman" w:cs="Times New Roman"/>
          <w:sz w:val="24"/>
          <w:szCs w:val="24"/>
        </w:rPr>
        <w:t>can be calculated for a range of chemical potentials close to NbSb</w:t>
      </w:r>
      <w:r w:rsidRPr="066EDDA8" w:rsidR="22E59A83">
        <w:rPr>
          <w:rFonts w:ascii="Times New Roman" w:hAnsi="Times New Roman" w:eastAsia="Times New Roman" w:cs="Times New Roman"/>
          <w:sz w:val="24"/>
          <w:szCs w:val="24"/>
          <w:vertAlign w:val="subscript"/>
          <w:rPrChange w:author="Mgrdichian, Laura (CONTR)" w:date="2025-07-16T15:18:06.588Z" w:id="1836549070">
            <w:rPr>
              <w:rFonts w:ascii="Times New Roman" w:hAnsi="Times New Roman" w:eastAsia="Times New Roman" w:cs="Times New Roman"/>
              <w:sz w:val="24"/>
              <w:szCs w:val="24"/>
            </w:rPr>
          </w:rPrChange>
        </w:rPr>
        <w:t>2</w:t>
      </w:r>
      <w:r w:rsidRPr="7BDE8CD3" w:rsidR="22E59A83">
        <w:rPr>
          <w:rFonts w:ascii="Times New Roman" w:hAnsi="Times New Roman" w:eastAsia="Times New Roman" w:cs="Times New Roman"/>
          <w:sz w:val="24"/>
          <w:szCs w:val="24"/>
        </w:rPr>
        <w:t>’s fermi energy</w:t>
      </w:r>
      <w:r w:rsidRPr="7BDE8CD3" w:rsidR="3BE35748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Pr="7BDE8CD3" w:rsidR="3C0EACC5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BDE8CD3" w:rsidR="3C0EACC5">
        <w:rPr>
          <w:rFonts w:ascii="Times New Roman" w:hAnsi="Times New Roman" w:eastAsia="Times New Roman" w:cs="Times New Roman"/>
          <w:sz w:val="24"/>
          <w:szCs w:val="24"/>
        </w:rPr>
        <w:t xml:space="preserve">nerwann</w:t>
      </w:r>
      <w:r w:rsidRPr="7BDE8CD3" w:rsidR="3C0EACC5">
        <w:rPr>
          <w:rFonts w:ascii="Times New Roman" w:hAnsi="Times New Roman" w:eastAsia="Times New Roman" w:cs="Times New Roman"/>
          <w:sz w:val="24"/>
          <w:szCs w:val="24"/>
        </w:rPr>
        <w:t xml:space="preserve"> module implemented in wannier90</w:t>
      </w:r>
      <w:r w:rsidRPr="7BDE8CD3" w:rsidR="22E59A83">
        <w:rPr>
          <w:rFonts w:ascii="Times New Roman" w:hAnsi="Times New Roman" w:eastAsia="Times New Roman" w:cs="Times New Roman"/>
          <w:sz w:val="24"/>
          <w:szCs w:val="24"/>
        </w:rPr>
        <w:t>.</w:t>
      </w:r>
      <w:r w:rsidRPr="7BDE8CD3" w:rsidR="6AFA1F6E">
        <w:rPr>
          <w:rFonts w:ascii="Times New Roman" w:hAnsi="Times New Roman" w:eastAsia="Times New Roman" w:cs="Times New Roman"/>
          <w:sz w:val="24"/>
          <w:szCs w:val="24"/>
        </w:rPr>
        <w:t xml:space="preserve"> This </w:t>
      </w:r>
      <w:r w:rsidRPr="7BDE8CD3" w:rsidR="40EF30B9">
        <w:rPr>
          <w:rFonts w:ascii="Times New Roman" w:hAnsi="Times New Roman" w:eastAsia="Times New Roman" w:cs="Times New Roman"/>
          <w:sz w:val="24"/>
          <w:szCs w:val="24"/>
        </w:rPr>
        <w:t xml:space="preserve">has a similar effect to </w:t>
      </w:r>
      <w:r w:rsidRPr="21902535" w:rsidR="4AE0A81B">
        <w:rPr>
          <w:rFonts w:ascii="Times New Roman" w:hAnsi="Times New Roman" w:eastAsia="Times New Roman" w:cs="Times New Roman"/>
          <w:sz w:val="24"/>
          <w:szCs w:val="24"/>
        </w:rPr>
        <w:t>slightly changing the</w:t>
      </w:r>
      <w:r w:rsidRPr="7BDE8CD3" w:rsidR="6AFA1F6E">
        <w:rPr>
          <w:rFonts w:ascii="Times New Roman" w:hAnsi="Times New Roman" w:eastAsia="Times New Roman" w:cs="Times New Roman"/>
          <w:sz w:val="24"/>
          <w:szCs w:val="24"/>
        </w:rPr>
        <w:t xml:space="preserve"> concentration of Nb and Sb </w:t>
      </w:r>
      <w:r w:rsidRPr="7BDE8CD3" w:rsidR="4132D940">
        <w:rPr>
          <w:rFonts w:ascii="Times New Roman" w:hAnsi="Times New Roman" w:eastAsia="Times New Roman" w:cs="Times New Roman"/>
          <w:sz w:val="24"/>
          <w:szCs w:val="24"/>
        </w:rPr>
        <w:t xml:space="preserve">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1−</m:t>
              </m:r>
              <m:r>
                <m:t>𝑥</m:t>
              </m:r>
            </m:sub>
          </m:sSub>
          <m:r xmlns:m="http://schemas.openxmlformats.org/officeDocument/2006/math">
            <m:t xmlns:m="http://schemas.openxmlformats.org/officeDocument/2006/math">𝑆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2+</m:t>
              </m:r>
              <m:r>
                <m:t>𝑥</m:t>
              </m:r>
            </m:sub>
          </m:sSub>
        </m:oMath>
      </m:oMathPara>
      <w:r w:rsidRPr="7BDE8CD3" w:rsidR="6D2BA1DD">
        <w:rPr>
          <w:rFonts w:ascii="Times New Roman" w:hAnsi="Times New Roman" w:eastAsia="Times New Roman" w:cs="Times New Roman"/>
          <w:sz w:val="24"/>
          <w:szCs w:val="24"/>
        </w:rPr>
        <w:t>.</w:t>
      </w:r>
      <w:r w:rsidRPr="7BDE8CD3" w:rsidR="683D63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DE8CD3" w:rsidR="43976B84">
        <w:rPr>
          <w:rFonts w:ascii="Times New Roman" w:hAnsi="Times New Roman" w:eastAsia="Times New Roman" w:cs="Times New Roman"/>
          <w:sz w:val="24"/>
          <w:szCs w:val="24"/>
        </w:rPr>
        <w:t xml:space="preserve">In our work, </w:t>
      </w:r>
      <w:r w:rsidRPr="7BDE8CD3" w:rsidR="058CEFCF">
        <w:rPr>
          <w:rFonts w:ascii="Times New Roman" w:hAnsi="Times New Roman" w:eastAsia="Times New Roman" w:cs="Times New Roman"/>
          <w:sz w:val="24"/>
          <w:szCs w:val="24"/>
        </w:rPr>
        <w:t xml:space="preserve">i</w:t>
      </w:r>
      <w:r w:rsidRPr="7BDE8CD3" w:rsidR="44E29A32">
        <w:rPr>
          <w:rFonts w:ascii="Times New Roman" w:hAnsi="Times New Roman" w:eastAsia="Times New Roman" w:cs="Times New Roman"/>
          <w:sz w:val="24"/>
          <w:szCs w:val="24"/>
        </w:rPr>
        <w:t xml:space="preserve">t has been calculated that </w:t>
      </w:r>
      <w:r w:rsidRPr="7BDE8CD3" w:rsidR="12A3E990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BDE8CD3" w:rsidR="5E016B8F">
        <w:rPr>
          <w:rFonts w:ascii="Times New Roman" w:hAnsi="Times New Roman" w:eastAsia="Times New Roman" w:cs="Times New Roman"/>
          <w:sz w:val="24"/>
          <w:szCs w:val="24"/>
        </w:rPr>
        <w:t xml:space="preserve">nernst</w:t>
      </w:r>
      <w:r w:rsidRPr="7BDE8CD3" w:rsidR="5E016B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DE8CD3" w:rsidR="15FA1B27">
        <w:rPr>
          <w:rFonts w:ascii="Times New Roman" w:hAnsi="Times New Roman" w:eastAsia="Times New Roman" w:cs="Times New Roman"/>
          <w:sz w:val="24"/>
          <w:szCs w:val="24"/>
        </w:rPr>
        <w:t xml:space="preserve">thermopower </w:t>
      </w:r>
      <w:r w:rsidRPr="7BDE8CD3" w:rsidR="5E016B8F">
        <w:rPr>
          <w:rFonts w:ascii="Times New Roman" w:hAnsi="Times New Roman" w:eastAsia="Times New Roman" w:cs="Times New Roman"/>
          <w:sz w:val="24"/>
          <w:szCs w:val="24"/>
        </w:rPr>
        <w:t xml:space="preserve">is around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−60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𝑉</m:t>
          </m:r>
          <m:sSup xmlns:m="http://schemas.openxmlformats.org/officeDocument/2006/math">
            <m:sSupPr>
              <m:ctrlPr/>
            </m:sSupPr>
            <m:e>
              <m:r>
                <m:t>𝐾</m:t>
              </m:r>
            </m:e>
            <m:sup>
              <m:r>
                <m:t>−1</m:t>
              </m:r>
            </m:sup>
          </m:sSup>
        </m:oMath>
      </m:oMathPara>
      <w:r w:rsidRPr="7BDE8CD3" w:rsidR="4FFD9BD3">
        <w:rPr>
          <w:rFonts w:ascii="Times New Roman" w:hAnsi="Times New Roman" w:eastAsia="Times New Roman" w:cs="Times New Roman"/>
          <w:sz w:val="24"/>
          <w:szCs w:val="24"/>
        </w:rPr>
        <w:t xml:space="preserve"> at a temperature around 25K</w:t>
      </w:r>
      <w:r w:rsidRPr="7BDE8CD3" w:rsidR="4C73418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BDE8CD3" w:rsidR="4FFD9BD3">
        <w:rPr>
          <w:rFonts w:ascii="Times New Roman" w:hAnsi="Times New Roman" w:eastAsia="Times New Roman" w:cs="Times New Roman"/>
          <w:sz w:val="24"/>
          <w:szCs w:val="24"/>
        </w:rPr>
        <w:t xml:space="preserve">magnetic field of 1 </w:t>
      </w:r>
      <w:r w:rsidRPr="7BDE8CD3" w:rsidR="2CC92D96">
        <w:rPr>
          <w:rFonts w:ascii="Times New Roman" w:hAnsi="Times New Roman" w:eastAsia="Times New Roman" w:cs="Times New Roman"/>
          <w:sz w:val="24"/>
          <w:szCs w:val="24"/>
        </w:rPr>
        <w:t xml:space="preserve">T</w:t>
      </w:r>
      <w:r w:rsidRPr="7BDE8CD3" w:rsidR="4FFD9BD3">
        <w:rPr>
          <w:rFonts w:ascii="Times New Roman" w:hAnsi="Times New Roman" w:eastAsia="Times New Roman" w:cs="Times New Roman"/>
          <w:sz w:val="24"/>
          <w:szCs w:val="24"/>
        </w:rPr>
        <w:t xml:space="preserve">esla</w:t>
      </w:r>
      <w:r w:rsidRPr="7BDE8CD3" w:rsidR="0345A97A">
        <w:rPr>
          <w:rFonts w:ascii="Times New Roman" w:hAnsi="Times New Roman" w:eastAsia="Times New Roman" w:cs="Times New Roman"/>
          <w:sz w:val="24"/>
          <w:szCs w:val="24"/>
        </w:rPr>
        <w:t xml:space="preserve">, and chemical potential at the fermi energy</w:t>
      </w:r>
      <w:r w:rsidRPr="7BDE8CD3" w:rsidR="76810A59"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 w:rsidRPr="7BDE8CD3" w:rsidR="48D3CC2D">
        <w:rPr>
          <w:rFonts w:ascii="Times New Roman" w:hAnsi="Times New Roman" w:eastAsia="Times New Roman" w:cs="Times New Roman"/>
          <w:sz w:val="24"/>
          <w:szCs w:val="24"/>
        </w:rPr>
        <w:t xml:space="preserve"> This increases</w:t>
      </w:r>
      <w:r w:rsidRPr="7BDE8CD3" w:rsidR="76810A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DE8CD3" w:rsidR="58215C9C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−100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𝑉</m:t>
          </m:r>
          <m:sSup xmlns:m="http://schemas.openxmlformats.org/officeDocument/2006/math">
            <m:sSupPr>
              <m:ctrlPr/>
            </m:sSupPr>
            <m:e>
              <m:r>
                <m:t>𝐾</m:t>
              </m:r>
            </m:e>
            <m:sup>
              <m:r>
                <m:t>−1</m:t>
              </m:r>
            </m:sup>
          </m:sSup>
        </m:oMath>
      </m:oMathPara>
      <w:r w:rsidRPr="7BDE8CD3" w:rsidR="5F9087FE">
        <w:rPr>
          <w:rFonts w:ascii="Times New Roman" w:hAnsi="Times New Roman" w:eastAsia="Times New Roman" w:cs="Times New Roman"/>
          <w:sz w:val="24"/>
          <w:szCs w:val="24"/>
        </w:rPr>
        <w:t xml:space="preserve"> at around </w:t>
      </w:r>
      <w:r w:rsidRPr="7BDE8CD3" w:rsidR="2A9F2931">
        <w:rPr>
          <w:rFonts w:ascii="Times New Roman" w:hAnsi="Times New Roman" w:eastAsia="Times New Roman" w:cs="Times New Roman"/>
          <w:sz w:val="24"/>
          <w:szCs w:val="24"/>
        </w:rPr>
        <w:t xml:space="preserve">22meV </w:t>
      </w:r>
      <w:r w:rsidRPr="7BDE8CD3" w:rsidR="2F7157E1">
        <w:rPr>
          <w:rFonts w:ascii="Times New Roman" w:hAnsi="Times New Roman" w:eastAsia="Times New Roman" w:cs="Times New Roman"/>
          <w:sz w:val="24"/>
          <w:szCs w:val="24"/>
        </w:rPr>
        <w:t xml:space="preserve">above the fermi energy. </w:t>
      </w:r>
      <w:r w:rsidRPr="7BDE8CD3" w:rsidR="76810A59">
        <w:rPr>
          <w:rFonts w:ascii="Times New Roman" w:hAnsi="Times New Roman" w:eastAsia="Times New Roman" w:cs="Times New Roman"/>
          <w:sz w:val="24"/>
          <w:szCs w:val="24"/>
        </w:rPr>
        <w:t xml:space="preserve">This study supports Brookhaven</w:t>
      </w:r>
      <w:r w:rsidRPr="7BDE8CD3" w:rsidR="4D9F9166">
        <w:rPr>
          <w:rFonts w:ascii="Times New Roman" w:hAnsi="Times New Roman" w:eastAsia="Times New Roman" w:cs="Times New Roman"/>
          <w:sz w:val="24"/>
          <w:szCs w:val="24"/>
        </w:rPr>
        <w:t xml:space="preserve"> National Laboratory</w:t>
      </w:r>
      <w:r w:rsidRPr="7BDE8CD3" w:rsidR="76810A59">
        <w:rPr>
          <w:rFonts w:ascii="Times New Roman" w:hAnsi="Times New Roman" w:eastAsia="Times New Roman" w:cs="Times New Roman"/>
          <w:sz w:val="24"/>
          <w:szCs w:val="24"/>
        </w:rPr>
        <w:t xml:space="preserve">’s study of 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 xml:space="preserve">quantum materia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 xml:space="preserve">ls by 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>pro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>v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>iding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>a possible alter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>native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 xml:space="preserve"> to cooling materials </w:t>
      </w:r>
      <w:r w:rsidRPr="7BDE8CD3" w:rsidR="1934F09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 xml:space="preserve"> a temperature range where quantum effects may be 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>visib</w:t>
      </w:r>
      <w:r w:rsidRPr="7BDE8CD3" w:rsidR="0E8C3645">
        <w:rPr>
          <w:rFonts w:ascii="Times New Roman" w:hAnsi="Times New Roman" w:eastAsia="Times New Roman" w:cs="Times New Roman"/>
          <w:sz w:val="24"/>
          <w:szCs w:val="24"/>
        </w:rPr>
        <w:t>l</w:t>
      </w:r>
      <w:r w:rsidRPr="7BDE8CD3" w:rsidR="3B2054B8">
        <w:rPr>
          <w:rFonts w:ascii="Times New Roman" w:hAnsi="Times New Roman" w:eastAsia="Times New Roman" w:cs="Times New Roman"/>
          <w:sz w:val="24"/>
          <w:szCs w:val="24"/>
        </w:rPr>
        <w:t>e.</w:t>
      </w:r>
      <w:r w:rsidRPr="7BDE8CD3" w:rsidR="13DAC71D">
        <w:rPr>
          <w:rFonts w:ascii="Times New Roman" w:hAnsi="Times New Roman" w:eastAsia="Times New Roman" w:cs="Times New Roman"/>
          <w:sz w:val="24"/>
          <w:szCs w:val="24"/>
        </w:rPr>
        <w:t xml:space="preserve"> Through the course of this s</w:t>
      </w:r>
      <w:r w:rsidRPr="7BDE8CD3" w:rsidR="13DAC71D">
        <w:rPr>
          <w:rFonts w:ascii="Times New Roman" w:hAnsi="Times New Roman" w:eastAsia="Times New Roman" w:cs="Times New Roman"/>
          <w:sz w:val="24"/>
          <w:szCs w:val="24"/>
        </w:rPr>
        <w:t xml:space="preserve">tudy</w:t>
      </w:r>
      <w:r w:rsidRPr="7BDE8CD3" w:rsidR="13DAC71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BDE8CD3" w:rsidR="13DAC71D">
        <w:rPr>
          <w:rFonts w:ascii="Times New Roman" w:hAnsi="Times New Roman" w:eastAsia="Times New Roman" w:cs="Times New Roman"/>
          <w:sz w:val="24"/>
          <w:szCs w:val="24"/>
        </w:rPr>
        <w:t>I’ve</w:t>
      </w:r>
      <w:r w:rsidRPr="7BDE8CD3" w:rsidR="13DAC71D">
        <w:rPr>
          <w:rFonts w:ascii="Times New Roman" w:hAnsi="Times New Roman" w:eastAsia="Times New Roman" w:cs="Times New Roman"/>
          <w:sz w:val="24"/>
          <w:szCs w:val="24"/>
        </w:rPr>
        <w:t xml:space="preserve"> come to understand </w:t>
      </w:r>
      <w:r w:rsidRPr="7BDE8CD3" w:rsidR="66340034">
        <w:rPr>
          <w:rFonts w:ascii="Times New Roman" w:hAnsi="Times New Roman" w:eastAsia="Times New Roman" w:cs="Times New Roman"/>
          <w:sz w:val="24"/>
          <w:szCs w:val="24"/>
        </w:rPr>
        <w:t>semiclassical transport theory</w:t>
      </w:r>
      <w:r w:rsidRPr="7BDE8CD3" w:rsidR="6F1BD21C">
        <w:rPr>
          <w:rFonts w:ascii="Times New Roman" w:hAnsi="Times New Roman" w:eastAsia="Times New Roman" w:cs="Times New Roman"/>
          <w:sz w:val="24"/>
          <w:szCs w:val="24"/>
        </w:rPr>
        <w:t xml:space="preserve"> and thermoelectric/thermomagnetic coefficients and how they are defined</w:t>
      </w:r>
      <w:r w:rsidRPr="7BDE8CD3" w:rsidR="6F1BD21C"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 w:rsidRPr="7BDE8CD3" w:rsidR="6F1BD21C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BDE8CD3" w:rsidR="6F1BD21C">
        <w:rPr>
          <w:rFonts w:ascii="Times New Roman" w:hAnsi="Times New Roman" w:eastAsia="Times New Roman" w:cs="Times New Roman"/>
          <w:sz w:val="24"/>
          <w:szCs w:val="24"/>
        </w:rPr>
        <w:t xml:space="preserve">I have also understood how to </w:t>
      </w:r>
      <w:r w:rsidRPr="7BDE8CD3" w:rsidR="66930A80">
        <w:rPr>
          <w:rFonts w:ascii="Times New Roman" w:hAnsi="Times New Roman" w:eastAsia="Times New Roman" w:cs="Times New Roman"/>
          <w:sz w:val="24"/>
          <w:szCs w:val="24"/>
        </w:rPr>
        <w:t>calculate these coefficients from first principles</w:t>
      </w:r>
      <w:r w:rsidRPr="7BDE8CD3" w:rsidR="6A66930E">
        <w:rPr>
          <w:rFonts w:ascii="Times New Roman" w:hAnsi="Times New Roman" w:eastAsia="Times New Roman" w:cs="Times New Roman"/>
          <w:sz w:val="24"/>
          <w:szCs w:val="24"/>
        </w:rPr>
        <w:t xml:space="preserve"> by using wannier90 and </w:t>
      </w:r>
      <w:r w:rsidRPr="7BDE8CD3" w:rsidR="6A66930E">
        <w:rPr>
          <w:rFonts w:ascii="Times New Roman" w:hAnsi="Times New Roman" w:eastAsia="Times New Roman" w:cs="Times New Roman"/>
          <w:sz w:val="24"/>
          <w:szCs w:val="24"/>
        </w:rPr>
        <w:t>nerwann</w:t>
      </w:r>
      <w:r w:rsidRPr="7BDE8CD3" w:rsidR="6A66930E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B5959"/>
    <w:rsid w:val="00013E71"/>
    <w:rsid w:val="0016A649"/>
    <w:rsid w:val="0117F5F3"/>
    <w:rsid w:val="01B481C9"/>
    <w:rsid w:val="01B7BA14"/>
    <w:rsid w:val="0203C350"/>
    <w:rsid w:val="02693A35"/>
    <w:rsid w:val="02C7CD3A"/>
    <w:rsid w:val="0345A97A"/>
    <w:rsid w:val="0350E1C2"/>
    <w:rsid w:val="037FCF11"/>
    <w:rsid w:val="054AEE1D"/>
    <w:rsid w:val="057AA374"/>
    <w:rsid w:val="058B1C1D"/>
    <w:rsid w:val="058CEFCF"/>
    <w:rsid w:val="05A25451"/>
    <w:rsid w:val="066EDDA8"/>
    <w:rsid w:val="07106E8A"/>
    <w:rsid w:val="08601119"/>
    <w:rsid w:val="086BE3A7"/>
    <w:rsid w:val="092E1D4E"/>
    <w:rsid w:val="0A1BF7CE"/>
    <w:rsid w:val="0B9BF7D3"/>
    <w:rsid w:val="0C0A9824"/>
    <w:rsid w:val="0CF3C298"/>
    <w:rsid w:val="0DEEEF6C"/>
    <w:rsid w:val="0E8C3645"/>
    <w:rsid w:val="0F4918EB"/>
    <w:rsid w:val="0FA69172"/>
    <w:rsid w:val="1017DC4C"/>
    <w:rsid w:val="1044FF17"/>
    <w:rsid w:val="12A3E990"/>
    <w:rsid w:val="12E09467"/>
    <w:rsid w:val="139300FD"/>
    <w:rsid w:val="13DAC71D"/>
    <w:rsid w:val="15FA1B27"/>
    <w:rsid w:val="16B71852"/>
    <w:rsid w:val="16C4453F"/>
    <w:rsid w:val="174CA5DC"/>
    <w:rsid w:val="1794E0AD"/>
    <w:rsid w:val="18B1E8C1"/>
    <w:rsid w:val="1934F091"/>
    <w:rsid w:val="19C9F1A5"/>
    <w:rsid w:val="1A08FACE"/>
    <w:rsid w:val="1A5C914B"/>
    <w:rsid w:val="1A6C0592"/>
    <w:rsid w:val="1AA5F6E9"/>
    <w:rsid w:val="1B0DB559"/>
    <w:rsid w:val="1B12E271"/>
    <w:rsid w:val="1B6BA73B"/>
    <w:rsid w:val="1B96A5CB"/>
    <w:rsid w:val="1B98DB3A"/>
    <w:rsid w:val="1BED27C0"/>
    <w:rsid w:val="1CEAC1DB"/>
    <w:rsid w:val="1DC4161D"/>
    <w:rsid w:val="1E5C4DD5"/>
    <w:rsid w:val="20213E01"/>
    <w:rsid w:val="2059DAD4"/>
    <w:rsid w:val="20A6BB24"/>
    <w:rsid w:val="21902535"/>
    <w:rsid w:val="2209EF7D"/>
    <w:rsid w:val="224A1C08"/>
    <w:rsid w:val="22E5371D"/>
    <w:rsid w:val="22E59A83"/>
    <w:rsid w:val="23396272"/>
    <w:rsid w:val="237D9A58"/>
    <w:rsid w:val="23B68300"/>
    <w:rsid w:val="2436DE92"/>
    <w:rsid w:val="246DC53B"/>
    <w:rsid w:val="25308369"/>
    <w:rsid w:val="253A8E39"/>
    <w:rsid w:val="276C0293"/>
    <w:rsid w:val="28B7FB5F"/>
    <w:rsid w:val="28F491AA"/>
    <w:rsid w:val="2943F414"/>
    <w:rsid w:val="2A4B6C9E"/>
    <w:rsid w:val="2A9F2931"/>
    <w:rsid w:val="2ADB6711"/>
    <w:rsid w:val="2BA5E70A"/>
    <w:rsid w:val="2CB2875A"/>
    <w:rsid w:val="2CC92D96"/>
    <w:rsid w:val="2EB7CEC0"/>
    <w:rsid w:val="2EE8D16F"/>
    <w:rsid w:val="2EFE88E5"/>
    <w:rsid w:val="2F7157E1"/>
    <w:rsid w:val="305ABFC1"/>
    <w:rsid w:val="31718BC8"/>
    <w:rsid w:val="31FC9B42"/>
    <w:rsid w:val="328B5959"/>
    <w:rsid w:val="335E91BE"/>
    <w:rsid w:val="3363A9AE"/>
    <w:rsid w:val="33C2EFE1"/>
    <w:rsid w:val="34DB7E1C"/>
    <w:rsid w:val="35A94B0E"/>
    <w:rsid w:val="364F957A"/>
    <w:rsid w:val="36701F6F"/>
    <w:rsid w:val="36E6C039"/>
    <w:rsid w:val="37428243"/>
    <w:rsid w:val="386AEB49"/>
    <w:rsid w:val="388EAAA4"/>
    <w:rsid w:val="38E21360"/>
    <w:rsid w:val="39F80DE1"/>
    <w:rsid w:val="3A151D0B"/>
    <w:rsid w:val="3A15281D"/>
    <w:rsid w:val="3B2054B8"/>
    <w:rsid w:val="3BE35748"/>
    <w:rsid w:val="3BF224C1"/>
    <w:rsid w:val="3C0EACC5"/>
    <w:rsid w:val="3CB76877"/>
    <w:rsid w:val="40EF30B9"/>
    <w:rsid w:val="4132D940"/>
    <w:rsid w:val="4185E76D"/>
    <w:rsid w:val="41862DC4"/>
    <w:rsid w:val="41B3AE87"/>
    <w:rsid w:val="42ED480D"/>
    <w:rsid w:val="43264815"/>
    <w:rsid w:val="436F828D"/>
    <w:rsid w:val="43976B84"/>
    <w:rsid w:val="43B7D1CB"/>
    <w:rsid w:val="43DDACB3"/>
    <w:rsid w:val="447A3132"/>
    <w:rsid w:val="44E29A32"/>
    <w:rsid w:val="45FCF6B9"/>
    <w:rsid w:val="46C413E3"/>
    <w:rsid w:val="47E3555B"/>
    <w:rsid w:val="485A8B6D"/>
    <w:rsid w:val="489C4825"/>
    <w:rsid w:val="48D3CC2D"/>
    <w:rsid w:val="49724DD0"/>
    <w:rsid w:val="49B9C3D5"/>
    <w:rsid w:val="4AE0A81B"/>
    <w:rsid w:val="4C48F8B1"/>
    <w:rsid w:val="4C6BFB5F"/>
    <w:rsid w:val="4C734183"/>
    <w:rsid w:val="4C795748"/>
    <w:rsid w:val="4CFEC013"/>
    <w:rsid w:val="4D9F9166"/>
    <w:rsid w:val="4E3FADEC"/>
    <w:rsid w:val="4EEC636E"/>
    <w:rsid w:val="4EF72E7B"/>
    <w:rsid w:val="4FFD9BD3"/>
    <w:rsid w:val="502551A2"/>
    <w:rsid w:val="503CDD4F"/>
    <w:rsid w:val="50E91FE1"/>
    <w:rsid w:val="512CD9E4"/>
    <w:rsid w:val="51D9E63E"/>
    <w:rsid w:val="5276F635"/>
    <w:rsid w:val="57FDBD99"/>
    <w:rsid w:val="58215C9C"/>
    <w:rsid w:val="58BC6B7E"/>
    <w:rsid w:val="58C0AF70"/>
    <w:rsid w:val="58FAB006"/>
    <w:rsid w:val="59CE349B"/>
    <w:rsid w:val="5B066F09"/>
    <w:rsid w:val="5C62A31C"/>
    <w:rsid w:val="5D1E1DBE"/>
    <w:rsid w:val="5DB4C6BE"/>
    <w:rsid w:val="5E016B8F"/>
    <w:rsid w:val="5E0AFBAF"/>
    <w:rsid w:val="5E40CB1B"/>
    <w:rsid w:val="5E7382BC"/>
    <w:rsid w:val="5F656A2C"/>
    <w:rsid w:val="5F9087FE"/>
    <w:rsid w:val="5FDEBB7A"/>
    <w:rsid w:val="605D7E69"/>
    <w:rsid w:val="614C3F85"/>
    <w:rsid w:val="619446F9"/>
    <w:rsid w:val="61C9673F"/>
    <w:rsid w:val="62861C7F"/>
    <w:rsid w:val="629AE80D"/>
    <w:rsid w:val="646CA902"/>
    <w:rsid w:val="64BB0BAB"/>
    <w:rsid w:val="662CEF06"/>
    <w:rsid w:val="66340034"/>
    <w:rsid w:val="6634FA9A"/>
    <w:rsid w:val="66930A80"/>
    <w:rsid w:val="678926CA"/>
    <w:rsid w:val="683D6307"/>
    <w:rsid w:val="68677AB5"/>
    <w:rsid w:val="69467FE7"/>
    <w:rsid w:val="695181C4"/>
    <w:rsid w:val="6971AA00"/>
    <w:rsid w:val="69901DEB"/>
    <w:rsid w:val="6A3A3CD1"/>
    <w:rsid w:val="6A66930E"/>
    <w:rsid w:val="6ADAC42A"/>
    <w:rsid w:val="6AFA1F6E"/>
    <w:rsid w:val="6BB1A8F3"/>
    <w:rsid w:val="6C174B9E"/>
    <w:rsid w:val="6C82606B"/>
    <w:rsid w:val="6C8A3A2C"/>
    <w:rsid w:val="6CC127FD"/>
    <w:rsid w:val="6D2BA1DD"/>
    <w:rsid w:val="6D92ABDD"/>
    <w:rsid w:val="6EAE865D"/>
    <w:rsid w:val="6EB5CFA8"/>
    <w:rsid w:val="6EBF47AB"/>
    <w:rsid w:val="6EF68279"/>
    <w:rsid w:val="6EFD67E5"/>
    <w:rsid w:val="6F1BD21C"/>
    <w:rsid w:val="6F3CD73D"/>
    <w:rsid w:val="7049DAFD"/>
    <w:rsid w:val="70A9D596"/>
    <w:rsid w:val="711851CD"/>
    <w:rsid w:val="711CEEB4"/>
    <w:rsid w:val="713B48ED"/>
    <w:rsid w:val="728FE0B8"/>
    <w:rsid w:val="72B73ED4"/>
    <w:rsid w:val="7397C935"/>
    <w:rsid w:val="73CF9F18"/>
    <w:rsid w:val="743B1FDD"/>
    <w:rsid w:val="753B03AB"/>
    <w:rsid w:val="753EA77F"/>
    <w:rsid w:val="757CDA4A"/>
    <w:rsid w:val="76810A59"/>
    <w:rsid w:val="76A832A1"/>
    <w:rsid w:val="77AD9223"/>
    <w:rsid w:val="7966B6F9"/>
    <w:rsid w:val="7984D989"/>
    <w:rsid w:val="79D4ACC3"/>
    <w:rsid w:val="7A15EAAD"/>
    <w:rsid w:val="7A1E05FA"/>
    <w:rsid w:val="7BDE8CD3"/>
    <w:rsid w:val="7C4B528F"/>
    <w:rsid w:val="7C763EB2"/>
    <w:rsid w:val="7CD48888"/>
    <w:rsid w:val="7D2874C2"/>
    <w:rsid w:val="7D78AD25"/>
    <w:rsid w:val="7E95202E"/>
    <w:rsid w:val="7ED6BF3A"/>
    <w:rsid w:val="7F192E1A"/>
    <w:rsid w:val="7F95F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5959"/>
  <w15:chartTrackingRefBased/>
  <w15:docId w15:val="{54478038-A419-4941-95DA-17C3F0BD9A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4BB0BAB"/>
    <w:rPr>
      <w:rFonts w:ascii="Calibri Light" w:hAnsi="Calibri Light" w:eastAsia="Calibri Light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9B9B19E176A4294E08C6B6C21A3FA" ma:contentTypeVersion="12" ma:contentTypeDescription="Create a new document." ma:contentTypeScope="" ma:versionID="510c05f34dbeec4fab1c75023175cb70">
  <xsd:schema xmlns:xsd="http://www.w3.org/2001/XMLSchema" xmlns:xs="http://www.w3.org/2001/XMLSchema" xmlns:p="http://schemas.microsoft.com/office/2006/metadata/properties" xmlns:ns2="9a732774-282c-4cee-93d0-017cecc3a173" xmlns:ns3="3bfd71d5-c7ac-4dca-b865-a609d1eb4074" targetNamespace="http://schemas.microsoft.com/office/2006/metadata/properties" ma:root="true" ma:fieldsID="54e1a31541750b26dab3b191babcd395" ns2:_="" ns3:_="">
    <xsd:import namespace="9a732774-282c-4cee-93d0-017cecc3a173"/>
    <xsd:import namespace="3bfd71d5-c7ac-4dca-b865-a609d1eb40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32774-282c-4cee-93d0-017cecc3a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325a567-783b-4eae-ad25-f71283ef2f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d71d5-c7ac-4dca-b865-a609d1eb407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b9ab429-af4b-40d2-9cf2-26322f1d1b7e}" ma:internalName="TaxCatchAll" ma:showField="CatchAllData" ma:web="34be3602-d157-4153-9b31-2f03f5a1a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fd71d5-c7ac-4dca-b865-a609d1eb4074" xsi:nil="true"/>
    <lcf76f155ced4ddcb4097134ff3c332f xmlns="9a732774-282c-4cee-93d0-017cecc3a1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F7C26-DFE2-48C8-8E81-E0E559F8D95F}"/>
</file>

<file path=customXml/itemProps2.xml><?xml version="1.0" encoding="utf-8"?>
<ds:datastoreItem xmlns:ds="http://schemas.openxmlformats.org/officeDocument/2006/customXml" ds:itemID="{14B0AB3C-3B3C-4296-9C10-BE8DF633E2F8}"/>
</file>

<file path=customXml/itemProps3.xml><?xml version="1.0" encoding="utf-8"?>
<ds:datastoreItem xmlns:ds="http://schemas.openxmlformats.org/officeDocument/2006/customXml" ds:itemID="{8780E6BC-6D7A-4C4F-AB2E-A2A7144A13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Liu, Carl (STUDENT)</dc:creator>
  <keywords/>
  <dc:description/>
  <lastModifiedBy>Liu, Carl (STUDENT)</lastModifiedBy>
  <dcterms:created xsi:type="dcterms:W3CDTF">2025-06-26T00:06:26.0000000Z</dcterms:created>
  <dcterms:modified xsi:type="dcterms:W3CDTF">2025-08-05T14:22:46.6683770Z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0x010100D6F9B9B19E176A4294E08C6B6C21A3FA</vt:lpwstr>
  </property>
  <property fmtid="{D5CDD505-2E9C-101B-9397-08002B2CF9AE}" pid="3" name="MediaServiceImageTags">
    <vt:lpwstr/>
  </property>
</Properties>
</file>