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 Directions for Running Agents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the Arcade Learning Environment on your machine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the Python Interface for the Arcade Learning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 python modules required for my agent: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docopt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 - this module was required for me because I had to append a module path for python to recognize the required directories, pip installed my modules to the wrong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command to run the agent is ‘python fileName.py romName.bin’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