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>
        <w:rPr>
          <w:b/>
          <w:highlight w:val="yellow"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>
        <w:rPr>
          <w:b/>
          <w:highlight w:val="yellow"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</w:t>
      </w:r>
      <w:r>
        <w:t>3</w:t>
      </w:r>
      <w:r>
        <w:t xml:space="preserve">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We will install </w:t>
      </w:r>
      <w:r>
        <w:t>Nomad</w:t>
      </w:r>
      <w:r>
        <w:t xml:space="preserve">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</w:t>
      </w:r>
      <w:r>
        <w:t>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 5th Feb 2023, not sure the following is quite right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#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</w:t>
      </w:r>
      <w:proofErr w:type="spellStart"/>
      <w:r w:rsidRPr="002657E6">
        <w:rPr>
          <w:rFonts w:ascii="Courier New" w:hAnsi="Courier New" w:cs="Courier New"/>
        </w:rPr>
        <w:t>mnt</w:t>
      </w:r>
      <w:proofErr w:type="spellEnd"/>
      <w:r w:rsidRPr="002657E6">
        <w:rPr>
          <w:rFonts w:ascii="Courier New" w:hAnsi="Courier New" w:cs="Courier New"/>
        </w:rPr>
        <w:t>/S3andSQS/</w:t>
      </w:r>
      <w:proofErr w:type="spellStart"/>
      <w:r w:rsidRPr="002657E6">
        <w:rPr>
          <w:rFonts w:ascii="Courier New" w:hAnsi="Courier New" w:cs="Courier New"/>
        </w:rPr>
        <w:t>tmp</w:t>
      </w:r>
      <w:proofErr w:type="spellEnd"/>
      <w:r w:rsidRPr="002657E6">
        <w:rPr>
          <w:rFonts w:ascii="Courier New" w:hAnsi="Courier New" w:cs="Courier New"/>
        </w:rPr>
        <w:t>/</w:t>
      </w:r>
      <w:proofErr w:type="spellStart"/>
      <w:r w:rsidRPr="002657E6">
        <w:rPr>
          <w:rFonts w:ascii="Courier New" w:hAnsi="Courier New" w:cs="Courier New"/>
        </w:rPr>
        <w:t>localstack</w:t>
      </w:r>
      <w:proofErr w:type="spellEnd"/>
      <w:r w:rsidRPr="002657E6">
        <w:rPr>
          <w:rFonts w:ascii="Courier New" w:hAnsi="Courier New" w:cs="Courier New"/>
        </w:rPr>
        <w:t>/data"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B23F56">
      <w:pPr>
        <w:pStyle w:val="ListParagraph"/>
        <w:numPr>
          <w:ilvl w:val="0"/>
          <w:numId w:val="19"/>
        </w:numPr>
      </w:pPr>
      <w:r>
        <w:t>T</w:t>
      </w:r>
      <w:r>
        <w:t>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F92CD0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</w:p>
    <w:p w:rsidR="004F18AC" w:rsidRDefault="004F18AC" w:rsidP="004F18AC">
      <w:pPr>
        <w:pStyle w:val="ListParagraph"/>
      </w:pP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>In rhys/public, also did: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775 nomad-jobs/</w:t>
      </w:r>
    </w:p>
    <w:p w:rsidR="004F18AC" w:rsidRDefault="002657E6" w:rsidP="002657E6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nomad:nomad</w:t>
      </w:r>
      <w:proofErr w:type="spellEnd"/>
      <w:r>
        <w:t xml:space="preserve"> nomad-jobs/</w:t>
      </w:r>
      <w:r>
        <w:br/>
      </w:r>
      <w:r>
        <w:br/>
      </w:r>
      <w:r w:rsidRPr="002657E6">
        <w:rPr>
          <w:highlight w:val="yellow"/>
        </w:rPr>
        <w:t xml:space="preserve">the above may need to be undone later for </w:t>
      </w:r>
      <w:proofErr w:type="spellStart"/>
      <w:r w:rsidRPr="002657E6">
        <w:rPr>
          <w:highlight w:val="yellow"/>
        </w:rPr>
        <w:t>localstack</w:t>
      </w:r>
      <w:proofErr w:type="spellEnd"/>
      <w:r w:rsidRPr="002657E6">
        <w:rPr>
          <w:highlight w:val="yellow"/>
        </w:rPr>
        <w:t xml:space="preserve"> setup</w:t>
      </w:r>
    </w:p>
    <w:p w:rsidR="002657E6" w:rsidRDefault="002657E6" w:rsidP="002657E6">
      <w:pPr>
        <w:pStyle w:val="ListParagraph"/>
      </w:pP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lastRenderedPageBreak/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lastRenderedPageBreak/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>1</w:t>
      </w:r>
      <w:r>
        <w:t>4</w:t>
      </w:r>
      <w:r>
        <w:t xml:space="preserve">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CA3F82" w:rsidRPr="00CA3F82" w:rsidRDefault="00CA3F82" w:rsidP="00CA3F82">
      <w:pPr>
        <w:pStyle w:val="ListParagraph"/>
        <w:numPr>
          <w:ilvl w:val="0"/>
          <w:numId w:val="21"/>
        </w:numPr>
        <w:rPr>
          <w:highlight w:val="yellow"/>
        </w:rPr>
      </w:pPr>
      <w:r w:rsidRPr="00CA3F82">
        <w:rPr>
          <w:highlight w:val="yellow"/>
        </w:rPr>
        <w:t xml:space="preserve">Fill </w:t>
      </w:r>
      <w:proofErr w:type="gramStart"/>
      <w:r w:rsidRPr="00CA3F82">
        <w:rPr>
          <w:highlight w:val="yellow"/>
        </w:rPr>
        <w:t>in !!!</w:t>
      </w:r>
      <w:proofErr w:type="gramEnd"/>
      <w:r w:rsidRPr="00CA3F82">
        <w:rPr>
          <w:highlight w:val="yellow"/>
        </w:rPr>
        <w:t xml:space="preserve"> say copy </w:t>
      </w:r>
      <w:proofErr w:type="spellStart"/>
      <w:r w:rsidRPr="00CA3F82">
        <w:rPr>
          <w:highlight w:val="yellow"/>
        </w:rPr>
        <w:t>minio</w:t>
      </w:r>
      <w:proofErr w:type="spellEnd"/>
      <w:r w:rsidRPr="00CA3F82">
        <w:rPr>
          <w:highlight w:val="yellow"/>
        </w:rPr>
        <w:t xml:space="preserve"> section from doc # 24 …</w:t>
      </w:r>
    </w:p>
    <w:p w:rsidR="00CA3F82" w:rsidRDefault="00CA3F82" w:rsidP="00CA3F82">
      <w:pPr>
        <w:pStyle w:val="ListParagraph"/>
        <w:numPr>
          <w:ilvl w:val="0"/>
          <w:numId w:val="21"/>
        </w:numPr>
      </w:pPr>
      <w:r w:rsidRPr="00CA3F82">
        <w:rPr>
          <w:highlight w:val="yellow"/>
        </w:rPr>
        <w:lastRenderedPageBreak/>
        <w:t>BUT work thru it first to see that it is still all correct</w:t>
      </w:r>
      <w:r>
        <w:t xml:space="preserve"> </w:t>
      </w:r>
      <w:r>
        <w:br/>
      </w:r>
      <w:r>
        <w:br/>
      </w:r>
    </w:p>
    <w:p w:rsidR="00862891" w:rsidRDefault="00862891" w:rsidP="00862891"/>
    <w:p w:rsidR="00862891" w:rsidRDefault="00CA3F82" w:rsidP="00862891">
      <w:proofErr w:type="spellStart"/>
      <w:proofErr w:type="gramStart"/>
      <w:r>
        <w:t>minio</w:t>
      </w:r>
      <w:proofErr w:type="spellEnd"/>
      <w:proofErr w:type="gramEnd"/>
      <w:r>
        <w:t xml:space="preserve"> bucket setup for future use</w:t>
      </w:r>
    </w:p>
    <w:p w:rsidR="00CA3F82" w:rsidRDefault="00CA3F82" w:rsidP="00CA3F82">
      <w:pPr>
        <w:pStyle w:val="ListParagraph"/>
        <w:numPr>
          <w:ilvl w:val="0"/>
          <w:numId w:val="22"/>
        </w:numPr>
      </w:pPr>
      <w:r>
        <w:t>Check that bucket was retained / still works ?</w:t>
      </w:r>
      <w:bookmarkStart w:id="0" w:name="_GoBack"/>
      <w:bookmarkEnd w:id="0"/>
    </w:p>
    <w:p w:rsidR="00CA3F82" w:rsidRDefault="00CA3F82" w:rsidP="00862891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5"/>
  </w:num>
  <w:num w:numId="5">
    <w:abstractNumId w:val="18"/>
  </w:num>
  <w:num w:numId="6">
    <w:abstractNumId w:val="15"/>
  </w:num>
  <w:num w:numId="7">
    <w:abstractNumId w:val="19"/>
  </w:num>
  <w:num w:numId="8">
    <w:abstractNumId w:val="20"/>
  </w:num>
  <w:num w:numId="9">
    <w:abstractNumId w:val="13"/>
  </w:num>
  <w:num w:numId="10">
    <w:abstractNumId w:val="4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2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  <w:num w:numId="20">
    <w:abstractNumId w:val="2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7480F"/>
    <w:rsid w:val="000C47B3"/>
    <w:rsid w:val="000D4E83"/>
    <w:rsid w:val="000E0E20"/>
    <w:rsid w:val="000F1EE7"/>
    <w:rsid w:val="001518F5"/>
    <w:rsid w:val="001B63FA"/>
    <w:rsid w:val="001F529F"/>
    <w:rsid w:val="001F722A"/>
    <w:rsid w:val="0020295B"/>
    <w:rsid w:val="00203FC0"/>
    <w:rsid w:val="002657E6"/>
    <w:rsid w:val="00283282"/>
    <w:rsid w:val="0033222F"/>
    <w:rsid w:val="00383AD6"/>
    <w:rsid w:val="004359D0"/>
    <w:rsid w:val="00436512"/>
    <w:rsid w:val="004415B2"/>
    <w:rsid w:val="00477E10"/>
    <w:rsid w:val="004F0514"/>
    <w:rsid w:val="004F18AC"/>
    <w:rsid w:val="00510C52"/>
    <w:rsid w:val="00515F34"/>
    <w:rsid w:val="005B7E7F"/>
    <w:rsid w:val="005C0CC2"/>
    <w:rsid w:val="005C6A56"/>
    <w:rsid w:val="006065B2"/>
    <w:rsid w:val="0062049B"/>
    <w:rsid w:val="00647DA3"/>
    <w:rsid w:val="006802CD"/>
    <w:rsid w:val="0068567B"/>
    <w:rsid w:val="006A446B"/>
    <w:rsid w:val="006C2B80"/>
    <w:rsid w:val="007033AF"/>
    <w:rsid w:val="0078458F"/>
    <w:rsid w:val="007C79B0"/>
    <w:rsid w:val="007F0D63"/>
    <w:rsid w:val="00806466"/>
    <w:rsid w:val="00862891"/>
    <w:rsid w:val="00882CA9"/>
    <w:rsid w:val="00896618"/>
    <w:rsid w:val="008A0E9B"/>
    <w:rsid w:val="008E05FF"/>
    <w:rsid w:val="008E4BDB"/>
    <w:rsid w:val="009330C2"/>
    <w:rsid w:val="009F0B71"/>
    <w:rsid w:val="009F6BB6"/>
    <w:rsid w:val="00A46FE4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A3F82"/>
    <w:rsid w:val="00D50A67"/>
    <w:rsid w:val="00D6728C"/>
    <w:rsid w:val="00DB4125"/>
    <w:rsid w:val="00DE23CE"/>
    <w:rsid w:val="00E038F7"/>
    <w:rsid w:val="00E22C4B"/>
    <w:rsid w:val="00E42658"/>
    <w:rsid w:val="00E73B9A"/>
    <w:rsid w:val="00F00435"/>
    <w:rsid w:val="00F1747D"/>
    <w:rsid w:val="00F35177"/>
    <w:rsid w:val="00F92CD0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49</cp:revision>
  <dcterms:created xsi:type="dcterms:W3CDTF">2023-02-04T12:19:00Z</dcterms:created>
  <dcterms:modified xsi:type="dcterms:W3CDTF">2023-02-05T15:47:00Z</dcterms:modified>
</cp:coreProperties>
</file>