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horzAnchor="margin" w:tblpY="66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F2F87" w14:paraId="450A9233" w14:textId="77777777" w:rsidTr="0013514F">
        <w:tc>
          <w:tcPr>
            <w:tcW w:w="2942" w:type="dxa"/>
          </w:tcPr>
          <w:p w14:paraId="0E14D1D2" w14:textId="5176FD65" w:rsidR="00EF2F87" w:rsidRDefault="00EF2F87" w:rsidP="0013514F">
            <w:r>
              <w:t>Costos</w:t>
            </w:r>
          </w:p>
        </w:tc>
        <w:tc>
          <w:tcPr>
            <w:tcW w:w="2943" w:type="dxa"/>
          </w:tcPr>
          <w:p w14:paraId="4FC213AB" w14:textId="58CF86B9" w:rsidR="00EF2F87" w:rsidRDefault="00EF2F87" w:rsidP="0013514F">
            <w:r>
              <w:t>Costos de produccion</w:t>
            </w:r>
          </w:p>
        </w:tc>
        <w:tc>
          <w:tcPr>
            <w:tcW w:w="2943" w:type="dxa"/>
          </w:tcPr>
          <w:p w14:paraId="637971AB" w14:textId="5AD1A75C" w:rsidR="00EF2F87" w:rsidRDefault="00EF2F87" w:rsidP="0013514F">
            <w:r>
              <w:t>Costos de operación</w:t>
            </w:r>
          </w:p>
        </w:tc>
      </w:tr>
      <w:tr w:rsidR="00EF2F87" w14:paraId="0637A909" w14:textId="77777777" w:rsidTr="0013514F">
        <w:tc>
          <w:tcPr>
            <w:tcW w:w="2942" w:type="dxa"/>
          </w:tcPr>
          <w:p w14:paraId="419789A4" w14:textId="488D26A3" w:rsidR="00EF2F87" w:rsidRDefault="00EF2F87" w:rsidP="0013514F">
            <w:r>
              <w:t>Costos fijos</w:t>
            </w:r>
          </w:p>
        </w:tc>
        <w:tc>
          <w:tcPr>
            <w:tcW w:w="2943" w:type="dxa"/>
          </w:tcPr>
          <w:p w14:paraId="6D882D9F" w14:textId="187C78AC" w:rsidR="00EF2F87" w:rsidRDefault="00EF2F87" w:rsidP="0013514F">
            <w:pPr>
              <w:pStyle w:val="Prrafodelista"/>
              <w:numPr>
                <w:ilvl w:val="0"/>
                <w:numId w:val="1"/>
              </w:numPr>
            </w:pPr>
            <w:r>
              <w:t>Alojamiento y hosting del sitio web</w:t>
            </w:r>
          </w:p>
        </w:tc>
        <w:tc>
          <w:tcPr>
            <w:tcW w:w="2943" w:type="dxa"/>
          </w:tcPr>
          <w:p w14:paraId="39DB260A" w14:textId="3F47A2B3" w:rsidR="00EF2F87" w:rsidRDefault="00EF2F87" w:rsidP="0013514F">
            <w:pPr>
              <w:pStyle w:val="Prrafodelista"/>
              <w:numPr>
                <w:ilvl w:val="0"/>
                <w:numId w:val="1"/>
              </w:numPr>
            </w:pPr>
            <w:r>
              <w:t>Nómina</w:t>
            </w:r>
            <w:r>
              <w:t xml:space="preserve"> de empleados</w:t>
            </w:r>
            <w:r>
              <w:t xml:space="preserve"> de Los Alpes</w:t>
            </w:r>
          </w:p>
          <w:p w14:paraId="1C4B0CD3" w14:textId="6D134CF6" w:rsidR="00EF2F87" w:rsidRDefault="00EF2F87" w:rsidP="0013514F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EF2F87" w14:paraId="44BF898C" w14:textId="77777777" w:rsidTr="0013514F">
        <w:tc>
          <w:tcPr>
            <w:tcW w:w="2942" w:type="dxa"/>
          </w:tcPr>
          <w:p w14:paraId="205C8275" w14:textId="19BC6C1E" w:rsidR="00EF2F87" w:rsidRDefault="00EF2F87" w:rsidP="0013514F">
            <w:r>
              <w:t>Costos variables</w:t>
            </w:r>
          </w:p>
        </w:tc>
        <w:tc>
          <w:tcPr>
            <w:tcW w:w="2943" w:type="dxa"/>
          </w:tcPr>
          <w:p w14:paraId="0D2DBC9F" w14:textId="77777777" w:rsidR="00EF2F87" w:rsidRDefault="00EF2F87" w:rsidP="0013514F">
            <w:pPr>
              <w:pStyle w:val="Prrafodelista"/>
              <w:numPr>
                <w:ilvl w:val="0"/>
                <w:numId w:val="1"/>
              </w:numPr>
            </w:pPr>
            <w:r>
              <w:t>Licencia y obtención de contenido de las producciones audiovisuales</w:t>
            </w:r>
          </w:p>
          <w:p w14:paraId="18058139" w14:textId="0305A094" w:rsidR="00EF2F87" w:rsidRDefault="00EF2F87" w:rsidP="0013514F">
            <w:pPr>
              <w:pStyle w:val="Prrafodelista"/>
            </w:pPr>
          </w:p>
        </w:tc>
        <w:tc>
          <w:tcPr>
            <w:tcW w:w="2943" w:type="dxa"/>
          </w:tcPr>
          <w:p w14:paraId="19166FB6" w14:textId="3BEEC85A" w:rsidR="00EF2F87" w:rsidRDefault="00EF2F87" w:rsidP="0013514F">
            <w:pPr>
              <w:pStyle w:val="Prrafodelista"/>
              <w:numPr>
                <w:ilvl w:val="0"/>
                <w:numId w:val="1"/>
              </w:numPr>
            </w:pPr>
            <w:r>
              <w:t>Servicios públicos</w:t>
            </w:r>
            <w:r>
              <w:t xml:space="preserve"> de la sala</w:t>
            </w:r>
          </w:p>
          <w:p w14:paraId="263B1C75" w14:textId="0172E1B2" w:rsidR="00EF2F87" w:rsidRDefault="00EF2F87" w:rsidP="0013514F"/>
        </w:tc>
      </w:tr>
    </w:tbl>
    <w:p w14:paraId="1EDB0A48" w14:textId="2156CC6F" w:rsidR="00102D7F" w:rsidRDefault="0013514F">
      <w:r>
        <w:t>Costos</w:t>
      </w:r>
    </w:p>
    <w:p w14:paraId="09BFD255" w14:textId="77777777" w:rsidR="0013514F" w:rsidRDefault="0013514F"/>
    <w:p w14:paraId="2DAC6616" w14:textId="21E8905A" w:rsidR="0013514F" w:rsidRDefault="0013514F">
      <w:r>
        <w:t>Ingresos vs Costos</w:t>
      </w:r>
    </w:p>
    <w:p w14:paraId="57EEFCA5" w14:textId="77777777" w:rsidR="0013514F" w:rsidRDefault="0013514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2F87" w14:paraId="795AD7D0" w14:textId="77777777" w:rsidTr="00EF2F87">
        <w:tc>
          <w:tcPr>
            <w:tcW w:w="4414" w:type="dxa"/>
          </w:tcPr>
          <w:p w14:paraId="1197A4B3" w14:textId="289B4EE3" w:rsidR="00EF2F87" w:rsidRDefault="00EF2F87">
            <w:r>
              <w:t>Ingresos</w:t>
            </w:r>
          </w:p>
        </w:tc>
        <w:tc>
          <w:tcPr>
            <w:tcW w:w="4414" w:type="dxa"/>
          </w:tcPr>
          <w:p w14:paraId="01962D77" w14:textId="3DDBD06D" w:rsidR="00EF2F87" w:rsidRDefault="00EF2F87">
            <w:r>
              <w:t>Costos Asociados</w:t>
            </w:r>
          </w:p>
        </w:tc>
      </w:tr>
      <w:tr w:rsidR="00EF2F87" w14:paraId="07D95D75" w14:textId="77777777" w:rsidTr="00EF2F87">
        <w:tc>
          <w:tcPr>
            <w:tcW w:w="4414" w:type="dxa"/>
          </w:tcPr>
          <w:p w14:paraId="2D163F80" w14:textId="5461F573" w:rsidR="00EF2F87" w:rsidRDefault="00EF2F87">
            <w:r>
              <w:t>Venta de boletas de entrada</w:t>
            </w:r>
          </w:p>
        </w:tc>
        <w:tc>
          <w:tcPr>
            <w:tcW w:w="4414" w:type="dxa"/>
          </w:tcPr>
          <w:p w14:paraId="498ED6F5" w14:textId="783FCB41" w:rsidR="00EF2F87" w:rsidRDefault="00EF2F87">
            <w:r>
              <w:t>Licencia y obtención del contenido de las producciones audiovisuales</w:t>
            </w:r>
          </w:p>
        </w:tc>
      </w:tr>
    </w:tbl>
    <w:p w14:paraId="57F4B3B0" w14:textId="77777777" w:rsidR="00EF2F87" w:rsidRDefault="00EF2F87"/>
    <w:sectPr w:rsidR="00EF2F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57FE"/>
    <w:multiLevelType w:val="hybridMultilevel"/>
    <w:tmpl w:val="6D9EC606"/>
    <w:lvl w:ilvl="0" w:tplc="3FFC33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85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87"/>
    <w:rsid w:val="00102D7F"/>
    <w:rsid w:val="0013514F"/>
    <w:rsid w:val="005043E1"/>
    <w:rsid w:val="00832A1D"/>
    <w:rsid w:val="00EF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74E3A"/>
  <w15:chartTrackingRefBased/>
  <w15:docId w15:val="{E3E9BC3E-5346-4B50-8D1B-FFDAA27F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2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2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2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2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2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2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2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2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2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2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2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2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2F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2F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2F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2F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2F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2F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2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2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2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2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2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2F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2F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2F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2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2F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2F8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F2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Arango</dc:creator>
  <cp:keywords/>
  <dc:description/>
  <cp:lastModifiedBy>Johan Arango</cp:lastModifiedBy>
  <cp:revision>1</cp:revision>
  <dcterms:created xsi:type="dcterms:W3CDTF">2025-05-05T02:54:00Z</dcterms:created>
  <dcterms:modified xsi:type="dcterms:W3CDTF">2025-05-05T03:05:00Z</dcterms:modified>
</cp:coreProperties>
</file>