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 w:line="276"/>
        <w:jc w:val="center"/>
      </w:pPr>
      <w:r>
        <w:rPr>
          <w:rFonts w:ascii="Calibri" w:cs="Calibri" w:eastAsia="Calibri" w:hAnsi="Calibri"/>
          <w:b/>
          <w:bCs/>
          <w:i w:val="false"/>
          <w:iCs w:val="false"/>
          <w:color w:val="0F172A"/>
          <w:sz w:val="42"/>
          <w:szCs w:val="42"/>
        </w:rPr>
        <w:t xml:space="preserve">APPLE LIQUID GLASS &amp; SPATIAL OPTICAL PHYSICS</w:t>
      </w:r>
    </w:p>
    <w:p>
      <w:pPr>
        <w:spacing w:after="280" w:before="100" w:line="276"/>
        <w:jc w:val="center"/>
      </w:pPr>
      <w:r>
        <w:rPr>
          <w:rFonts w:ascii="Calibri" w:cs="Calibri" w:eastAsia="Calibri" w:hAnsi="Calibri"/>
          <w:b w:val="false"/>
          <w:bCs w:val="false"/>
          <w:i/>
          <w:iCs/>
          <w:color w:val="64748B"/>
          <w:sz w:val="24"/>
          <w:szCs w:val="24"/>
        </w:rPr>
        <w:t xml:space="preserve">Kompilasi Lengkap Hukum Fisika, Teori Refraksi, Shader GLSL WebGL2, dan Implementasi Antarmuka Dinamis visionOS &amp; iOS 26</w:t>
      </w:r>
    </w:p>
    <w:p>
      <w:pPr>
        <w:spacing w:after="400" w:before="100" w:line="276"/>
        <w:jc w:val="center"/>
      </w:pPr>
      <w:r>
        <w:rPr>
          <w:rFonts w:ascii="Calibri" w:cs="Calibri" w:eastAsia="Calibri" w:hAnsi="Calibri"/>
          <w:b/>
          <w:bCs/>
          <w:i w:val="false"/>
          <w:iCs w:val="false"/>
          <w:color w:val="D97706"/>
          <w:sz w:val="20"/>
          <w:szCs w:val="20"/>
        </w:rPr>
        <w:t xml:space="preserve">Disusun sebagai Konteks &amp; Blueprint Baku untuk Pengembangan Arsitektur Kode Baru</w:t>
      </w:r>
    </w:p>
    <w:p>
      <w:pPr>
        <w:pStyle w:val="Heading1"/>
        <w:spacing w:after="140" w:before="360"/>
      </w:pPr>
      <w:r>
        <w:rPr>
          <w:rFonts w:ascii="Calibri" w:cs="Calibri" w:eastAsia="Calibri" w:hAnsi="Calibri"/>
          <w:b/>
          <w:bCs/>
          <w:color w:val="0F172A"/>
          <w:sz w:val="32"/>
          <w:szCs w:val="32"/>
        </w:rPr>
        <w:t xml:space="preserve">1. Pendahuluan: Filosofi Desain Apple &amp; Liquid Glass Continuum</w:t>
      </w:r>
    </w:p>
    <w:p>
      <w:pPr>
        <w:spacing w:after="100" w:before="100" w:line="276"/>
        <w:jc w:val="left"/>
      </w:pPr>
      <w:r>
        <w:rPr>
          <w:rFonts w:ascii="Calibri" w:cs="Calibri" w:eastAsia="Calibri" w:hAnsi="Calibri"/>
          <w:b w:val="false"/>
          <w:bCs w:val="false"/>
          <w:i w:val="false"/>
          <w:iCs w:val="false"/>
          <w:color w:val="334155"/>
          <w:sz w:val="22"/>
          <w:szCs w:val="22"/>
        </w:rPr>
        <w:t xml:space="preserve">Dalam evolusi antarmuka modern Apple (khususnya visionOS pada Apple Vision Pro dan transisi estetika iOS 26), desain antarmuka telah beralih dari sekadar translucency 2D datar (CSS backdrop-filter blur sederhana) menuju spatial optical continuum physics.</w:t>
      </w:r>
    </w:p>
    <w:tbl>
      <w:tblPr>
        <w:tblW w:type="pct" w:w="5000"/>
        <w:tblBorders>
          <w:top w:val="single" w:color="CBD5E1" w:sz="4"/>
          <w:left w:val="single" w:color="D97706" w:sz="24"/>
          <w:bottom w:val="single" w:color="CBD5E1" w:sz="4"/>
          <w:right w:val="single" w:color="CBD5E1" w:sz="4"/>
          <w:insideH w:val="single" w:color="auto" w:sz="4"/>
          <w:insideV w:val="single" w:color="auto" w:sz="4"/>
        </w:tblBorders>
      </w:tblPr>
      <w:tblGrid>
        <w:gridCol w:w="9026"/>
      </w:tblGrid>
      <w:tr>
        <w:tc>
          <w:tcPr>
            <w:shd w:fill="FFFBEB" w:val="clear"/>
            <w:tcMar>
              <w:top w:type="dxa" w:w="160"/>
              <w:left w:type="dxa" w:w="200"/>
              <w:bottom w:type="dxa" w:w="160"/>
              <w:right w:type="dxa" w:w="200"/>
            </w:tcMar>
          </w:tcPr>
          <w:p>
            <w:pPr>
              <w:spacing w:after="60" w:before="0"/>
            </w:pPr>
            <w:r>
              <w:rPr>
                <w:rFonts w:ascii="Calibri" w:cs="Calibri" w:eastAsia="Calibri" w:hAnsi="Calibri"/>
                <w:b/>
                <w:bCs/>
                <w:color w:val="B45309"/>
                <w:sz w:val="22"/>
                <w:szCs w:val="22"/>
              </w:rPr>
              <w:t xml:space="preserve">💡 Prinsip Utama Liquid Glass</w:t>
            </w:r>
          </w:p>
          <w:p>
            <w:pPr>
              <w:spacing w:after="40" w:before="40" w:line="260"/>
            </w:pPr>
            <w:r>
              <w:rPr>
                <w:rFonts w:ascii="Calibri" w:cs="Calibri" w:eastAsia="Calibri" w:hAnsi="Calibri"/>
                <w:color w:val="78350F"/>
                <w:sz w:val="21"/>
                <w:szCs w:val="21"/>
              </w:rPr>
              <w:t xml:space="preserve">Liquid glass bukan sekadar tekstur atau efek blur transparan biasa.</w:t>
            </w:r>
          </w:p>
          <w:p>
            <w:pPr>
              <w:spacing w:after="40" w:before="40" w:line="260"/>
            </w:pPr>
            <w:r>
              <w:rPr>
                <w:rFonts w:ascii="Calibri" w:cs="Calibri" w:eastAsia="Calibri" w:hAnsi="Calibri"/>
                <w:color w:val="78350F"/>
                <w:sz w:val="21"/>
                <w:szCs w:val="21"/>
              </w:rPr>
              <w:t xml:space="preserve">Liquid glass adalah benda optik 3D yang kontinu dan disimulasikan secara fisik: mengalir, mematuhi hukum kekekalan volume fluida tak termampatkan saat bergerak cepat, membias cahaya latar belakang secara presisi menurut Hukum Snellius, memantulkan kilau cahaya berdasarkan sudut pandang (Fresnel &amp; PBR), serta bereaksi terhadap sentuhan jari pengguna dengan dinamika pegas (spring physics) tanpa latensi.</w:t>
            </w:r>
          </w:p>
        </w:tc>
      </w:tr>
    </w:tbl>
    <w:p>
      <w:pPr>
        <w:spacing w:after="100" w:before="100" w:line="276"/>
        <w:jc w:val="left"/>
      </w:pPr>
      <w:r>
        <w:rPr>
          <w:rFonts w:ascii="Calibri" w:cs="Calibri" w:eastAsia="Calibri" w:hAnsi="Calibri"/>
          <w:b w:val="false"/>
          <w:bCs w:val="false"/>
          <w:i w:val="false"/>
          <w:iCs w:val="false"/>
          <w:color w:val="334155"/>
          <w:sz w:val="22"/>
          <w:szCs w:val="22"/>
        </w:rPr>
        <w:t xml:space="preserve">Tujuan utama penerapan Liquid Glass adalah menciptakan ilusi taktil nyata di mana elemen tombol atau menu tidak lagi terasa seperti gambar piksel mati di atas layar kaca, melainkan terasa seperti tetesan cairan kaca kristal lentur yang hidup di bawah ujung jari.</w:t>
      </w:r>
    </w:p>
    <w:p>
      <w:pPr>
        <w:pStyle w:val="Heading1"/>
        <w:spacing w:after="140" w:before="360"/>
      </w:pPr>
      <w:r>
        <w:rPr>
          <w:rFonts w:ascii="Calibri" w:cs="Calibri" w:eastAsia="Calibri" w:hAnsi="Calibri"/>
          <w:b/>
          <w:bCs/>
          <w:color w:val="0F172A"/>
          <w:sz w:val="32"/>
          <w:szCs w:val="32"/>
        </w:rPr>
        <w:t xml:space="preserve">2. Hukum-Hukum Fisika &amp; Fondasi Matematika</w:t>
      </w:r>
    </w:p>
    <w:p>
      <w:pPr>
        <w:pStyle w:val="Heading2"/>
        <w:spacing w:after="100" w:before="240"/>
      </w:pPr>
      <w:r>
        <w:rPr>
          <w:rFonts w:ascii="Calibri" w:cs="Calibri" w:eastAsia="Calibri" w:hAnsi="Calibri"/>
          <w:b/>
          <w:bCs/>
          <w:color w:val="D97706"/>
          <w:sz w:val="26"/>
          <w:szCs w:val="26"/>
        </w:rPr>
        <w:t xml:space="preserve">2.1. Kekekalan Volume Fluida Tak Termampatkan (Navier-Stokes &amp; Bilangan Weber)</w:t>
      </w:r>
    </w:p>
    <w:p>
      <w:pPr>
        <w:spacing w:after="100" w:before="100" w:line="276"/>
        <w:jc w:val="left"/>
      </w:pPr>
      <w:r>
        <w:rPr>
          <w:rFonts w:ascii="Calibri" w:cs="Calibri" w:eastAsia="Calibri" w:hAnsi="Calibri"/>
          <w:b w:val="false"/>
          <w:bCs w:val="false"/>
          <w:i w:val="false"/>
          <w:iCs w:val="false"/>
          <w:color w:val="334155"/>
          <w:sz w:val="22"/>
          <w:szCs w:val="22"/>
        </w:rPr>
        <w:t xml:space="preserve">Dalam mekanika fluida, tetesan cairan memiliki inkompresibilitas: ketika didorong atau bergerak cepat secara horizontal (sumbu X), volumenya tidak boleh bertambah atau berkurang. Oleh karena itu, jika cairan memanjang sepanjang arah laju, cairan tersebut wajib mengempis/menipis secara proporsional pada sumbu tegak lurus (sumbu Y).</w:t>
      </w:r>
    </w:p>
    <w:p>
      <w:pPr>
        <w:pStyle w:val="ListParagraph"/>
        <w:numPr>
          <w:ilvl w:val="0"/>
          <w:numId w:val="1"/>
        </w:numPr>
        <w:spacing w:after="60" w:before="60" w:line="260"/>
      </w:pPr>
      <w:r>
        <w:rPr>
          <w:rFonts w:ascii="Calibri" w:cs="Calibri" w:eastAsia="Calibri" w:hAnsi="Calibri"/>
          <w:b/>
          <w:bCs/>
          <w:i w:val="false"/>
          <w:iCs w:val="false"/>
          <w:color w:val="334155"/>
          <w:sz w:val="22"/>
          <w:szCs w:val="22"/>
        </w:rPr>
        <w:t xml:space="preserve">Bilangan Weber Tanpa Dimensi (Weber Number): </w:t>
      </w:r>
      <w:r>
        <w:rPr>
          <w:rFonts w:ascii="Calibri" w:cs="Calibri" w:eastAsia="Calibri" w:hAnsi="Calibri"/>
          <w:b w:val="false"/>
          <w:bCs w:val="false"/>
          <w:i w:val="false"/>
          <w:iCs w:val="false"/>
          <w:color w:val="334155"/>
          <w:sz w:val="22"/>
          <w:szCs w:val="22"/>
        </w:rPr>
        <w:t xml:space="preserve">Mengukur perbandingan antara gaya inersia fluida terhadap tegangan permukaannya (surface tension).</w:t>
      </w:r>
    </w:p>
    <w:tbl>
      <w:tblPr>
        <w:tblW w:type="pct" w:w="5000"/>
        <w:tblBorders>
          <w:top w:val="single" w:color="CBD5E1" w:sz="4"/>
          <w:left w:val="single" w:color="D97706" w:sz="16"/>
          <w:bottom w:val="single" w:color="CBD5E1" w:sz="4"/>
          <w:right w:val="single" w:color="CBD5E1" w:sz="4"/>
          <w:insideH w:val="single" w:color="auto" w:sz="4"/>
          <w:insideV w:val="single" w:color="auto" w:sz="4"/>
        </w:tblBorders>
      </w:tblPr>
      <w:tblGrid>
        <w:gridCol w:w="9026"/>
      </w:tblGrid>
      <w:tr>
        <w:tc>
          <w:tcPr>
            <w:shd w:fill="F1F5F9" w:val="clear"/>
            <w:tcMar>
              <w:top w:type="dxa" w:w="140"/>
              <w:left w:type="dxa" w:w="180"/>
              <w:bottom w:type="dxa" w:w="140"/>
              <w:right w:type="dxa" w:w="180"/>
            </w:tcMar>
          </w:tcPr>
          <w:p>
            <w:pPr>
              <w:spacing w:after="20" w:before="20" w:line="220"/>
            </w:pPr>
            <w:r>
              <w:rPr>
                <w:rFonts w:ascii="Consolas" w:cs="Consolas" w:eastAsia="Consolas" w:hAnsi="Consolas"/>
                <w:color w:val="0F172A"/>
                <w:sz w:val="19"/>
                <w:szCs w:val="19"/>
              </w:rPr>
              <w:t xml:space="preserve">// Rumus Bilangan Weber menggunakan fungsi Tangen Hiperbolik (menjaga batas deformasi natural):</w:t>
            </w:r>
          </w:p>
          <w:p>
            <w:pPr>
              <w:spacing w:after="20" w:before="20" w:line="220"/>
            </w:pPr>
            <w:r>
              <w:rPr>
                <w:rFonts w:ascii="Consolas" w:cs="Consolas" w:eastAsia="Consolas" w:hAnsi="Consolas"/>
                <w:color w:val="0F172A"/>
                <w:sz w:val="19"/>
                <w:szCs w:val="19"/>
              </w:rPr>
              <w:t xml:space="preserve">We = tanh( |vx| / v_char )</w:t>
            </w:r>
          </w:p>
          <w:p>
            <w:pPr>
              <w:spacing w:after="20" w:before="20" w:line="220"/>
            </w:pPr>
            <w:r>
              <w:rPr>
                <w:rFonts w:ascii="Consolas" w:cs="Consolas" w:eastAsia="Consolas" w:hAnsi="Consolas"/>
                <w:color w:val="0F172A"/>
                <w:sz w:val="19"/>
                <w:szCs w:val="19"/>
              </w:rPr>
              <w:t xml:space="preserve">// di mana vx adalah kecepatan sesaat, dan v_char adalah kecepatan karakteristik (1180 px/s).</w:t>
            </w:r>
          </w:p>
        </w:tc>
      </w:tr>
    </w:tbl>
    <w:p>
      <w:pPr>
        <w:spacing w:after="100" w:before="100" w:line="276"/>
        <w:jc w:val="left"/>
      </w:pPr>
      <w:r>
        <w:rPr>
          <w:rFonts w:ascii="Calibri" w:cs="Calibri" w:eastAsia="Calibri" w:hAnsi="Calibri"/>
          <w:b w:val="false"/>
          <w:bCs w:val="false"/>
          <w:i w:val="false"/>
          <w:iCs w:val="false"/>
          <w:color w:val="334155"/>
          <w:sz w:val="22"/>
          <w:szCs w:val="22"/>
        </w:rPr>
        <w:t xml:space="preserve">Dari nilai We, rasio deformasi bentuk kapsul dihitung secara real-time:</w:t>
      </w:r>
    </w:p>
    <w:p>
      <w:pPr>
        <w:pStyle w:val="ListParagraph"/>
        <w:numPr>
          <w:ilvl w:val="0"/>
          <w:numId w:val="1"/>
        </w:numPr>
        <w:spacing w:after="60" w:before="60" w:line="260"/>
      </w:pPr>
      <w:r>
        <w:rPr>
          <w:rFonts w:ascii="Calibri" w:cs="Calibri" w:eastAsia="Calibri" w:hAnsi="Calibri"/>
          <w:b/>
          <w:bCs/>
          <w:i w:val="false"/>
          <w:iCs w:val="false"/>
          <w:color w:val="334155"/>
          <w:sz w:val="22"/>
          <w:szCs w:val="22"/>
        </w:rPr>
        <w:t xml:space="preserve">Peregangan Sumbu X: </w:t>
      </w:r>
      <w:r>
        <w:rPr>
          <w:rFonts w:ascii="Calibri" w:cs="Calibri" w:eastAsia="Calibri" w:hAnsi="Calibri"/>
          <w:b w:val="false"/>
          <w:bCs w:val="false"/>
          <w:i w:val="false"/>
          <w:iCs w:val="false"/>
          <w:color w:val="334155"/>
          <w:sz w:val="22"/>
          <w:szCs w:val="22"/>
        </w:rPr>
        <w:t xml:space="preserve">Sx = sqrt( 1 + 0.28 * We ) -&gt; Tetesan melar searah laju luncuran.</w:t>
      </w:r>
    </w:p>
    <w:p>
      <w:pPr>
        <w:pStyle w:val="ListParagraph"/>
        <w:numPr>
          <w:ilvl w:val="0"/>
          <w:numId w:val="1"/>
        </w:numPr>
        <w:spacing w:after="60" w:before="60" w:line="260"/>
      </w:pPr>
      <w:r>
        <w:rPr>
          <w:rFonts w:ascii="Calibri" w:cs="Calibri" w:eastAsia="Calibri" w:hAnsi="Calibri"/>
          <w:b/>
          <w:bCs/>
          <w:i w:val="false"/>
          <w:iCs w:val="false"/>
          <w:color w:val="334155"/>
          <w:sz w:val="22"/>
          <w:szCs w:val="22"/>
        </w:rPr>
        <w:t xml:space="preserve">Kompresi Sumbu Y (Volume Invariant): </w:t>
      </w:r>
      <w:r>
        <w:rPr>
          <w:rFonts w:ascii="Calibri" w:cs="Calibri" w:eastAsia="Calibri" w:hAnsi="Calibri"/>
          <w:b w:val="false"/>
          <w:bCs w:val="false"/>
          <w:i w:val="false"/>
          <w:iCs w:val="false"/>
          <w:color w:val="334155"/>
          <w:sz w:val="22"/>
          <w:szCs w:val="22"/>
        </w:rPr>
        <w:t xml:space="preserve">Sy = 1 / sqrt( 1 + 0.14 * We ) -&gt; Ketebalan menipis agar volume cairan tetap konstan.</w:t>
      </w:r>
    </w:p>
    <w:p>
      <w:pPr>
        <w:pStyle w:val="ListParagraph"/>
        <w:numPr>
          <w:ilvl w:val="0"/>
          <w:numId w:val="1"/>
        </w:numPr>
        <w:spacing w:after="60" w:before="60" w:line="260"/>
      </w:pPr>
      <w:r>
        <w:rPr>
          <w:rFonts w:ascii="Calibri" w:cs="Calibri" w:eastAsia="Calibri" w:hAnsi="Calibri"/>
          <w:b/>
          <w:bCs/>
          <w:i w:val="false"/>
          <w:iCs w:val="false"/>
          <w:color w:val="334155"/>
          <w:sz w:val="22"/>
          <w:szCs w:val="22"/>
        </w:rPr>
        <w:t xml:space="preserve">Kemiringan Dinamis Cairan (Dynamic Shear Tilt): </w:t>
      </w:r>
      <w:r>
        <w:rPr>
          <w:rFonts w:ascii="Calibri" w:cs="Calibri" w:eastAsia="Calibri" w:hAnsi="Calibri"/>
          <w:b w:val="false"/>
          <w:bCs w:val="false"/>
          <w:i w:val="false"/>
          <w:iCs w:val="false"/>
          <w:color w:val="334155"/>
          <w:sz w:val="22"/>
          <w:szCs w:val="22"/>
        </w:rPr>
        <w:t xml:space="preserve">θ_tilt = tanh( (0.75 * vx + 0.018 * ax) / 680 ) -&gt; Menghasilkan efek cairan tertinggal sesaat sebelum menabrak batas tabung.</w:t>
      </w:r>
    </w:p>
    <w:p>
      <w:pPr>
        <w:pStyle w:val="Heading2"/>
        <w:spacing w:after="100" w:before="240"/>
      </w:pPr>
      <w:r>
        <w:rPr>
          <w:rFonts w:ascii="Calibri" w:cs="Calibri" w:eastAsia="Calibri" w:hAnsi="Calibri"/>
          <w:b/>
          <w:bCs/>
          <w:color w:val="D97706"/>
          <w:sz w:val="26"/>
          <w:szCs w:val="26"/>
        </w:rPr>
        <w:t xml:space="preserve">2.2. Refraksi Optik Nyata (Hukum Snellius / Snell's Law)</w:t>
      </w:r>
    </w:p>
    <w:p>
      <w:pPr>
        <w:spacing w:after="100" w:before="100" w:line="276"/>
        <w:jc w:val="left"/>
      </w:pPr>
      <w:r>
        <w:rPr>
          <w:rFonts w:ascii="Calibri" w:cs="Calibri" w:eastAsia="Calibri" w:hAnsi="Calibri"/>
          <w:b w:val="false"/>
          <w:bCs w:val="false"/>
          <w:i w:val="false"/>
          <w:iCs w:val="false"/>
          <w:color w:val="334155"/>
          <w:sz w:val="22"/>
          <w:szCs w:val="22"/>
        </w:rPr>
        <w:t xml:space="preserve">Sebuah lensa kaca cembung/meniskus membelokkan berkas sinar cahaya yang melewatinya. Hubungan antara sudut datang (θ1) dan sudut bias (θ2) dirumuskan oleh Hukum Snellius:</w:t>
      </w:r>
    </w:p>
    <w:tbl>
      <w:tblPr>
        <w:tblW w:type="pct" w:w="5000"/>
        <w:tblBorders>
          <w:top w:val="single" w:color="CBD5E1" w:sz="4"/>
          <w:left w:val="single" w:color="D97706" w:sz="16"/>
          <w:bottom w:val="single" w:color="CBD5E1" w:sz="4"/>
          <w:right w:val="single" w:color="CBD5E1" w:sz="4"/>
          <w:insideH w:val="single" w:color="auto" w:sz="4"/>
          <w:insideV w:val="single" w:color="auto" w:sz="4"/>
        </w:tblBorders>
      </w:tblPr>
      <w:tblGrid>
        <w:gridCol w:w="9026"/>
      </w:tblGrid>
      <w:tr>
        <w:tc>
          <w:tcPr>
            <w:shd w:fill="F1F5F9" w:val="clear"/>
            <w:tcMar>
              <w:top w:type="dxa" w:w="140"/>
              <w:left w:type="dxa" w:w="180"/>
              <w:bottom w:type="dxa" w:w="140"/>
              <w:right w:type="dxa" w:w="180"/>
            </w:tcMar>
          </w:tcPr>
          <w:p>
            <w:pPr>
              <w:spacing w:after="20" w:before="20" w:line="220"/>
            </w:pPr>
            <w:r>
              <w:rPr>
                <w:rFonts w:ascii="Consolas" w:cs="Consolas" w:eastAsia="Consolas" w:hAnsi="Consolas"/>
                <w:color w:val="0F172A"/>
                <w:sz w:val="19"/>
                <w:szCs w:val="19"/>
              </w:rPr>
              <w:t xml:space="preserve">n1 * sin(θ1) = n2 * sin(θ2)</w:t>
            </w:r>
          </w:p>
        </w:tc>
      </w:tr>
    </w:tbl>
    <w:p>
      <w:pPr>
        <w:spacing w:after="100" w:before="100" w:line="276"/>
        <w:jc w:val="left"/>
      </w:pPr>
      <w:r>
        <w:rPr>
          <w:rFonts w:ascii="Calibri" w:cs="Calibri" w:eastAsia="Calibri" w:hAnsi="Calibri"/>
          <w:b w:val="false"/>
          <w:bCs w:val="false"/>
          <w:i w:val="false"/>
          <w:iCs w:val="false"/>
          <w:color w:val="334155"/>
          <w:sz w:val="22"/>
          <w:szCs w:val="22"/>
        </w:rPr>
        <w:t xml:space="preserve">Dalam implementasi GPU Shader (GLSL/Metal), refraksi dihitung per piksel menggunakan analytical 3D Signed Distance Field (SDF) dan fungsi refract bawaan hardware:</w:t>
      </w:r>
    </w:p>
    <w:tbl>
      <w:tblPr>
        <w:tblW w:type="pct" w:w="5000"/>
        <w:tblBorders>
          <w:top w:val="single" w:color="CBD5E1" w:sz="4"/>
          <w:left w:val="single" w:color="D97706" w:sz="16"/>
          <w:bottom w:val="single" w:color="CBD5E1" w:sz="4"/>
          <w:right w:val="single" w:color="CBD5E1" w:sz="4"/>
          <w:insideH w:val="single" w:color="auto" w:sz="4"/>
          <w:insideV w:val="single" w:color="auto" w:sz="4"/>
        </w:tblBorders>
      </w:tblPr>
      <w:tblGrid>
        <w:gridCol w:w="9026"/>
      </w:tblGrid>
      <w:tr>
        <w:tc>
          <w:tcPr>
            <w:shd w:fill="F1F5F9" w:val="clear"/>
            <w:tcMar>
              <w:top w:type="dxa" w:w="140"/>
              <w:left w:type="dxa" w:w="180"/>
              <w:bottom w:type="dxa" w:w="140"/>
              <w:right w:type="dxa" w:w="180"/>
            </w:tcMar>
          </w:tcPr>
          <w:p>
            <w:pPr>
              <w:spacing w:after="20" w:before="20" w:line="220"/>
            </w:pPr>
            <w:r>
              <w:rPr>
                <w:rFonts w:ascii="Consolas" w:cs="Consolas" w:eastAsia="Consolas" w:hAnsi="Consolas"/>
                <w:color w:val="0F172A"/>
                <w:sz w:val="19"/>
                <w:szCs w:val="19"/>
              </w:rPr>
              <w:t xml:space="preserve">// Rasio indeks bias udara (n1 = 1.0) terhadap Kaca Kristal Mahkota / Crown Crystal Glass (n2 = 1.52):</w:t>
            </w:r>
          </w:p>
          <w:p>
            <w:pPr>
              <w:spacing w:after="20" w:before="20" w:line="220"/>
            </w:pPr>
            <w:r>
              <w:rPr>
                <w:rFonts w:ascii="Consolas" w:cs="Consolas" w:eastAsia="Consolas" w:hAnsi="Consolas"/>
                <w:color w:val="0F172A"/>
                <w:sz w:val="19"/>
                <w:szCs w:val="19"/>
              </w:rPr>
              <w:t xml:space="preserve">eta_ratio = 1.0 / 1.52 = 0.6579</w:t>
            </w:r>
          </w:p>
          <w:p>
            <w:pPr>
              <w:spacing w:after="20" w:before="20" w:line="220"/>
            </w:pPr>
            <w:r>
              <w:rPr>
                <w:rFonts w:ascii="Consolas" w:cs="Consolas" w:eastAsia="Consolas" w:hAnsi="Consolas"/>
                <w:color w:val="0F172A"/>
                <w:sz w:val="19"/>
                <w:szCs w:val="19"/>
              </w:rPr>
              <w:t xml:space="preserve">vec3 I = vec3(0.0, 0.0, -1.0); // Sinar datang ortogonal dari mata pengamat</w:t>
            </w:r>
          </w:p>
          <w:p>
            <w:pPr>
              <w:spacing w:after="20" w:before="20" w:line="220"/>
            </w:pPr>
            <w:r>
              <w:rPr>
                <w:rFonts w:ascii="Consolas" w:cs="Consolas" w:eastAsia="Consolas" w:hAnsi="Consolas"/>
                <w:color w:val="0F172A"/>
                <w:sz w:val="19"/>
                <w:szCs w:val="19"/>
              </w:rPr>
              <w:t xml:space="preserve">vec3 R_refract = refract(I, N, eta_ratio); // Vektor sinar bias setelah menembus lensa</w:t>
            </w:r>
          </w:p>
        </w:tc>
      </w:tr>
    </w:tbl>
    <w:p>
      <w:pPr>
        <w:pStyle w:val="Heading2"/>
        <w:spacing w:after="100" w:before="240"/>
      </w:pPr>
      <w:r>
        <w:rPr>
          <w:rFonts w:ascii="Calibri" w:cs="Calibri" w:eastAsia="Calibri" w:hAnsi="Calibri"/>
          <w:b/>
          <w:bCs/>
          <w:color w:val="D97706"/>
          <w:sz w:val="26"/>
          <w:szCs w:val="26"/>
        </w:rPr>
        <w:t xml:space="preserve">2.3. Reflektansi Sudut Pandang (Aproksimasi Fresnel Schlick)</w:t>
      </w:r>
    </w:p>
    <w:p>
      <w:pPr>
        <w:spacing w:after="100" w:before="100" w:line="276"/>
        <w:jc w:val="left"/>
      </w:pPr>
      <w:r>
        <w:rPr>
          <w:rFonts w:ascii="Calibri" w:cs="Calibri" w:eastAsia="Calibri" w:hAnsi="Calibri"/>
          <w:b w:val="false"/>
          <w:bCs w:val="false"/>
          <w:i w:val="false"/>
          <w:iCs w:val="false"/>
          <w:color w:val="334155"/>
          <w:sz w:val="22"/>
          <w:szCs w:val="22"/>
        </w:rPr>
        <w:t xml:space="preserve">Pada bahan optik transparan, daya pantul permukaan akan meningkat drastis ketika dilihat dari sudut yang sangat miring (glancing angle). Inilah yang membuat tepi luar balon kaca selalu tampak memiliki cincin putih berkilau tajam sementara bagian tengahnya tetap bening.</w:t>
      </w:r>
    </w:p>
    <w:tbl>
      <w:tblPr>
        <w:tblW w:type="pct" w:w="5000"/>
        <w:tblBorders>
          <w:top w:val="single" w:color="CBD5E1" w:sz="4"/>
          <w:left w:val="single" w:color="D97706" w:sz="16"/>
          <w:bottom w:val="single" w:color="CBD5E1" w:sz="4"/>
          <w:right w:val="single" w:color="CBD5E1" w:sz="4"/>
          <w:insideH w:val="single" w:color="auto" w:sz="4"/>
          <w:insideV w:val="single" w:color="auto" w:sz="4"/>
        </w:tblBorders>
      </w:tblPr>
      <w:tblGrid>
        <w:gridCol w:w="9026"/>
      </w:tblGrid>
      <w:tr>
        <w:tc>
          <w:tcPr>
            <w:shd w:fill="F1F5F9" w:val="clear"/>
            <w:tcMar>
              <w:top w:type="dxa" w:w="140"/>
              <w:left w:type="dxa" w:w="180"/>
              <w:bottom w:type="dxa" w:w="140"/>
              <w:right w:type="dxa" w:w="180"/>
            </w:tcMar>
          </w:tcPr>
          <w:p>
            <w:pPr>
              <w:spacing w:after="20" w:before="20" w:line="220"/>
            </w:pPr>
            <w:r>
              <w:rPr>
                <w:rFonts w:ascii="Consolas" w:cs="Consolas" w:eastAsia="Consolas" w:hAnsi="Consolas"/>
                <w:color w:val="0F172A"/>
                <w:sz w:val="19"/>
                <w:szCs w:val="19"/>
              </w:rPr>
              <w:t xml:space="preserve">// Rumus Aproksimasi Schlick:</w:t>
            </w:r>
          </w:p>
          <w:p>
            <w:pPr>
              <w:spacing w:after="20" w:before="20" w:line="220"/>
            </w:pPr>
            <w:r>
              <w:rPr>
                <w:rFonts w:ascii="Consolas" w:cs="Consolas" w:eastAsia="Consolas" w:hAnsi="Consolas"/>
                <w:color w:val="0F172A"/>
                <w:sz w:val="19"/>
                <w:szCs w:val="19"/>
              </w:rPr>
              <w:t xml:space="preserve">R(θ) = F0 + (1 - F0) * (1 - cos(θ))^5</w:t>
            </w:r>
          </w:p>
          <w:p>
            <w:pPr>
              <w:spacing w:after="20" w:before="20" w:line="220"/>
            </w:pPr>
            <w:r>
              <w:rPr>
                <w:rFonts w:ascii="Consolas" w:cs="Consolas" w:eastAsia="Consolas" w:hAnsi="Consolas"/>
                <w:color w:val="0F172A"/>
                <w:sz w:val="19"/>
                <w:szCs w:val="19"/>
              </w:rPr>
              <w:t xml:space="preserve">// Nilai F0 untuk Kaca Mahkota (n = 1.52):</w:t>
            </w:r>
          </w:p>
          <w:p>
            <w:pPr>
              <w:spacing w:after="20" w:before="20" w:line="220"/>
            </w:pPr>
            <w:r>
              <w:rPr>
                <w:rFonts w:ascii="Consolas" w:cs="Consolas" w:eastAsia="Consolas" w:hAnsi="Consolas"/>
                <w:color w:val="0F172A"/>
                <w:sz w:val="19"/>
                <w:szCs w:val="19"/>
              </w:rPr>
              <w:t xml:space="preserve">F0 = ((1.0 - 1.52) / (1.0 + 1.52))^2 ≈ 0.0426 (daya pantul normal 4.26%)</w:t>
            </w:r>
          </w:p>
        </w:tc>
      </w:tr>
    </w:tbl>
    <w:p>
      <w:pPr>
        <w:pStyle w:val="Heading2"/>
        <w:spacing w:after="100" w:before="240"/>
      </w:pPr>
      <w:r>
        <w:rPr>
          <w:rFonts w:ascii="Calibri" w:cs="Calibri" w:eastAsia="Calibri" w:hAnsi="Calibri"/>
          <w:b/>
          <w:bCs/>
          <w:color w:val="D97706"/>
          <w:sz w:val="26"/>
          <w:szCs w:val="26"/>
        </w:rPr>
        <w:t xml:space="preserve">2.4. Pencahayaan Spekular Multi-Arah Berbasis Fisika (PBR Blinn-Phong)</w:t>
      </w:r>
    </w:p>
    <w:p>
      <w:pPr>
        <w:spacing w:after="100" w:before="100" w:line="276"/>
        <w:jc w:val="left"/>
      </w:pPr>
      <w:r>
        <w:rPr>
          <w:rFonts w:ascii="Calibri" w:cs="Calibri" w:eastAsia="Calibri" w:hAnsi="Calibri"/>
          <w:b w:val="false"/>
          <w:bCs w:val="false"/>
          <w:i w:val="false"/>
          <w:iCs w:val="false"/>
          <w:color w:val="334155"/>
          <w:sz w:val="22"/>
          <w:szCs w:val="22"/>
        </w:rPr>
        <w:t xml:space="preserve">Apple menolak pencahayaan ambient flat 2D. Dalam shader Liquid Glass, permukaan kubah 3D disinari oleh 4 sumber cahaya terkoordinasi:</w:t>
      </w:r>
    </w:p>
    <w:p>
      <w:pPr>
        <w:pStyle w:val="ListParagraph"/>
        <w:numPr>
          <w:ilvl w:val="0"/>
          <w:numId w:val="1"/>
        </w:numPr>
        <w:spacing w:after="60" w:before="60" w:line="260"/>
      </w:pPr>
      <w:r>
        <w:rPr>
          <w:rFonts w:ascii="Calibri" w:cs="Calibri" w:eastAsia="Calibri" w:hAnsi="Calibri"/>
          <w:b/>
          <w:bCs/>
          <w:i w:val="false"/>
          <w:iCs w:val="false"/>
          <w:color w:val="334155"/>
          <w:sz w:val="22"/>
          <w:szCs w:val="22"/>
        </w:rPr>
        <w:t xml:space="preserve">1. Overhead Key Light: </w:t>
      </w:r>
      <w:r>
        <w:rPr>
          <w:rFonts w:ascii="Calibri" w:cs="Calibri" w:eastAsia="Calibri" w:hAnsi="Calibri"/>
          <w:b w:val="false"/>
          <w:bCs w:val="false"/>
          <w:i w:val="false"/>
          <w:iCs w:val="false"/>
          <w:color w:val="334155"/>
          <w:sz w:val="22"/>
          <w:szCs w:val="22"/>
        </w:rPr>
        <w:t xml:space="preserve">Lampu utama dari atas-depan yang bergerak bergeser mengikuti kemiringan inersia fluida (specular exponent 54.0).</w:t>
      </w:r>
    </w:p>
    <w:p>
      <w:pPr>
        <w:pStyle w:val="ListParagraph"/>
        <w:numPr>
          <w:ilvl w:val="0"/>
          <w:numId w:val="1"/>
        </w:numPr>
        <w:spacing w:after="60" w:before="60" w:line="260"/>
      </w:pPr>
      <w:r>
        <w:rPr>
          <w:rFonts w:ascii="Calibri" w:cs="Calibri" w:eastAsia="Calibri" w:hAnsi="Calibri"/>
          <w:b/>
          <w:bCs/>
          <w:i w:val="false"/>
          <w:iCs w:val="false"/>
          <w:color w:val="334155"/>
          <w:sz w:val="22"/>
          <w:szCs w:val="22"/>
        </w:rPr>
        <w:t xml:space="preserve">2. Crown Specular Shelf: </w:t>
      </w:r>
      <w:r>
        <w:rPr>
          <w:rFonts w:ascii="Calibri" w:cs="Calibri" w:eastAsia="Calibri" w:hAnsi="Calibri"/>
          <w:b w:val="false"/>
          <w:bCs w:val="false"/>
          <w:i w:val="false"/>
          <w:iCs w:val="false"/>
          <w:color w:val="334155"/>
          <w:sz w:val="22"/>
          <w:szCs w:val="22"/>
        </w:rPr>
        <w:t xml:space="preserve">Kilau melengkung lembut di sepanjang bibir lengkung bagian atas lensa (exponent 14.0).</w:t>
      </w:r>
    </w:p>
    <w:p>
      <w:pPr>
        <w:pStyle w:val="ListParagraph"/>
        <w:numPr>
          <w:ilvl w:val="0"/>
          <w:numId w:val="1"/>
        </w:numPr>
        <w:spacing w:after="60" w:before="60" w:line="260"/>
      </w:pPr>
      <w:r>
        <w:rPr>
          <w:rFonts w:ascii="Calibri" w:cs="Calibri" w:eastAsia="Calibri" w:hAnsi="Calibri"/>
          <w:b/>
          <w:bCs/>
          <w:i w:val="false"/>
          <w:iCs w:val="false"/>
          <w:color w:val="334155"/>
          <w:sz w:val="22"/>
          <w:szCs w:val="22"/>
        </w:rPr>
        <w:t xml:space="preserve">3. Subsurface Bottom Rim Bounce: </w:t>
      </w:r>
      <w:r>
        <w:rPr>
          <w:rFonts w:ascii="Calibri" w:cs="Calibri" w:eastAsia="Calibri" w:hAnsi="Calibri"/>
          <w:b w:val="false"/>
          <w:bCs w:val="false"/>
          <w:i w:val="false"/>
          <w:iCs w:val="false"/>
          <w:color w:val="334155"/>
          <w:sz w:val="22"/>
          <w:szCs w:val="22"/>
        </w:rPr>
        <w:t xml:space="preserve">Pantulan cahaya bawah tanah (ground bounce) untuk memberikan volume 3D agar kaca tidak terlihat mengambang tanpa bobot (exponent 34.0).</w:t>
      </w:r>
    </w:p>
    <w:p>
      <w:pPr>
        <w:pStyle w:val="ListParagraph"/>
        <w:numPr>
          <w:ilvl w:val="0"/>
          <w:numId w:val="1"/>
        </w:numPr>
        <w:spacing w:after="60" w:before="60" w:line="260"/>
      </w:pPr>
      <w:r>
        <w:rPr>
          <w:rFonts w:ascii="Calibri" w:cs="Calibri" w:eastAsia="Calibri" w:hAnsi="Calibri"/>
          <w:b/>
          <w:bCs/>
          <w:i w:val="false"/>
          <w:iCs w:val="false"/>
          <w:color w:val="334155"/>
          <w:sz w:val="22"/>
          <w:szCs w:val="22"/>
        </w:rPr>
        <w:t xml:space="preserve">4. Bernoulli Stagnation Leading-Edge Glint: </w:t>
      </w:r>
      <w:r>
        <w:rPr>
          <w:rFonts w:ascii="Calibri" w:cs="Calibri" w:eastAsia="Calibri" w:hAnsi="Calibri"/>
          <w:b w:val="false"/>
          <w:bCs w:val="false"/>
          <w:i w:val="false"/>
          <w:iCs w:val="false"/>
          <w:color w:val="334155"/>
          <w:sz w:val="22"/>
          <w:szCs w:val="22"/>
        </w:rPr>
        <w:t xml:space="preserve">Kilauan tajam di sisi depan tetesan saat sedang meluncur cepat (exponent 22.0 * abs(tilt)).</w:t>
      </w:r>
    </w:p>
    <w:p>
      <w:pPr>
        <w:pStyle w:val="Heading1"/>
        <w:spacing w:after="140" w:before="360"/>
      </w:pPr>
      <w:r>
        <w:rPr>
          <w:rFonts w:ascii="Calibri" w:cs="Calibri" w:eastAsia="Calibri" w:hAnsi="Calibri"/>
          <w:b/>
          <w:bCs/>
          <w:color w:val="0F172A"/>
          <w:sz w:val="32"/>
          <w:szCs w:val="32"/>
        </w:rPr>
        <w:t xml:space="preserve">3. Arsitektur 4 Lapisan Apple: Dari Metal GPU hingga SwiftUI</w:t>
      </w:r>
    </w:p>
    <w:p>
      <w:pPr>
        <w:spacing w:after="100" w:before="100" w:line="276"/>
        <w:jc w:val="left"/>
      </w:pPr>
      <w:r>
        <w:rPr>
          <w:rFonts w:ascii="Calibri" w:cs="Calibri" w:eastAsia="Calibri" w:hAnsi="Calibri"/>
          <w:b w:val="false"/>
          <w:bCs w:val="false"/>
          <w:i w:val="false"/>
          <w:iCs w:val="false"/>
          <w:color w:val="334155"/>
          <w:sz w:val="22"/>
          <w:szCs w:val="22"/>
        </w:rPr>
        <w:t xml:space="preserve">Dalam ekosistem asli Apple (iOS/macOS/visionOS), sistem Liquid Glass beroperasi dalam 4 lapisan arsitektur terintegrasi:</w:t>
      </w:r>
    </w:p>
    <w:p>
      <w:pPr>
        <w:pStyle w:val="Heading2"/>
        <w:spacing w:after="100" w:before="240"/>
      </w:pPr>
      <w:r>
        <w:rPr>
          <w:rFonts w:ascii="Calibri" w:cs="Calibri" w:eastAsia="Calibri" w:hAnsi="Calibri"/>
          <w:b/>
          <w:bCs/>
          <w:color w:val="D97706"/>
          <w:sz w:val="26"/>
          <w:szCs w:val="26"/>
        </w:rPr>
        <w:t xml:space="preserve">Lapisan 1: GPU Shader &amp; Metal Shading Language (MSL)</w:t>
      </w:r>
    </w:p>
    <w:p>
      <w:pPr>
        <w:spacing w:after="100" w:before="100" w:line="276"/>
        <w:jc w:val="left"/>
      </w:pPr>
      <w:r>
        <w:rPr>
          <w:rFonts w:ascii="Calibri" w:cs="Calibri" w:eastAsia="Calibri" w:hAnsi="Calibri"/>
          <w:b w:val="false"/>
          <w:bCs w:val="false"/>
          <w:i w:val="false"/>
          <w:iCs w:val="false"/>
          <w:color w:val="334155"/>
          <w:sz w:val="22"/>
          <w:szCs w:val="22"/>
        </w:rPr>
        <w:t xml:space="preserve">Bahasa shader berbasis C++ khusus chip Apple Silicon. Setiap elemen Liquid Glass adalah permukaan geometri 3D parametrik di GPU. Pipeline membaca frame buffer latar belakang (background buffer), membelokkan UV koordinat sesuai peta kelengkungan heightmap, dan merender bayangan refraksi secara real-time pada 60-120 FPS tanpa campur tangan CPU.</w:t>
      </w:r>
    </w:p>
    <w:p>
      <w:pPr>
        <w:pStyle w:val="Heading2"/>
        <w:spacing w:after="100" w:before="240"/>
      </w:pPr>
      <w:r>
        <w:rPr>
          <w:rFonts w:ascii="Calibri" w:cs="Calibri" w:eastAsia="Calibri" w:hAnsi="Calibri"/>
          <w:b/>
          <w:bCs/>
          <w:color w:val="D97706"/>
          <w:sz w:val="26"/>
          <w:szCs w:val="26"/>
        </w:rPr>
        <w:t xml:space="preserve">Lapisan 2: Fisika Dinamis (Spring Animations &amp; Fluid Mechanics)</w:t>
      </w:r>
    </w:p>
    <w:p>
      <w:pPr>
        <w:spacing w:after="100" w:before="100" w:line="276"/>
        <w:jc w:val="left"/>
      </w:pPr>
      <w:r>
        <w:rPr>
          <w:rFonts w:ascii="Calibri" w:cs="Calibri" w:eastAsia="Calibri" w:hAnsi="Calibri"/>
          <w:b w:val="false"/>
          <w:bCs w:val="false"/>
          <w:i w:val="false"/>
          <w:iCs w:val="false"/>
          <w:color w:val="334155"/>
          <w:sz w:val="22"/>
          <w:szCs w:val="22"/>
        </w:rPr>
        <w:t xml:space="preserve">Menghitung model pegas teredam kritis (critically damped spring) dan tegangan permukaan (surface tension). Koordinat sentuhan dilempar ke uniform shader per frame secara real-time.</w:t>
      </w:r>
    </w:p>
    <w:p>
      <w:pPr>
        <w:pStyle w:val="Heading2"/>
        <w:spacing w:after="100" w:before="240"/>
      </w:pPr>
      <w:r>
        <w:rPr>
          <w:rFonts w:ascii="Calibri" w:cs="Calibri" w:eastAsia="Calibri" w:hAnsi="Calibri"/>
          <w:b/>
          <w:bCs/>
          <w:color w:val="D97706"/>
          <w:sz w:val="26"/>
          <w:szCs w:val="26"/>
        </w:rPr>
        <w:t xml:space="preserve">Lapisan 3: Core Image &amp; Core Animation (Compositing Engine)</w:t>
      </w:r>
    </w:p>
    <w:p>
      <w:pPr>
        <w:spacing w:after="100" w:before="100" w:line="276"/>
        <w:jc w:val="left"/>
      </w:pPr>
      <w:r>
        <w:rPr>
          <w:rFonts w:ascii="Calibri" w:cs="Calibri" w:eastAsia="Calibri" w:hAnsi="Calibri"/>
          <w:b w:val="false"/>
          <w:bCs w:val="false"/>
          <w:i w:val="false"/>
          <w:iCs w:val="false"/>
          <w:color w:val="334155"/>
          <w:sz w:val="22"/>
          <w:szCs w:val="22"/>
        </w:rPr>
        <w:t xml:space="preserve">Melalui Render Server OS (backboardd/WindowServer), sistem mengambil buffer aplikasi di lapisan bawah, menerapkan multi-pass filtering (sampling warna, saturasi, contrast), dan menggabungkannya dengan transparansi premultiplied alpha.</w:t>
      </w:r>
    </w:p>
    <w:p>
      <w:pPr>
        <w:pStyle w:val="Heading2"/>
        <w:spacing w:after="100" w:before="240"/>
      </w:pPr>
      <w:r>
        <w:rPr>
          <w:rFonts w:ascii="Calibri" w:cs="Calibri" w:eastAsia="Calibri" w:hAnsi="Calibri"/>
          <w:b/>
          <w:bCs/>
          <w:color w:val="D97706"/>
          <w:sz w:val="26"/>
          <w:szCs w:val="26"/>
        </w:rPr>
        <w:t xml:space="preserve">Lapisan 4: SwiftUI &amp; UIKit API (Lapisan Pengembang)</w:t>
      </w:r>
    </w:p>
    <w:p>
      <w:pPr>
        <w:spacing w:after="100" w:before="100" w:line="276"/>
        <w:jc w:val="left"/>
      </w:pPr>
      <w:r>
        <w:rPr>
          <w:rFonts w:ascii="Calibri" w:cs="Calibri" w:eastAsia="Calibri" w:hAnsi="Calibri"/>
          <w:b w:val="false"/>
          <w:bCs w:val="false"/>
          <w:i w:val="false"/>
          <w:iCs w:val="false"/>
          <w:color w:val="334155"/>
          <w:sz w:val="22"/>
          <w:szCs w:val="22"/>
        </w:rPr>
        <w:t xml:space="preserve">Bagi developer, Apple mengabstraksi seluruh kerumitan matematika di atas menjadi deklarasi komponen sederhana:</w:t>
      </w:r>
    </w:p>
    <w:tbl>
      <w:tblPr>
        <w:tblW w:type="pct" w:w="5000"/>
        <w:tblBorders>
          <w:top w:val="single" w:color="CBD5E1" w:sz="4"/>
          <w:left w:val="single" w:color="D97706" w:sz="16"/>
          <w:bottom w:val="single" w:color="CBD5E1" w:sz="4"/>
          <w:right w:val="single" w:color="CBD5E1" w:sz="4"/>
          <w:insideH w:val="single" w:color="auto" w:sz="4"/>
          <w:insideV w:val="single" w:color="auto" w:sz="4"/>
        </w:tblBorders>
      </w:tblPr>
      <w:tblGrid>
        <w:gridCol w:w="9026"/>
      </w:tblGrid>
      <w:tr>
        <w:tc>
          <w:tcPr>
            <w:shd w:fill="F1F5F9" w:val="clear"/>
            <w:tcMar>
              <w:top w:type="dxa" w:w="140"/>
              <w:left w:type="dxa" w:w="180"/>
              <w:bottom w:type="dxa" w:w="140"/>
              <w:right w:type="dxa" w:w="180"/>
            </w:tcMar>
          </w:tcPr>
          <w:p>
            <w:pPr>
              <w:spacing w:after="20" w:before="20" w:line="220"/>
            </w:pPr>
            <w:r>
              <w:rPr>
                <w:rFonts w:ascii="Consolas" w:cs="Consolas" w:eastAsia="Consolas" w:hAnsi="Consolas"/>
                <w:color w:val="0F172A"/>
                <w:sz w:val="19"/>
                <w:szCs w:val="19"/>
              </w:rPr>
              <w:t xml:space="preserve">// Contoh Konseptual di SwiftUI visionOS / iOS 26:</w:t>
            </w:r>
          </w:p>
          <w:p>
            <w:pPr>
              <w:spacing w:after="20" w:before="20" w:line="220"/>
            </w:pPr>
            <w:r>
              <w:rPr>
                <w:rFonts w:ascii="Consolas" w:cs="Consolas" w:eastAsia="Consolas" w:hAnsi="Consolas"/>
                <w:color w:val="0F172A"/>
                <w:sz w:val="19"/>
                <w:szCs w:val="19"/>
              </w:rPr>
              <w:t xml:space="preserve">RoundedRectangle(cornerRadius: 24)</w:t>
            </w:r>
          </w:p>
          <w:p>
            <w:pPr>
              <w:spacing w:after="20" w:before="20" w:line="220"/>
            </w:pPr>
            <w:r>
              <w:rPr>
                <w:rFonts w:ascii="Consolas" w:cs="Consolas" w:eastAsia="Consolas" w:hAnsi="Consolas"/>
                <w:color w:val="0F172A"/>
                <w:sz w:val="19"/>
                <w:szCs w:val="19"/>
              </w:rPr>
              <w:t xml:space="preserve">    .fill(.liquidGlass)</w:t>
            </w:r>
          </w:p>
          <w:p>
            <w:pPr>
              <w:spacing w:after="20" w:before="20" w:line="220"/>
            </w:pPr>
            <w:r>
              <w:rPr>
                <w:rFonts w:ascii="Consolas" w:cs="Consolas" w:eastAsia="Consolas" w:hAnsi="Consolas"/>
                <w:color w:val="0F172A"/>
                <w:sz w:val="19"/>
                <w:szCs w:val="19"/>
              </w:rPr>
              <w:t xml:space="preserve">    .refractionIntensity(0.4)</w:t>
            </w:r>
          </w:p>
          <w:p>
            <w:pPr>
              <w:spacing w:after="20" w:before="20" w:line="220"/>
            </w:pPr>
            <w:r>
              <w:rPr>
                <w:rFonts w:ascii="Consolas" w:cs="Consolas" w:eastAsia="Consolas" w:hAnsi="Consolas"/>
                <w:color w:val="0F172A"/>
                <w:sz w:val="19"/>
                <w:szCs w:val="19"/>
              </w:rPr>
              <w:t xml:space="preserve">    .specularHighlight(interactive: true)</w:t>
            </w:r>
          </w:p>
        </w:tc>
      </w:tr>
    </w:tbl>
    <w:p>
      <w:pPr>
        <w:pStyle w:val="Heading1"/>
        <w:spacing w:after="140" w:before="360"/>
      </w:pPr>
      <w:r>
        <w:rPr>
          <w:rFonts w:ascii="Calibri" w:cs="Calibri" w:eastAsia="Calibri" w:hAnsi="Calibri"/>
          <w:b/>
          <w:bCs/>
          <w:color w:val="0F172A"/>
          <w:sz w:val="32"/>
          <w:szCs w:val="32"/>
        </w:rPr>
        <w:t xml:space="preserve">4. Implementasi WebGL2 &amp; Web Platform (Abstraksi Setara Apple)</w:t>
      </w:r>
    </w:p>
    <w:p>
      <w:pPr>
        <w:spacing w:after="100" w:before="100" w:line="276"/>
        <w:jc w:val="left"/>
      </w:pPr>
      <w:r>
        <w:rPr>
          <w:rFonts w:ascii="Calibri" w:cs="Calibri" w:eastAsia="Calibri" w:hAnsi="Calibri"/>
          <w:b w:val="false"/>
          <w:bCs w:val="false"/>
          <w:i w:val="false"/>
          <w:iCs w:val="false"/>
          <w:color w:val="334155"/>
          <w:sz w:val="22"/>
          <w:szCs w:val="22"/>
        </w:rPr>
        <w:t xml:space="preserve">Karena aplikasi berbasis web atau hybrid (Capacitor/WebView) tidak memiliki akses langsung ke Metal Shading Language private API Apple, kita menciptakan arsitektur setara menggunakan WebGL2 GLSL Hardware Shaders dan CSS clip-path hardware compositing.</w:t>
      </w:r>
    </w:p>
    <w:p>
      <w:pPr>
        <w:pStyle w:val="Heading2"/>
        <w:spacing w:after="100" w:before="240"/>
      </w:pPr>
      <w:r>
        <w:rPr>
          <w:rFonts w:ascii="Calibri" w:cs="Calibri" w:eastAsia="Calibri" w:hAnsi="Calibri"/>
          <w:b/>
          <w:bCs/>
          <w:color w:val="D97706"/>
          <w:sz w:val="26"/>
          <w:szCs w:val="26"/>
        </w:rPr>
        <w:t xml:space="preserve">4.1. Susunan 5 Lapisan DOM Sandwich (Zero Bleed Architecture)</w:t>
      </w:r>
    </w:p>
    <w:p>
      <w:pPr>
        <w:spacing w:after="100" w:before="100" w:line="276"/>
        <w:jc w:val="left"/>
      </w:pPr>
      <w:r>
        <w:rPr>
          <w:rFonts w:ascii="Calibri" w:cs="Calibri" w:eastAsia="Calibri" w:hAnsi="Calibri"/>
          <w:b w:val="false"/>
          <w:bCs w:val="false"/>
          <w:i w:val="false"/>
          <w:iCs w:val="false"/>
          <w:color w:val="334155"/>
          <w:sz w:val="22"/>
          <w:szCs w:val="22"/>
        </w:rPr>
        <w:t xml:space="preserve">Struktur DOM wajib memisahkan antara lantai dasar, lensa optik, dan kanvas shader:</w:t>
      </w:r>
    </w:p>
    <w:tbl>
      <w:tblPr>
        <w:tblW w:type="pct" w:w="5000"/>
        <w:tblBorders>
          <w:top w:val="single" w:color="CBD5E1" w:sz="4"/>
          <w:left w:val="single" w:color="D97706" w:sz="16"/>
          <w:bottom w:val="single" w:color="CBD5E1" w:sz="4"/>
          <w:right w:val="single" w:color="CBD5E1" w:sz="4"/>
          <w:insideH w:val="single" w:color="auto" w:sz="4"/>
          <w:insideV w:val="single" w:color="auto" w:sz="4"/>
        </w:tblBorders>
      </w:tblPr>
      <w:tblGrid>
        <w:gridCol w:w="9026"/>
      </w:tblGrid>
      <w:tr>
        <w:tc>
          <w:tcPr>
            <w:shd w:fill="F1F5F9" w:val="clear"/>
            <w:tcMar>
              <w:top w:type="dxa" w:w="140"/>
              <w:left w:type="dxa" w:w="180"/>
              <w:bottom w:type="dxa" w:w="140"/>
              <w:right w:type="dxa" w:w="180"/>
            </w:tcMar>
          </w:tcPr>
          <w:p>
            <w:pPr>
              <w:spacing w:after="20" w:before="20" w:line="220"/>
            </w:pPr>
            <w:r>
              <w:rPr>
                <w:rFonts w:ascii="Consolas" w:cs="Consolas" w:eastAsia="Consolas" w:hAnsi="Consolas"/>
                <w:color w:val="0F172A"/>
                <w:sz w:val="19"/>
                <w:szCs w:val="19"/>
              </w:rPr>
              <w:t xml:space="preserve">&lt;nav class="liquid-glass-dock"&gt;</w:t>
            </w:r>
          </w:p>
          <w:p>
            <w:pPr>
              <w:spacing w:after="20" w:before="20" w:line="220"/>
            </w:pPr>
            <w:r>
              <w:rPr>
                <w:rFonts w:ascii="Consolas" w:cs="Consolas" w:eastAsia="Consolas" w:hAnsi="Consolas"/>
                <w:color w:val="0F172A"/>
                <w:sz w:val="19"/>
                <w:szCs w:val="19"/>
              </w:rPr>
              <w:t xml:space="preserve">  &lt;!-- Lapisan 1: Base Ground Floor (Ikon &amp; label dasar, meredup saat dilewati) --&gt;</w:t>
            </w:r>
          </w:p>
          <w:p>
            <w:pPr>
              <w:spacing w:after="20" w:before="20" w:line="220"/>
            </w:pPr>
            <w:r>
              <w:rPr>
                <w:rFonts w:ascii="Consolas" w:cs="Consolas" w:eastAsia="Consolas" w:hAnsi="Consolas"/>
                <w:color w:val="0F172A"/>
                <w:sz w:val="19"/>
                <w:szCs w:val="19"/>
              </w:rPr>
              <w:t xml:space="preserve">  &lt;div class="dock-base-layer"&gt;...&lt;/div&gt;</w:t>
            </w:r>
          </w:p>
          <w:p>
            <w:pPr>
              <w:spacing w:after="20" w:before="20" w:line="220"/>
            </w:pPr>
            <w:r>
              <w:rPr>
                <w:rFonts w:ascii="Consolas" w:cs="Consolas" w:eastAsia="Consolas" w:hAnsi="Consolas"/>
                <w:color w:val="0F172A"/>
                <w:sz w:val="19"/>
                <w:szCs w:val="19"/>
              </w:rPr>
              <w:t xml:space="preserve"/>
            </w:r>
          </w:p>
          <w:p>
            <w:pPr>
              <w:spacing w:after="20" w:before="20" w:line="220"/>
            </w:pPr>
            <w:r>
              <w:rPr>
                <w:rFonts w:ascii="Consolas" w:cs="Consolas" w:eastAsia="Consolas" w:hAnsi="Consolas"/>
                <w:color w:val="0F172A"/>
                <w:sz w:val="19"/>
                <w:szCs w:val="19"/>
              </w:rPr>
              <w:t xml:space="preserve">  &lt;!-- Lapisan 2: Traveling Specular Lip (Bibir kilauan kristal mengikuti kursor) --&gt;</w:t>
            </w:r>
          </w:p>
          <w:p>
            <w:pPr>
              <w:spacing w:after="20" w:before="20" w:line="220"/>
            </w:pPr>
            <w:r>
              <w:rPr>
                <w:rFonts w:ascii="Consolas" w:cs="Consolas" w:eastAsia="Consolas" w:hAnsi="Consolas"/>
                <w:color w:val="0F172A"/>
                <w:sz w:val="19"/>
                <w:szCs w:val="19"/>
              </w:rPr>
              <w:t xml:space="preserve">  &lt;div class="dock-top-specular"&gt;&lt;/div&gt;</w:t>
            </w:r>
          </w:p>
          <w:p>
            <w:pPr>
              <w:spacing w:after="20" w:before="20" w:line="220"/>
            </w:pPr>
            <w:r>
              <w:rPr>
                <w:rFonts w:ascii="Consolas" w:cs="Consolas" w:eastAsia="Consolas" w:hAnsi="Consolas"/>
                <w:color w:val="0F172A"/>
                <w:sz w:val="19"/>
                <w:szCs w:val="19"/>
              </w:rPr>
              <w:t xml:space="preserve"/>
            </w:r>
          </w:p>
          <w:p>
            <w:pPr>
              <w:spacing w:after="20" w:before="20" w:line="220"/>
            </w:pPr>
            <w:r>
              <w:rPr>
                <w:rFonts w:ascii="Consolas" w:cs="Consolas" w:eastAsia="Consolas" w:hAnsi="Consolas"/>
                <w:color w:val="0F172A"/>
                <w:sz w:val="19"/>
                <w:szCs w:val="19"/>
              </w:rPr>
              <w:t xml:space="preserve">  &lt;!-- Lapisan 3: 3D Liquid Bubble Droplet (Kapsul cairan elastis) --&gt;</w:t>
            </w:r>
          </w:p>
          <w:p>
            <w:pPr>
              <w:spacing w:after="20" w:before="20" w:line="220"/>
            </w:pPr>
            <w:r>
              <w:rPr>
                <w:rFonts w:ascii="Consolas" w:cs="Consolas" w:eastAsia="Consolas" w:hAnsi="Consolas"/>
                <w:color w:val="0F172A"/>
                <w:sz w:val="19"/>
                <w:szCs w:val="19"/>
              </w:rPr>
              <w:t xml:space="preserve">  &lt;div class="liquid-glass-bubble"&gt;&lt;/div&gt;</w:t>
            </w:r>
          </w:p>
          <w:p>
            <w:pPr>
              <w:spacing w:after="20" w:before="20" w:line="220"/>
            </w:pPr>
            <w:r>
              <w:rPr>
                <w:rFonts w:ascii="Consolas" w:cs="Consolas" w:eastAsia="Consolas" w:hAnsi="Consolas"/>
                <w:color w:val="0F172A"/>
                <w:sz w:val="19"/>
                <w:szCs w:val="19"/>
              </w:rPr>
              <w:t xml:space="preserve"/>
            </w:r>
          </w:p>
          <w:p>
            <w:pPr>
              <w:spacing w:after="20" w:before="20" w:line="220"/>
            </w:pPr>
            <w:r>
              <w:rPr>
                <w:rFonts w:ascii="Consolas" w:cs="Consolas" w:eastAsia="Consolas" w:hAnsi="Consolas"/>
                <w:color w:val="0F172A"/>
                <w:sz w:val="19"/>
                <w:szCs w:val="19"/>
              </w:rPr>
              <w:t xml:space="preserve">  &lt;!-- Lapisan 4: Optical Lens Stage (MANDATORY clip-path: inset(0 round 999px)) --&gt;</w:t>
            </w:r>
          </w:p>
          <w:p>
            <w:pPr>
              <w:spacing w:after="20" w:before="20" w:line="220"/>
            </w:pPr>
            <w:r>
              <w:rPr>
                <w:rFonts w:ascii="Consolas" w:cs="Consolas" w:eastAsia="Consolas" w:hAnsi="Consolas"/>
                <w:color w:val="0F172A"/>
                <w:sz w:val="19"/>
                <w:szCs w:val="19"/>
              </w:rPr>
              <w:t xml:space="preserve">  &lt;div class="liquid-lens-stage"&gt;</w:t>
            </w:r>
          </w:p>
          <w:p>
            <w:pPr>
              <w:spacing w:after="20" w:before="20" w:line="220"/>
            </w:pPr>
            <w:r>
              <w:rPr>
                <w:rFonts w:ascii="Consolas" w:cs="Consolas" w:eastAsia="Consolas" w:hAnsi="Consolas"/>
                <w:color w:val="0F172A"/>
                <w:sz w:val="19"/>
                <w:szCs w:val="19"/>
              </w:rPr>
              <w:t xml:space="preserve">    &lt;div class="lens-inner-world"&gt;...item cermin yang membesar saat membal...&lt;/div&gt;</w:t>
            </w:r>
          </w:p>
          <w:p>
            <w:pPr>
              <w:spacing w:after="20" w:before="20" w:line="220"/>
            </w:pPr>
            <w:r>
              <w:rPr>
                <w:rFonts w:ascii="Consolas" w:cs="Consolas" w:eastAsia="Consolas" w:hAnsi="Consolas"/>
                <w:color w:val="0F172A"/>
                <w:sz w:val="19"/>
                <w:szCs w:val="19"/>
              </w:rPr>
              <w:t xml:space="preserve">  &lt;/div&gt;</w:t>
            </w:r>
          </w:p>
          <w:p>
            <w:pPr>
              <w:spacing w:after="20" w:before="20" w:line="220"/>
            </w:pPr>
            <w:r>
              <w:rPr>
                <w:rFonts w:ascii="Consolas" w:cs="Consolas" w:eastAsia="Consolas" w:hAnsi="Consolas"/>
                <w:color w:val="0F172A"/>
                <w:sz w:val="19"/>
                <w:szCs w:val="19"/>
              </w:rPr>
              <w:t xml:space="preserve"/>
            </w:r>
          </w:p>
          <w:p>
            <w:pPr>
              <w:spacing w:after="20" w:before="20" w:line="220"/>
            </w:pPr>
            <w:r>
              <w:rPr>
                <w:rFonts w:ascii="Consolas" w:cs="Consolas" w:eastAsia="Consolas" w:hAnsi="Consolas"/>
                <w:color w:val="0F172A"/>
                <w:sz w:val="19"/>
                <w:szCs w:val="19"/>
              </w:rPr>
              <w:t xml:space="preserve">  &lt;!-- Lapisan 5: Hardware WebGL2 Shader Canvas Overlay --&gt;</w:t>
            </w:r>
          </w:p>
          <w:p>
            <w:pPr>
              <w:spacing w:after="20" w:before="20" w:line="220"/>
            </w:pPr>
            <w:r>
              <w:rPr>
                <w:rFonts w:ascii="Consolas" w:cs="Consolas" w:eastAsia="Consolas" w:hAnsi="Consolas"/>
                <w:color w:val="0F172A"/>
                <w:sz w:val="19"/>
                <w:szCs w:val="19"/>
              </w:rPr>
              <w:t xml:space="preserve">  &lt;canvas class="liquid-glass-shader-canvas"&gt;&lt;/canvas&gt;</w:t>
            </w:r>
          </w:p>
          <w:p>
            <w:pPr>
              <w:spacing w:after="20" w:before="20" w:line="220"/>
            </w:pPr>
            <w:r>
              <w:rPr>
                <w:rFonts w:ascii="Consolas" w:cs="Consolas" w:eastAsia="Consolas" w:hAnsi="Consolas"/>
                <w:color w:val="0F172A"/>
                <w:sz w:val="19"/>
                <w:szCs w:val="19"/>
              </w:rPr>
              <w:t xml:space="preserve">&lt;/nav&gt;</w:t>
            </w:r>
          </w:p>
        </w:tc>
      </w:tr>
    </w:tbl>
    <w:p>
      <w:pPr>
        <w:pStyle w:val="Heading2"/>
        <w:spacing w:after="100" w:before="240"/>
      </w:pPr>
      <w:r>
        <w:rPr>
          <w:rFonts w:ascii="Calibri" w:cs="Calibri" w:eastAsia="Calibri" w:hAnsi="Calibri"/>
          <w:b/>
          <w:bCs/>
          <w:color w:val="D97706"/>
          <w:sz w:val="26"/>
          <w:szCs w:val="26"/>
        </w:rPr>
        <w:t xml:space="preserve">4.2. Invarian Mutlak: Skala 1:1 saat Diam (Resting State Baseline Invariant)</w:t>
      </w:r>
    </w:p>
    <w:p>
      <w:pPr>
        <w:spacing w:after="100" w:before="100" w:line="276"/>
        <w:jc w:val="left"/>
      </w:pPr>
      <w:r>
        <w:rPr>
          <w:rFonts w:ascii="Calibri" w:cs="Calibri" w:eastAsia="Calibri" w:hAnsi="Calibri"/>
          <w:b w:val="false"/>
          <w:bCs w:val="false"/>
          <w:i w:val="false"/>
          <w:iCs w:val="false"/>
          <w:color w:val="334155"/>
          <w:sz w:val="22"/>
          <w:szCs w:val="22"/>
        </w:rPr>
        <w:t xml:space="preserve">Salah satu temuan kritis dalam interaksi UI Apple:</w:t>
      </w:r>
    </w:p>
    <w:p>
      <w:pPr>
        <w:pStyle w:val="ListParagraph"/>
        <w:numPr>
          <w:ilvl w:val="0"/>
          <w:numId w:val="1"/>
        </w:numPr>
        <w:spacing w:after="60" w:before="60" w:line="260"/>
      </w:pPr>
      <w:r>
        <w:rPr>
          <w:rFonts w:ascii="Calibri" w:cs="Calibri" w:eastAsia="Calibri" w:hAnsi="Calibri"/>
          <w:b/>
          <w:bCs/>
          <w:i w:val="false"/>
          <w:iCs w:val="false"/>
          <w:color w:val="334155"/>
          <w:sz w:val="22"/>
          <w:szCs w:val="22"/>
        </w:rPr>
        <w:t xml:space="preserve">Kondisi Diam (Idle / Resting): </w:t>
      </w:r>
      <w:r>
        <w:rPr>
          <w:rFonts w:ascii="Calibri" w:cs="Calibri" w:eastAsia="Calibri" w:hAnsi="Calibri"/>
          <w:b w:val="false"/>
          <w:bCs w:val="false"/>
          <w:i w:val="false"/>
          <w:iCs w:val="false"/>
          <w:color w:val="334155"/>
          <w:sz w:val="22"/>
          <w:szCs w:val="22"/>
        </w:rPr>
        <w:t xml:space="preserve">Saat balon kaca berhenti di atas salah satu menu, pembesaran optik (snellMagnification) WAJIB tepat 1.0000 murni, dan pergeseran sumbu Y (lensIconLiftY) wajib 0.0px. Ikon dan teks harus duduk pada garis horizontal (baseline) yang rata sempurna dengan menu di sebelahnya tanpa perbedaan ukuran.</w:t>
      </w:r>
    </w:p>
    <w:p>
      <w:pPr>
        <w:pStyle w:val="ListParagraph"/>
        <w:numPr>
          <w:ilvl w:val="0"/>
          <w:numId w:val="1"/>
        </w:numPr>
        <w:spacing w:after="60" w:before="60" w:line="260"/>
      </w:pPr>
      <w:r>
        <w:rPr>
          <w:rFonts w:ascii="Calibri" w:cs="Calibri" w:eastAsia="Calibri" w:hAnsi="Calibri"/>
          <w:b/>
          <w:bCs/>
          <w:i w:val="false"/>
          <w:iCs w:val="false"/>
          <w:color w:val="334155"/>
          <w:sz w:val="22"/>
          <w:szCs w:val="22"/>
        </w:rPr>
        <w:t xml:space="preserve">Kondisi Interaksi (Membal / In-Flight): </w:t>
      </w:r>
      <w:r>
        <w:rPr>
          <w:rFonts w:ascii="Calibri" w:cs="Calibri" w:eastAsia="Calibri" w:hAnsi="Calibri"/>
          <w:b w:val="false"/>
          <w:bCs w:val="false"/>
          <w:i w:val="false"/>
          <w:iCs w:val="false"/>
          <w:color w:val="334155"/>
          <w:sz w:val="22"/>
          <w:szCs w:val="22"/>
        </w:rPr>
        <w:t xml:space="preserve">Pembesaran lensa (hingga ~1.18x), efek elevasi maju 3D ke arah pengguna, dan bayangan jatuh melayang (floating drop-shadow) HANYA boleh aktif secara dinamis saat disentuh/ditekan berulang (bounceActivity &gt; 0) atau saat sedang meluncur berpindah tab.</w:t>
      </w:r>
    </w:p>
    <w:p>
      <w:pPr>
        <w:pStyle w:val="Heading2"/>
        <w:spacing w:after="100" w:before="240"/>
      </w:pPr>
      <w:r>
        <w:rPr>
          <w:rFonts w:ascii="Calibri" w:cs="Calibri" w:eastAsia="Calibri" w:hAnsi="Calibri"/>
          <w:b/>
          <w:bCs/>
          <w:color w:val="D97706"/>
          <w:sz w:val="26"/>
          <w:szCs w:val="26"/>
        </w:rPr>
        <w:t xml:space="preserve">4.3. Larangan SVG feDisplacementMap &amp; Proteksi Clip-Path Kapsul</w:t>
      </w:r>
    </w:p>
    <w:p>
      <w:pPr>
        <w:spacing w:after="100" w:before="100" w:line="276"/>
        <w:jc w:val="left"/>
      </w:pPr>
      <w:r>
        <w:rPr>
          <w:rFonts w:ascii="Calibri" w:cs="Calibri" w:eastAsia="Calibri" w:hAnsi="Calibri"/>
          <w:b w:val="false"/>
          <w:bCs w:val="false"/>
          <w:i w:val="false"/>
          <w:iCs w:val="false"/>
          <w:color w:val="334155"/>
          <w:sz w:val="22"/>
          <w:szCs w:val="22"/>
        </w:rPr>
        <w:t xml:space="preserve">Pada mesin rendering web (Chromium Blink &amp; WebKit Safari), filter SVG raster (&lt;feDisplacementMap&gt;) memproses gambar dalam kotak persegi panjang filterRegion. Hal ini menyebabkan batas kotak tajam 90 derajat menyembul di luar lengkungan kapsul (bounding box bleed) dan merusak ketajaman ikon vektor menjadi gambar bergerigi.</w:t>
      </w:r>
    </w:p>
    <w:tbl>
      <w:tblPr>
        <w:tblW w:type="pct" w:w="5000"/>
        <w:tblBorders>
          <w:top w:val="single" w:color="CBD5E1" w:sz="4"/>
          <w:left w:val="single" w:color="D97706" w:sz="24"/>
          <w:bottom w:val="single" w:color="CBD5E1" w:sz="4"/>
          <w:right w:val="single" w:color="CBD5E1" w:sz="4"/>
          <w:insideH w:val="single" w:color="auto" w:sz="4"/>
          <w:insideV w:val="single" w:color="auto" w:sz="4"/>
        </w:tblBorders>
      </w:tblPr>
      <w:tblGrid>
        <w:gridCol w:w="9026"/>
      </w:tblGrid>
      <w:tr>
        <w:tc>
          <w:tcPr>
            <w:shd w:fill="FFFBEB" w:val="clear"/>
            <w:tcMar>
              <w:top w:type="dxa" w:w="160"/>
              <w:left w:type="dxa" w:w="200"/>
              <w:bottom w:type="dxa" w:w="160"/>
              <w:right w:type="dxa" w:w="200"/>
            </w:tcMar>
          </w:tcPr>
          <w:p>
            <w:pPr>
              <w:spacing w:after="60" w:before="0"/>
            </w:pPr>
            <w:r>
              <w:rPr>
                <w:rFonts w:ascii="Calibri" w:cs="Calibri" w:eastAsia="Calibri" w:hAnsi="Calibri"/>
                <w:b/>
                <w:bCs/>
                <w:color w:val="B45309"/>
                <w:sz w:val="22"/>
                <w:szCs w:val="22"/>
              </w:rPr>
              <w:t xml:space="preserve">💡 Solusi Mutlak Anti-Kotak</w:t>
            </w:r>
          </w:p>
          <w:p>
            <w:pPr>
              <w:spacing w:after="40" w:before="40" w:line="260"/>
            </w:pPr>
            <w:r>
              <w:rPr>
                <w:rFonts w:ascii="Calibri" w:cs="Calibri" w:eastAsia="Calibri" w:hAnsi="Calibri"/>
                <w:color w:val="78350F"/>
                <w:sz w:val="21"/>
                <w:szCs w:val="21"/>
              </w:rPr>
              <w:t xml:space="preserve">1. DILARANG menggunakan SVG feDisplacementMap pada elemen antarmuka DOM.</w:t>
            </w:r>
          </w:p>
          <w:p>
            <w:pPr>
              <w:spacing w:after="40" w:before="40" w:line="260"/>
            </w:pPr>
            <w:r>
              <w:rPr>
                <w:rFonts w:ascii="Calibri" w:cs="Calibri" w:eastAsia="Calibri" w:hAnsi="Calibri"/>
                <w:color w:val="78350F"/>
                <w:sz w:val="21"/>
                <w:szCs w:val="21"/>
              </w:rPr>
              <w:t xml:space="preserve">2. WAJIB menggunakan clip-path: inset(0 round 999px) dan -webkit-clip-path: inset(0 round 999px) pada panggung lensa (.liquid-lens-stage).</w:t>
            </w:r>
          </w:p>
          <w:p>
            <w:pPr>
              <w:spacing w:after="40" w:before="40" w:line="260"/>
            </w:pPr>
            <w:r>
              <w:rPr>
                <w:rFonts w:ascii="Calibri" w:cs="Calibri" w:eastAsia="Calibri" w:hAnsi="Calibri"/>
                <w:color w:val="78350F"/>
                <w:sz w:val="21"/>
                <w:szCs w:val="21"/>
              </w:rPr>
              <w:t xml:space="preserve">3. Dengan teknik ini, batas optik lensa terkunci 100% presisi mengikuti bentuk kapsul dan mempertahankan ketajaman vektor ikon 100% kristal tanpa sudut kotak yang bocor.</w:t>
            </w:r>
          </w:p>
        </w:tc>
      </w:tr>
    </w:tbl>
    <w:p>
      <w:pPr>
        <w:pStyle w:val="Heading1"/>
        <w:spacing w:after="140" w:before="360"/>
      </w:pPr>
      <w:r>
        <w:rPr>
          <w:rFonts w:ascii="Calibri" w:cs="Calibri" w:eastAsia="Calibri" w:hAnsi="Calibri"/>
          <w:b/>
          <w:bCs/>
          <w:color w:val="0F172A"/>
          <w:sz w:val="32"/>
          <w:szCs w:val="32"/>
        </w:rPr>
        <w:t xml:space="preserve">5. Kode Sumber Lengkap Shader WebGL2 (GLSL Ready-to-Use)</w:t>
      </w:r>
    </w:p>
    <w:p>
      <w:pPr>
        <w:spacing w:after="100" w:before="100" w:line="276"/>
        <w:jc w:val="left"/>
      </w:pPr>
      <w:r>
        <w:rPr>
          <w:rFonts w:ascii="Calibri" w:cs="Calibri" w:eastAsia="Calibri" w:hAnsi="Calibri"/>
          <w:b w:val="false"/>
          <w:bCs w:val="false"/>
          <w:i w:val="false"/>
          <w:iCs w:val="false"/>
          <w:color w:val="334155"/>
          <w:sz w:val="22"/>
          <w:szCs w:val="22"/>
        </w:rPr>
        <w:t xml:space="preserve">Berikut adalah kode shader fragment GLSL lengkap yang mengimplementasikan Dual-SDF (Container &amp; Bubble), Hukum Snellius, Schlick Fresnel, PBR lighting, dan Premultiplied Alpha:</w:t>
      </w:r>
    </w:p>
    <w:tbl>
      <w:tblPr>
        <w:tblW w:type="pct" w:w="5000"/>
        <w:tblBorders>
          <w:top w:val="single" w:color="CBD5E1" w:sz="4"/>
          <w:left w:val="single" w:color="D97706" w:sz="16"/>
          <w:bottom w:val="single" w:color="CBD5E1" w:sz="4"/>
          <w:right w:val="single" w:color="CBD5E1" w:sz="4"/>
          <w:insideH w:val="single" w:color="auto" w:sz="4"/>
          <w:insideV w:val="single" w:color="auto" w:sz="4"/>
        </w:tblBorders>
      </w:tblPr>
      <w:tblGrid>
        <w:gridCol w:w="9026"/>
      </w:tblGrid>
      <w:tr>
        <w:tc>
          <w:tcPr>
            <w:shd w:fill="F1F5F9" w:val="clear"/>
            <w:tcMar>
              <w:top w:type="dxa" w:w="140"/>
              <w:left w:type="dxa" w:w="180"/>
              <w:bottom w:type="dxa" w:w="140"/>
              <w:right w:type="dxa" w:w="180"/>
            </w:tcMar>
          </w:tcPr>
          <w:p>
            <w:pPr>
              <w:spacing w:after="20" w:before="20" w:line="220"/>
            </w:pPr>
            <w:r>
              <w:rPr>
                <w:rFonts w:ascii="Consolas" w:cs="Consolas" w:eastAsia="Consolas" w:hAnsi="Consolas"/>
                <w:color w:val="0F172A"/>
                <w:sz w:val="19"/>
                <w:szCs w:val="19"/>
              </w:rPr>
              <w:t xml:space="preserve">precision highp float;</w:t>
            </w:r>
          </w:p>
          <w:p>
            <w:pPr>
              <w:spacing w:after="20" w:before="20" w:line="220"/>
            </w:pPr>
            <w:r>
              <w:rPr>
                <w:rFonts w:ascii="Consolas" w:cs="Consolas" w:eastAsia="Consolas" w:hAnsi="Consolas"/>
                <w:color w:val="0F172A"/>
                <w:sz w:val="19"/>
                <w:szCs w:val="19"/>
              </w:rPr>
              <w:t xml:space="preserve">varying vec2 v_uv;</w:t>
            </w:r>
          </w:p>
          <w:p>
            <w:pPr>
              <w:spacing w:after="20" w:before="20" w:line="220"/>
            </w:pPr>
            <w:r>
              <w:rPr>
                <w:rFonts w:ascii="Consolas" w:cs="Consolas" w:eastAsia="Consolas" w:hAnsi="Consolas"/>
                <w:color w:val="0F172A"/>
                <w:sz w:val="19"/>
                <w:szCs w:val="19"/>
              </w:rPr>
              <w:t xml:space="preserve"/>
            </w:r>
          </w:p>
          <w:p>
            <w:pPr>
              <w:spacing w:after="20" w:before="20" w:line="220"/>
            </w:pPr>
            <w:r>
              <w:rPr>
                <w:rFonts w:ascii="Consolas" w:cs="Consolas" w:eastAsia="Consolas" w:hAnsi="Consolas"/>
                <w:color w:val="0F172A"/>
                <w:sz w:val="19"/>
                <w:szCs w:val="19"/>
              </w:rPr>
              <w:t xml:space="preserve">uniform vec2 u_resolution;      // Ukuran dock (width, height)</w:t>
            </w:r>
          </w:p>
          <w:p>
            <w:pPr>
              <w:spacing w:after="20" w:before="20" w:line="220"/>
            </w:pPr>
            <w:r>
              <w:rPr>
                <w:rFonts w:ascii="Consolas" w:cs="Consolas" w:eastAsia="Consolas" w:hAnsi="Consolas"/>
                <w:color w:val="0F172A"/>
                <w:sz w:val="19"/>
                <w:szCs w:val="19"/>
              </w:rPr>
              <w:t xml:space="preserve">uniform vec2 u_bubblePos;       // Posisi tengah balon kaca (x, y)</w:t>
            </w:r>
          </w:p>
          <w:p>
            <w:pPr>
              <w:spacing w:after="20" w:before="20" w:line="220"/>
            </w:pPr>
            <w:r>
              <w:rPr>
                <w:rFonts w:ascii="Consolas" w:cs="Consolas" w:eastAsia="Consolas" w:hAnsi="Consolas"/>
                <w:color w:val="0F172A"/>
                <w:sz w:val="19"/>
                <w:szCs w:val="19"/>
              </w:rPr>
              <w:t xml:space="preserve">uniform vec2 u_bubbleHalfSize;  // Setengah lebar &amp; tinggi balon (hw, hh)</w:t>
            </w:r>
          </w:p>
          <w:p>
            <w:pPr>
              <w:spacing w:after="20" w:before="20" w:line="220"/>
            </w:pPr>
            <w:r>
              <w:rPr>
                <w:rFonts w:ascii="Consolas" w:cs="Consolas" w:eastAsia="Consolas" w:hAnsi="Consolas"/>
                <w:color w:val="0F172A"/>
                <w:sz w:val="19"/>
                <w:szCs w:val="19"/>
              </w:rPr>
              <w:t xml:space="preserve">uniform float u_glassActive;    // Parameter transisi luncur (0.0 .. 1.0)</w:t>
            </w:r>
          </w:p>
          <w:p>
            <w:pPr>
              <w:spacing w:after="20" w:before="20" w:line="220"/>
            </w:pPr>
            <w:r>
              <w:rPr>
                <w:rFonts w:ascii="Consolas" w:cs="Consolas" w:eastAsia="Consolas" w:hAnsi="Consolas"/>
                <w:color w:val="0F172A"/>
                <w:sz w:val="19"/>
                <w:szCs w:val="19"/>
              </w:rPr>
              <w:t xml:space="preserve">uniform float u_glassLift;      // Parameter elevasi pegas (0.0 .. 1.0)</w:t>
            </w:r>
          </w:p>
          <w:p>
            <w:pPr>
              <w:spacing w:after="20" w:before="20" w:line="220"/>
            </w:pPr>
            <w:r>
              <w:rPr>
                <w:rFonts w:ascii="Consolas" w:cs="Consolas" w:eastAsia="Consolas" w:hAnsi="Consolas"/>
                <w:color w:val="0F172A"/>
                <w:sz w:val="19"/>
                <w:szCs w:val="19"/>
              </w:rPr>
              <w:t xml:space="preserve">uniform float u_tiltX;          // Kemiringan inersia (-1.0 .. 1.0)</w:t>
            </w:r>
          </w:p>
          <w:p>
            <w:pPr>
              <w:spacing w:after="20" w:before="20" w:line="220"/>
            </w:pPr>
            <w:r>
              <w:rPr>
                <w:rFonts w:ascii="Consolas" w:cs="Consolas" w:eastAsia="Consolas" w:hAnsi="Consolas"/>
                <w:color w:val="0F172A"/>
                <w:sz w:val="19"/>
                <w:szCs w:val="19"/>
              </w:rPr>
              <w:t xml:space="preserve">uniform float u_weber;          // Bilangan deformasi Weber (0.0 .. 1.0)</w:t>
            </w:r>
          </w:p>
          <w:p>
            <w:pPr>
              <w:spacing w:after="20" w:before="20" w:line="220"/>
            </w:pPr>
            <w:r>
              <w:rPr>
                <w:rFonts w:ascii="Consolas" w:cs="Consolas" w:eastAsia="Consolas" w:hAnsi="Consolas"/>
                <w:color w:val="0F172A"/>
                <w:sz w:val="19"/>
                <w:szCs w:val="19"/>
              </w:rPr>
              <w:t xml:space="preserve">uniform float u_shear;          // Sudut geser fluida (shear in radians)</w:t>
            </w:r>
          </w:p>
          <w:p>
            <w:pPr>
              <w:spacing w:after="20" w:before="20" w:line="220"/>
            </w:pPr>
            <w:r>
              <w:rPr>
                <w:rFonts w:ascii="Consolas" w:cs="Consolas" w:eastAsia="Consolas" w:hAnsi="Consolas"/>
                <w:color w:val="0F172A"/>
                <w:sz w:val="19"/>
                <w:szCs w:val="19"/>
              </w:rPr>
              <w:t xml:space="preserve"/>
            </w:r>
          </w:p>
          <w:p>
            <w:pPr>
              <w:spacing w:after="20" w:before="20" w:line="220"/>
            </w:pPr>
            <w:r>
              <w:rPr>
                <w:rFonts w:ascii="Consolas" w:cs="Consolas" w:eastAsia="Consolas" w:hAnsi="Consolas"/>
                <w:color w:val="0F172A"/>
                <w:sz w:val="19"/>
                <w:szCs w:val="19"/>
              </w:rPr>
              <w:t xml:space="preserve">float fresnelSchlick(float cosTheta, float F0) {</w:t>
            </w:r>
          </w:p>
          <w:p>
            <w:pPr>
              <w:spacing w:after="20" w:before="20" w:line="220"/>
            </w:pPr>
            <w:r>
              <w:rPr>
                <w:rFonts w:ascii="Consolas" w:cs="Consolas" w:eastAsia="Consolas" w:hAnsi="Consolas"/>
                <w:color w:val="0F172A"/>
                <w:sz w:val="19"/>
                <w:szCs w:val="19"/>
              </w:rPr>
              <w:t xml:space="preserve">  float c = clamp(1.0 - cosTheta, 0.0, 1.0);</w:t>
            </w:r>
          </w:p>
          <w:p>
            <w:pPr>
              <w:spacing w:after="20" w:before="20" w:line="220"/>
            </w:pPr>
            <w:r>
              <w:rPr>
                <w:rFonts w:ascii="Consolas" w:cs="Consolas" w:eastAsia="Consolas" w:hAnsi="Consolas"/>
                <w:color w:val="0F172A"/>
                <w:sz w:val="19"/>
                <w:szCs w:val="19"/>
              </w:rPr>
              <w:t xml:space="preserve">  float c2 = c * c;</w:t>
            </w:r>
          </w:p>
          <w:p>
            <w:pPr>
              <w:spacing w:after="20" w:before="20" w:line="220"/>
            </w:pPr>
            <w:r>
              <w:rPr>
                <w:rFonts w:ascii="Consolas" w:cs="Consolas" w:eastAsia="Consolas" w:hAnsi="Consolas"/>
                <w:color w:val="0F172A"/>
                <w:sz w:val="19"/>
                <w:szCs w:val="19"/>
              </w:rPr>
              <w:t xml:space="preserve">  return F0 + (1.0 - F0) * (c2 * c2 * c);</w:t>
            </w:r>
          </w:p>
          <w:p>
            <w:pPr>
              <w:spacing w:after="20" w:before="20" w:line="220"/>
            </w:pPr>
            <w:r>
              <w:rPr>
                <w:rFonts w:ascii="Consolas" w:cs="Consolas" w:eastAsia="Consolas" w:hAnsi="Consolas"/>
                <w:color w:val="0F172A"/>
                <w:sz w:val="19"/>
                <w:szCs w:val="19"/>
              </w:rPr>
              <w:t xml:space="preserve">}</w:t>
            </w:r>
          </w:p>
          <w:p>
            <w:pPr>
              <w:spacing w:after="20" w:before="20" w:line="220"/>
            </w:pPr>
            <w:r>
              <w:rPr>
                <w:rFonts w:ascii="Consolas" w:cs="Consolas" w:eastAsia="Consolas" w:hAnsi="Consolas"/>
                <w:color w:val="0F172A"/>
                <w:sz w:val="19"/>
                <w:szCs w:val="19"/>
              </w:rPr>
              <w:t xml:space="preserve"/>
            </w:r>
          </w:p>
          <w:p>
            <w:pPr>
              <w:spacing w:after="20" w:before="20" w:line="220"/>
            </w:pPr>
            <w:r>
              <w:rPr>
                <w:rFonts w:ascii="Consolas" w:cs="Consolas" w:eastAsia="Consolas" w:hAnsi="Consolas"/>
                <w:color w:val="0F172A"/>
                <w:sz w:val="19"/>
                <w:szCs w:val="19"/>
              </w:rPr>
              <w:t xml:space="preserve">float capsuleSDF(vec2 p, vec2 b, float r) {</w:t>
            </w:r>
          </w:p>
          <w:p>
            <w:pPr>
              <w:spacing w:after="20" w:before="20" w:line="220"/>
            </w:pPr>
            <w:r>
              <w:rPr>
                <w:rFonts w:ascii="Consolas" w:cs="Consolas" w:eastAsia="Consolas" w:hAnsi="Consolas"/>
                <w:color w:val="0F172A"/>
                <w:sz w:val="19"/>
                <w:szCs w:val="19"/>
              </w:rPr>
              <w:t xml:space="preserve">  vec2 d = abs(p) - b;</w:t>
            </w:r>
          </w:p>
          <w:p>
            <w:pPr>
              <w:spacing w:after="20" w:before="20" w:line="220"/>
            </w:pPr>
            <w:r>
              <w:rPr>
                <w:rFonts w:ascii="Consolas" w:cs="Consolas" w:eastAsia="Consolas" w:hAnsi="Consolas"/>
                <w:color w:val="0F172A"/>
                <w:sz w:val="19"/>
                <w:szCs w:val="19"/>
              </w:rPr>
              <w:t xml:space="preserve">  return length(max(d, vec2(0.0))) + min(max(d.x, d.y), 0.0) - r;</w:t>
            </w:r>
          </w:p>
          <w:p>
            <w:pPr>
              <w:spacing w:after="20" w:before="20" w:line="220"/>
            </w:pPr>
            <w:r>
              <w:rPr>
                <w:rFonts w:ascii="Consolas" w:cs="Consolas" w:eastAsia="Consolas" w:hAnsi="Consolas"/>
                <w:color w:val="0F172A"/>
                <w:sz w:val="19"/>
                <w:szCs w:val="19"/>
              </w:rPr>
              <w:t xml:space="preserve">}</w:t>
            </w:r>
          </w:p>
          <w:p>
            <w:pPr>
              <w:spacing w:after="20" w:before="20" w:line="220"/>
            </w:pPr>
            <w:r>
              <w:rPr>
                <w:rFonts w:ascii="Consolas" w:cs="Consolas" w:eastAsia="Consolas" w:hAnsi="Consolas"/>
                <w:color w:val="0F172A"/>
                <w:sz w:val="19"/>
                <w:szCs w:val="19"/>
              </w:rPr>
              <w:t xml:space="preserve"/>
            </w:r>
          </w:p>
          <w:p>
            <w:pPr>
              <w:spacing w:after="20" w:before="20" w:line="220"/>
            </w:pPr>
            <w:r>
              <w:rPr>
                <w:rFonts w:ascii="Consolas" w:cs="Consolas" w:eastAsia="Consolas" w:hAnsi="Consolas"/>
                <w:color w:val="0F172A"/>
                <w:sz w:val="19"/>
                <w:szCs w:val="19"/>
              </w:rPr>
              <w:t xml:space="preserve">void main() {</w:t>
            </w:r>
          </w:p>
          <w:p>
            <w:pPr>
              <w:spacing w:after="20" w:before="20" w:line="220"/>
            </w:pPr>
            <w:r>
              <w:rPr>
                <w:rFonts w:ascii="Consolas" w:cs="Consolas" w:eastAsia="Consolas" w:hAnsi="Consolas"/>
                <w:color w:val="0F172A"/>
                <w:sz w:val="19"/>
                <w:szCs w:val="19"/>
              </w:rPr>
              <w:t xml:space="preserve">  vec2 fragPx = vec2(v_uv.x * u_resolution.x, (1.0 - v_uv.y) * u_resolution.y);</w:t>
            </w:r>
          </w:p>
          <w:p>
            <w:pPr>
              <w:spacing w:after="20" w:before="20" w:line="220"/>
            </w:pPr>
            <w:r>
              <w:rPr>
                <w:rFonts w:ascii="Consolas" w:cs="Consolas" w:eastAsia="Consolas" w:hAnsi="Consolas"/>
                <w:color w:val="0F172A"/>
                <w:sz w:val="19"/>
                <w:szCs w:val="19"/>
              </w:rPr>
              <w:t xml:space="preserve"/>
            </w:r>
          </w:p>
          <w:p>
            <w:pPr>
              <w:spacing w:after="20" w:before="20" w:line="220"/>
            </w:pPr>
            <w:r>
              <w:rPr>
                <w:rFonts w:ascii="Consolas" w:cs="Consolas" w:eastAsia="Consolas" w:hAnsi="Consolas"/>
                <w:color w:val="0F172A"/>
                <w:sz w:val="19"/>
                <w:szCs w:val="19"/>
              </w:rPr>
              <w:t xml:space="preserve">  // 1. SDF Kontainer Dock (Kapsul Induk)</w:t>
            </w:r>
          </w:p>
          <w:p>
            <w:pPr>
              <w:spacing w:after="20" w:before="20" w:line="220"/>
            </w:pPr>
            <w:r>
              <w:rPr>
                <w:rFonts w:ascii="Consolas" w:cs="Consolas" w:eastAsia="Consolas" w:hAnsi="Consolas"/>
                <w:color w:val="0F172A"/>
                <w:sz w:val="19"/>
                <w:szCs w:val="19"/>
              </w:rPr>
              <w:t xml:space="preserve">  vec2 barCenter = u_resolution * 0.5;</w:t>
            </w:r>
          </w:p>
          <w:p>
            <w:pPr>
              <w:spacing w:after="20" w:before="20" w:line="220"/>
            </w:pPr>
            <w:r>
              <w:rPr>
                <w:rFonts w:ascii="Consolas" w:cs="Consolas" w:eastAsia="Consolas" w:hAnsi="Consolas"/>
                <w:color w:val="0F172A"/>
                <w:sz w:val="19"/>
                <w:szCs w:val="19"/>
              </w:rPr>
              <w:t xml:space="preserve">  float barR = barCenter.y - 0.5;</w:t>
            </w:r>
          </w:p>
          <w:p>
            <w:pPr>
              <w:spacing w:after="20" w:before="20" w:line="220"/>
            </w:pPr>
            <w:r>
              <w:rPr>
                <w:rFonts w:ascii="Consolas" w:cs="Consolas" w:eastAsia="Consolas" w:hAnsi="Consolas"/>
                <w:color w:val="0F172A"/>
                <w:sz w:val="19"/>
                <w:szCs w:val="19"/>
              </w:rPr>
              <w:t xml:space="preserve">  float barHalfW = max(0.0, barCenter.x - barR - 0.5);</w:t>
            </w:r>
          </w:p>
          <w:p>
            <w:pPr>
              <w:spacing w:after="20" w:before="20" w:line="220"/>
            </w:pPr>
            <w:r>
              <w:rPr>
                <w:rFonts w:ascii="Consolas" w:cs="Consolas" w:eastAsia="Consolas" w:hAnsi="Consolas"/>
                <w:color w:val="0F172A"/>
                <w:sz w:val="19"/>
                <w:szCs w:val="19"/>
              </w:rPr>
              <w:t xml:space="preserve">  float distBar = capsuleSDF(fragPx - barCenter, vec2(barHalfW, 0.0), barR);</w:t>
            </w:r>
          </w:p>
          <w:p>
            <w:pPr>
              <w:spacing w:after="20" w:before="20" w:line="220"/>
            </w:pPr>
            <w:r>
              <w:rPr>
                <w:rFonts w:ascii="Consolas" w:cs="Consolas" w:eastAsia="Consolas" w:hAnsi="Consolas"/>
                <w:color w:val="0F172A"/>
                <w:sz w:val="19"/>
                <w:szCs w:val="19"/>
              </w:rPr>
              <w:t xml:space="preserve">  if (distBar &gt; 1.2) { gl_FragColor = vec4(0.0); return; }</w:t>
            </w:r>
          </w:p>
          <w:p>
            <w:pPr>
              <w:spacing w:after="20" w:before="20" w:line="220"/>
            </w:pPr>
            <w:r>
              <w:rPr>
                <w:rFonts w:ascii="Consolas" w:cs="Consolas" w:eastAsia="Consolas" w:hAnsi="Consolas"/>
                <w:color w:val="0F172A"/>
                <w:sz w:val="19"/>
                <w:szCs w:val="19"/>
              </w:rPr>
              <w:t xml:space="preserve"/>
            </w:r>
          </w:p>
          <w:p>
            <w:pPr>
              <w:spacing w:after="20" w:before="20" w:line="220"/>
            </w:pPr>
            <w:r>
              <w:rPr>
                <w:rFonts w:ascii="Consolas" w:cs="Consolas" w:eastAsia="Consolas" w:hAnsi="Consolas"/>
                <w:color w:val="0F172A"/>
                <w:sz w:val="19"/>
                <w:szCs w:val="19"/>
              </w:rPr>
              <w:t xml:space="preserve">  float barEdgeAA = 1.0 - smoothstep(0.0, 1.2, distBar);</w:t>
            </w:r>
          </w:p>
          <w:p>
            <w:pPr>
              <w:spacing w:after="20" w:before="20" w:line="220"/>
            </w:pPr>
            <w:r>
              <w:rPr>
                <w:rFonts w:ascii="Consolas" w:cs="Consolas" w:eastAsia="Consolas" w:hAnsi="Consolas"/>
                <w:color w:val="0F172A"/>
                <w:sz w:val="19"/>
                <w:szCs w:val="19"/>
              </w:rPr>
              <w:t xml:space="preserve">  float barTopLip = (1.0 - smoothstep(0.0, 1.8, fragPx.y - 0.5)) * 0.40;</w:t>
            </w:r>
          </w:p>
          <w:p>
            <w:pPr>
              <w:spacing w:after="20" w:before="20" w:line="220"/>
            </w:pPr>
            <w:r>
              <w:rPr>
                <w:rFonts w:ascii="Consolas" w:cs="Consolas" w:eastAsia="Consolas" w:hAnsi="Consolas"/>
                <w:color w:val="0F172A"/>
                <w:sz w:val="19"/>
                <w:szCs w:val="19"/>
              </w:rPr>
              <w:t xml:space="preserve">  float causticTrack = exp(-pow(abs(fragPx.x - u_bubblePos.x) / 44.0, 2.0));</w:t>
            </w:r>
          </w:p>
          <w:p>
            <w:pPr>
              <w:spacing w:after="20" w:before="20" w:line="220"/>
            </w:pPr>
            <w:r>
              <w:rPr>
                <w:rFonts w:ascii="Consolas" w:cs="Consolas" w:eastAsia="Consolas" w:hAnsi="Consolas"/>
                <w:color w:val="0F172A"/>
                <w:sz w:val="19"/>
                <w:szCs w:val="19"/>
              </w:rPr>
              <w:t xml:space="preserve">  float barCausticGleam = barTopLip * (0.80 + causticTrack * 1.20);</w:t>
            </w:r>
          </w:p>
          <w:p>
            <w:pPr>
              <w:spacing w:after="20" w:before="20" w:line="220"/>
            </w:pPr>
            <w:r>
              <w:rPr>
                <w:rFonts w:ascii="Consolas" w:cs="Consolas" w:eastAsia="Consolas" w:hAnsi="Consolas"/>
                <w:color w:val="0F172A"/>
                <w:sz w:val="19"/>
                <w:szCs w:val="19"/>
              </w:rPr>
              <w:t xml:space="preserve">  float barBottomGleam = (1.0 - smoothstep(0.0, 1.5, u_resolution.y - 0.5 - fragPx.y)) * 0.22;</w:t>
            </w:r>
          </w:p>
          <w:p>
            <w:pPr>
              <w:spacing w:after="20" w:before="20" w:line="220"/>
            </w:pPr>
            <w:r>
              <w:rPr>
                <w:rFonts w:ascii="Consolas" w:cs="Consolas" w:eastAsia="Consolas" w:hAnsi="Consolas"/>
                <w:color w:val="0F172A"/>
                <w:sz w:val="19"/>
                <w:szCs w:val="19"/>
              </w:rPr>
              <w:t xml:space="preserve">  float barBevel = (1.0 - smoothstep(0.0, 1.2, -distBar)) * 0.30;</w:t>
            </w:r>
          </w:p>
          <w:p>
            <w:pPr>
              <w:spacing w:after="20" w:before="20" w:line="220"/>
            </w:pPr>
            <w:r>
              <w:rPr>
                <w:rFonts w:ascii="Consolas" w:cs="Consolas" w:eastAsia="Consolas" w:hAnsi="Consolas"/>
                <w:color w:val="0F172A"/>
                <w:sz w:val="19"/>
                <w:szCs w:val="19"/>
              </w:rPr>
              <w:t xml:space="preserve">  vec3 barCol = vec3(1.0, 0.994, 0.982);</w:t>
            </w:r>
          </w:p>
          <w:p>
            <w:pPr>
              <w:spacing w:after="20" w:before="20" w:line="220"/>
            </w:pPr>
            <w:r>
              <w:rPr>
                <w:rFonts w:ascii="Consolas" w:cs="Consolas" w:eastAsia="Consolas" w:hAnsi="Consolas"/>
                <w:color w:val="0F172A"/>
                <w:sz w:val="19"/>
                <w:szCs w:val="19"/>
              </w:rPr>
              <w:t xml:space="preserve">  float barAlpha = clamp(barCausticGleam + barBottomGleam + barBevel, 0.0, 1.0) * barEdgeAA;</w:t>
            </w:r>
          </w:p>
          <w:p>
            <w:pPr>
              <w:spacing w:after="20" w:before="20" w:line="220"/>
            </w:pPr>
            <w:r>
              <w:rPr>
                <w:rFonts w:ascii="Consolas" w:cs="Consolas" w:eastAsia="Consolas" w:hAnsi="Consolas"/>
                <w:color w:val="0F172A"/>
                <w:sz w:val="19"/>
                <w:szCs w:val="19"/>
              </w:rPr>
              <w:t xml:space="preserve"/>
            </w:r>
          </w:p>
          <w:p>
            <w:pPr>
              <w:spacing w:after="20" w:before="20" w:line="220"/>
            </w:pPr>
            <w:r>
              <w:rPr>
                <w:rFonts w:ascii="Consolas" w:cs="Consolas" w:eastAsia="Consolas" w:hAnsi="Consolas"/>
                <w:color w:val="0F172A"/>
                <w:sz w:val="19"/>
                <w:szCs w:val="19"/>
              </w:rPr>
              <w:t xml:space="preserve">  // 2. SDF Tetesan Balon Kaca 3D (Fluid Droplet)</w:t>
            </w:r>
          </w:p>
          <w:p>
            <w:pPr>
              <w:spacing w:after="20" w:before="20" w:line="220"/>
            </w:pPr>
            <w:r>
              <w:rPr>
                <w:rFonts w:ascii="Consolas" w:cs="Consolas" w:eastAsia="Consolas" w:hAnsi="Consolas"/>
                <w:color w:val="0F172A"/>
                <w:sz w:val="19"/>
                <w:szCs w:val="19"/>
              </w:rPr>
              <w:t xml:space="preserve">  vec2 rel = fragPx - u_bubblePos;</w:t>
            </w:r>
          </w:p>
          <w:p>
            <w:pPr>
              <w:spacing w:after="20" w:before="20" w:line="220"/>
            </w:pPr>
            <w:r>
              <w:rPr>
                <w:rFonts w:ascii="Consolas" w:cs="Consolas" w:eastAsia="Consolas" w:hAnsi="Consolas"/>
                <w:color w:val="0F172A"/>
                <w:sz w:val="19"/>
                <w:szCs w:val="19"/>
              </w:rPr>
              <w:t xml:space="preserve">  float normX = clamp(rel.x / max(1.0, u_bubbleHalfSize.x), -1.5, 1.5);</w:t>
            </w:r>
          </w:p>
          <w:p>
            <w:pPr>
              <w:spacing w:after="20" w:before="20" w:line="220"/>
            </w:pPr>
            <w:r>
              <w:rPr>
                <w:rFonts w:ascii="Consolas" w:cs="Consolas" w:eastAsia="Consolas" w:hAnsi="Consolas"/>
                <w:color w:val="0F172A"/>
                <w:sz w:val="19"/>
                <w:szCs w:val="19"/>
              </w:rPr>
              <w:t xml:space="preserve">  float headBulge = 1.0 + clamp(u_tiltX * normX, -0.045, 0.055) * u_weber;</w:t>
            </w:r>
          </w:p>
          <w:p>
            <w:pPr>
              <w:spacing w:after="20" w:before="20" w:line="220"/>
            </w:pPr>
            <w:r>
              <w:rPr>
                <w:rFonts w:ascii="Consolas" w:cs="Consolas" w:eastAsia="Consolas" w:hAnsi="Consolas"/>
                <w:color w:val="0F172A"/>
                <w:sz w:val="19"/>
                <w:szCs w:val="19"/>
              </w:rPr>
              <w:t xml:space="preserve">  vec2 q = vec2(rel.x - rel.y * u_shear, rel.y / headBulge);</w:t>
            </w:r>
          </w:p>
          <w:p>
            <w:pPr>
              <w:spacing w:after="20" w:before="20" w:line="220"/>
            </w:pPr>
            <w:r>
              <w:rPr>
                <w:rFonts w:ascii="Consolas" w:cs="Consolas" w:eastAsia="Consolas" w:hAnsi="Consolas"/>
                <w:color w:val="0F172A"/>
                <w:sz w:val="19"/>
                <w:szCs w:val="19"/>
              </w:rPr>
              <w:t xml:space="preserve">  float rPill = min(u_bubbleHalfSize.x, u_bubbleHalfSize.y);</w:t>
            </w:r>
          </w:p>
          <w:p>
            <w:pPr>
              <w:spacing w:after="20" w:before="20" w:line="220"/>
            </w:pPr>
            <w:r>
              <w:rPr>
                <w:rFonts w:ascii="Consolas" w:cs="Consolas" w:eastAsia="Consolas" w:hAnsi="Consolas"/>
                <w:color w:val="0F172A"/>
                <w:sz w:val="19"/>
                <w:szCs w:val="19"/>
              </w:rPr>
              <w:t xml:space="preserve">  vec2 bPill = max(u_bubbleHalfSize - vec2(rPill), vec2(0.0));</w:t>
            </w:r>
          </w:p>
          <w:p>
            <w:pPr>
              <w:spacing w:after="20" w:before="20" w:line="220"/>
            </w:pPr>
            <w:r>
              <w:rPr>
                <w:rFonts w:ascii="Consolas" w:cs="Consolas" w:eastAsia="Consolas" w:hAnsi="Consolas"/>
                <w:color w:val="0F172A"/>
                <w:sz w:val="19"/>
                <w:szCs w:val="19"/>
              </w:rPr>
              <w:t xml:space="preserve">  vec2 dVec = abs(q) - bPill;</w:t>
            </w:r>
          </w:p>
          <w:p>
            <w:pPr>
              <w:spacing w:after="20" w:before="20" w:line="220"/>
            </w:pPr>
            <w:r>
              <w:rPr>
                <w:rFonts w:ascii="Consolas" w:cs="Consolas" w:eastAsia="Consolas" w:hAnsi="Consolas"/>
                <w:color w:val="0F172A"/>
                <w:sz w:val="19"/>
                <w:szCs w:val="19"/>
              </w:rPr>
              <w:t xml:space="preserve">  vec2 maxD = max(dVec, vec2(0.0));</w:t>
            </w:r>
          </w:p>
          <w:p>
            <w:pPr>
              <w:spacing w:after="20" w:before="20" w:line="220"/>
            </w:pPr>
            <w:r>
              <w:rPr>
                <w:rFonts w:ascii="Consolas" w:cs="Consolas" w:eastAsia="Consolas" w:hAnsi="Consolas"/>
                <w:color w:val="0F172A"/>
                <w:sz w:val="19"/>
                <w:szCs w:val="19"/>
              </w:rPr>
              <w:t xml:space="preserve">  float dist = length(maxD) + min(max(dVec.x, dVec.y), 0.0) - rPill;</w:t>
            </w:r>
          </w:p>
          <w:p>
            <w:pPr>
              <w:spacing w:after="20" w:before="20" w:line="220"/>
            </w:pPr>
            <w:r>
              <w:rPr>
                <w:rFonts w:ascii="Consolas" w:cs="Consolas" w:eastAsia="Consolas" w:hAnsi="Consolas"/>
                <w:color w:val="0F172A"/>
                <w:sz w:val="19"/>
                <w:szCs w:val="19"/>
              </w:rPr>
              <w:t xml:space="preserve">  if (dist &gt; 14.0) { gl_FragColor = vec4(barCol * barAlpha, barAlpha); return; }</w:t>
            </w:r>
          </w:p>
          <w:p>
            <w:pPr>
              <w:spacing w:after="20" w:before="20" w:line="220"/>
            </w:pPr>
            <w:r>
              <w:rPr>
                <w:rFonts w:ascii="Consolas" w:cs="Consolas" w:eastAsia="Consolas" w:hAnsi="Consolas"/>
                <w:color w:val="0F172A"/>
                <w:sz w:val="19"/>
                <w:szCs w:val="19"/>
              </w:rPr>
              <w:t xml:space="preserve"/>
            </w:r>
          </w:p>
          <w:p>
            <w:pPr>
              <w:spacing w:after="20" w:before="20" w:line="220"/>
            </w:pPr>
            <w:r>
              <w:rPr>
                <w:rFonts w:ascii="Consolas" w:cs="Consolas" w:eastAsia="Consolas" w:hAnsi="Consolas"/>
                <w:color w:val="0F172A"/>
                <w:sz w:val="19"/>
                <w:szCs w:val="19"/>
              </w:rPr>
              <w:t xml:space="preserve">  // 3. Pendaran Kaustik Subsurface</w:t>
            </w:r>
          </w:p>
          <w:p>
            <w:pPr>
              <w:spacing w:after="20" w:before="20" w:line="220"/>
            </w:pPr>
            <w:r>
              <w:rPr>
                <w:rFonts w:ascii="Consolas" w:cs="Consolas" w:eastAsia="Consolas" w:hAnsi="Consolas"/>
                <w:color w:val="0F172A"/>
                <w:sz w:val="19"/>
                <w:szCs w:val="19"/>
              </w:rPr>
              <w:t xml:space="preserve">  if (dist &gt; 0.45) {</w:t>
            </w:r>
          </w:p>
          <w:p>
            <w:pPr>
              <w:spacing w:after="20" w:before="20" w:line="220"/>
            </w:pPr>
            <w:r>
              <w:rPr>
                <w:rFonts w:ascii="Consolas" w:cs="Consolas" w:eastAsia="Consolas" w:hAnsi="Consolas"/>
                <w:color w:val="0F172A"/>
                <w:sz w:val="19"/>
                <w:szCs w:val="19"/>
              </w:rPr>
              <w:t xml:space="preserve">    vec2 causticRel = rel - vec2(-u_tiltX * 1.8, 1.5 + u_glassLift * 2.5);</w:t>
            </w:r>
          </w:p>
          <w:p>
            <w:pPr>
              <w:spacing w:after="20" w:before="20" w:line="220"/>
            </w:pPr>
            <w:r>
              <w:rPr>
                <w:rFonts w:ascii="Consolas" w:cs="Consolas" w:eastAsia="Consolas" w:hAnsi="Consolas"/>
                <w:color w:val="0F172A"/>
                <w:sz w:val="19"/>
                <w:szCs w:val="19"/>
              </w:rPr>
              <w:t xml:space="preserve">    vec2 cAbs = abs(causticRel) - bPill;</w:t>
            </w:r>
          </w:p>
          <w:p>
            <w:pPr>
              <w:spacing w:after="20" w:before="20" w:line="220"/>
            </w:pPr>
            <w:r>
              <w:rPr>
                <w:rFonts w:ascii="Consolas" w:cs="Consolas" w:eastAsia="Consolas" w:hAnsi="Consolas"/>
                <w:color w:val="0F172A"/>
                <w:sz w:val="19"/>
                <w:szCs w:val="19"/>
              </w:rPr>
              <w:t xml:space="preserve">    float cDist = length(max(cAbs, vec2(0.0))) + min(max(cAbs.x, cAbs.y), 0.0) - rPill;</w:t>
            </w:r>
          </w:p>
          <w:p>
            <w:pPr>
              <w:spacing w:after="20" w:before="20" w:line="220"/>
            </w:pPr>
            <w:r>
              <w:rPr>
                <w:rFonts w:ascii="Consolas" w:cs="Consolas" w:eastAsia="Consolas" w:hAnsi="Consolas"/>
                <w:color w:val="0F172A"/>
                <w:sz w:val="19"/>
                <w:szCs w:val="19"/>
              </w:rPr>
              <w:t xml:space="preserve">    float causticAlpha = exp(-pow(max(0.0, cDist - 0.8) * 0.35, 2.0)) * (0.28 * u_glassLift) * smoothstep(14.0, 0.6, dist);</w:t>
            </w:r>
          </w:p>
          <w:p>
            <w:pPr>
              <w:spacing w:after="20" w:before="20" w:line="220"/>
            </w:pPr>
            <w:r>
              <w:rPr>
                <w:rFonts w:ascii="Consolas" w:cs="Consolas" w:eastAsia="Consolas" w:hAnsi="Consolas"/>
                <w:color w:val="0F172A"/>
                <w:sz w:val="19"/>
                <w:szCs w:val="19"/>
              </w:rPr>
              <w:t xml:space="preserve">    vec3 causticCol = vec3(1.0, 0.992, 0.972);</w:t>
            </w:r>
          </w:p>
          <w:p>
            <w:pPr>
              <w:spacing w:after="20" w:before="20" w:line="220"/>
            </w:pPr>
            <w:r>
              <w:rPr>
                <w:rFonts w:ascii="Consolas" w:cs="Consolas" w:eastAsia="Consolas" w:hAnsi="Consolas"/>
                <w:color w:val="0F172A"/>
                <w:sz w:val="19"/>
                <w:szCs w:val="19"/>
              </w:rPr>
              <w:t xml:space="preserve">    float combAlpha = clamp(barAlpha + causticAlpha, 0.0, 1.0);</w:t>
            </w:r>
          </w:p>
          <w:p>
            <w:pPr>
              <w:spacing w:after="20" w:before="20" w:line="220"/>
            </w:pPr>
            <w:r>
              <w:rPr>
                <w:rFonts w:ascii="Consolas" w:cs="Consolas" w:eastAsia="Consolas" w:hAnsi="Consolas"/>
                <w:color w:val="0F172A"/>
                <w:sz w:val="19"/>
                <w:szCs w:val="19"/>
              </w:rPr>
              <w:t xml:space="preserve">    vec3 combCol = mix(barCol, causticCol, causticAlpha / max(0.001, combAlpha));</w:t>
            </w:r>
          </w:p>
          <w:p>
            <w:pPr>
              <w:spacing w:after="20" w:before="20" w:line="220"/>
            </w:pPr>
            <w:r>
              <w:rPr>
                <w:rFonts w:ascii="Consolas" w:cs="Consolas" w:eastAsia="Consolas" w:hAnsi="Consolas"/>
                <w:color w:val="0F172A"/>
                <w:sz w:val="19"/>
                <w:szCs w:val="19"/>
              </w:rPr>
              <w:t xml:space="preserve">    gl_FragColor = vec4(combCol * combAlpha, combAlpha); return;</w:t>
            </w:r>
          </w:p>
          <w:p>
            <w:pPr>
              <w:spacing w:after="20" w:before="20" w:line="220"/>
            </w:pPr>
            <w:r>
              <w:rPr>
                <w:rFonts w:ascii="Consolas" w:cs="Consolas" w:eastAsia="Consolas" w:hAnsi="Consolas"/>
                <w:color w:val="0F172A"/>
                <w:sz w:val="19"/>
                <w:szCs w:val="19"/>
              </w:rPr>
              <w:t xml:space="preserve">  }</w:t>
            </w:r>
          </w:p>
          <w:p>
            <w:pPr>
              <w:spacing w:after="20" w:before="20" w:line="220"/>
            </w:pPr>
            <w:r>
              <w:rPr>
                <w:rFonts w:ascii="Consolas" w:cs="Consolas" w:eastAsia="Consolas" w:hAnsi="Consolas"/>
                <w:color w:val="0F172A"/>
                <w:sz w:val="19"/>
                <w:szCs w:val="19"/>
              </w:rPr>
              <w:t xml:space="preserve"/>
            </w:r>
          </w:p>
          <w:p>
            <w:pPr>
              <w:spacing w:after="20" w:before="20" w:line="220"/>
            </w:pPr>
            <w:r>
              <w:rPr>
                <w:rFonts w:ascii="Consolas" w:cs="Consolas" w:eastAsia="Consolas" w:hAnsi="Consolas"/>
                <w:color w:val="0F172A"/>
                <w:sz w:val="19"/>
                <w:szCs w:val="19"/>
              </w:rPr>
              <w:t xml:space="preserve">  // 4. Normal Permukaan Meniskus 3D</w:t>
            </w:r>
          </w:p>
          <w:p>
            <w:pPr>
              <w:spacing w:after="20" w:before="20" w:line="220"/>
            </w:pPr>
            <w:r>
              <w:rPr>
                <w:rFonts w:ascii="Consolas" w:cs="Consolas" w:eastAsia="Consolas" w:hAnsi="Consolas"/>
                <w:color w:val="0F172A"/>
                <w:sz w:val="19"/>
                <w:szCs w:val="19"/>
              </w:rPr>
              <w:t xml:space="preserve">  vec2 grad2D = (dVec.x &gt; 0.0 &amp;&amp; dVec.y &gt; 0.0) ? normalize(maxD) * sign(q) : (dVec.x &gt; dVec.y ? vec2(sign(q.x), 0.0) : vec2(0.0, sign(q.y)));</w:t>
            </w:r>
          </w:p>
          <w:p>
            <w:pPr>
              <w:spacing w:after="20" w:before="20" w:line="220"/>
            </w:pPr>
            <w:r>
              <w:rPr>
                <w:rFonts w:ascii="Consolas" w:cs="Consolas" w:eastAsia="Consolas" w:hAnsi="Consolas"/>
                <w:color w:val="0F172A"/>
                <w:sz w:val="19"/>
                <w:szCs w:val="19"/>
              </w:rPr>
              <w:t xml:space="preserve">  float edgeAA = 1.0 - smoothstep(-0.75, 0.45, dist);</w:t>
            </w:r>
          </w:p>
          <w:p>
            <w:pPr>
              <w:spacing w:after="20" w:before="20" w:line="220"/>
            </w:pPr>
            <w:r>
              <w:rPr>
                <w:rFonts w:ascii="Consolas" w:cs="Consolas" w:eastAsia="Consolas" w:hAnsi="Consolas"/>
                <w:color w:val="0F172A"/>
                <w:sz w:val="19"/>
                <w:szCs w:val="19"/>
              </w:rPr>
              <w:t xml:space="preserve">  float rimWidth = 9.2 + u_glassLift * 3.5;</w:t>
            </w:r>
          </w:p>
          <w:p>
            <w:pPr>
              <w:spacing w:after="20" w:before="20" w:line="220"/>
            </w:pPr>
            <w:r>
              <w:rPr>
                <w:rFonts w:ascii="Consolas" w:cs="Consolas" w:eastAsia="Consolas" w:hAnsi="Consolas"/>
                <w:color w:val="0F172A"/>
                <w:sz w:val="19"/>
                <w:szCs w:val="19"/>
              </w:rPr>
              <w:t xml:space="preserve">  float tRim = clamp(-dist / rimWidth, 0.0, 1.0);</w:t>
            </w:r>
          </w:p>
          <w:p>
            <w:pPr>
              <w:spacing w:after="20" w:before="20" w:line="220"/>
            </w:pPr>
            <w:r>
              <w:rPr>
                <w:rFonts w:ascii="Consolas" w:cs="Consolas" w:eastAsia="Consolas" w:hAnsi="Consolas"/>
                <w:color w:val="0F172A"/>
                <w:sz w:val="19"/>
                <w:szCs w:val="19"/>
              </w:rPr>
              <w:t xml:space="preserve">  float oneMinusT = 1.0 - tRim;</w:t>
            </w:r>
          </w:p>
          <w:p>
            <w:pPr>
              <w:spacing w:after="20" w:before="20" w:line="220"/>
            </w:pPr>
            <w:r>
              <w:rPr>
                <w:rFonts w:ascii="Consolas" w:cs="Consolas" w:eastAsia="Consolas" w:hAnsi="Consolas"/>
                <w:color w:val="0F172A"/>
                <w:sz w:val="19"/>
                <w:szCs w:val="19"/>
              </w:rPr>
              <w:t xml:space="preserve">  float zRim = sqrt(max(0.004, 1.0 - oneMinusT * oneMinusT));</w:t>
            </w:r>
          </w:p>
          <w:p>
            <w:pPr>
              <w:spacing w:after="20" w:before="20" w:line="220"/>
            </w:pPr>
            <w:r>
              <w:rPr>
                <w:rFonts w:ascii="Consolas" w:cs="Consolas" w:eastAsia="Consolas" w:hAnsi="Consolas"/>
                <w:color w:val="0F172A"/>
                <w:sz w:val="19"/>
                <w:szCs w:val="19"/>
              </w:rPr>
              <w:t xml:space="preserve">  float meniscusSlope = oneMinusT / max(0.20, zRim);</w:t>
            </w:r>
          </w:p>
          <w:p>
            <w:pPr>
              <w:spacing w:after="20" w:before="20" w:line="220"/>
            </w:pPr>
            <w:r>
              <w:rPr>
                <w:rFonts w:ascii="Consolas" w:cs="Consolas" w:eastAsia="Consolas" w:hAnsi="Consolas"/>
                <w:color w:val="0F172A"/>
                <w:sz w:val="19"/>
                <w:szCs w:val="19"/>
              </w:rPr>
              <w:t xml:space="preserve">  vec2 domeCoord = q / max(vec2(1.0), u_bubbleHalfSize);</w:t>
            </w:r>
          </w:p>
          <w:p>
            <w:pPr>
              <w:spacing w:after="20" w:before="20" w:line="220"/>
            </w:pPr>
            <w:r>
              <w:rPr>
                <w:rFonts w:ascii="Consolas" w:cs="Consolas" w:eastAsia="Consolas" w:hAnsi="Consolas"/>
                <w:color w:val="0F172A"/>
                <w:sz w:val="19"/>
                <w:szCs w:val="19"/>
              </w:rPr>
              <w:t xml:space="preserve">  vec2 N_xy = grad2D * meniscusSlope * (0.68 + u_glassLift * 0.24) + domeCoord * (0.20 + u_glassActive * 0.10);</w:t>
            </w:r>
          </w:p>
          <w:p>
            <w:pPr>
              <w:spacing w:after="20" w:before="20" w:line="220"/>
            </w:pPr>
            <w:r>
              <w:rPr>
                <w:rFonts w:ascii="Consolas" w:cs="Consolas" w:eastAsia="Consolas" w:hAnsi="Consolas"/>
                <w:color w:val="0F172A"/>
                <w:sz w:val="19"/>
                <w:szCs w:val="19"/>
              </w:rPr>
              <w:t xml:space="preserve">  N_xy.x -= u_tiltX * 0.22 * (0.4 + 0.6 * tRim);</w:t>
            </w:r>
          </w:p>
          <w:p>
            <w:pPr>
              <w:spacing w:after="20" w:before="20" w:line="220"/>
            </w:pPr>
            <w:r>
              <w:rPr>
                <w:rFonts w:ascii="Consolas" w:cs="Consolas" w:eastAsia="Consolas" w:hAnsi="Consolas"/>
                <w:color w:val="0F172A"/>
                <w:sz w:val="19"/>
                <w:szCs w:val="19"/>
              </w:rPr>
              <w:t xml:space="preserve">  vec3 N = normalize(vec3(N_xy.x, N_xy.y, 1.0));</w:t>
            </w:r>
          </w:p>
          <w:p>
            <w:pPr>
              <w:spacing w:after="20" w:before="20" w:line="220"/>
            </w:pPr>
            <w:r>
              <w:rPr>
                <w:rFonts w:ascii="Consolas" w:cs="Consolas" w:eastAsia="Consolas" w:hAnsi="Consolas"/>
                <w:color w:val="0F172A"/>
                <w:sz w:val="19"/>
                <w:szCs w:val="19"/>
              </w:rPr>
              <w:t xml:space="preserve">  vec3 V = vec3(0.0, 0.0, 1.0);</w:t>
            </w:r>
          </w:p>
          <w:p>
            <w:pPr>
              <w:spacing w:after="20" w:before="20" w:line="220"/>
            </w:pPr>
            <w:r>
              <w:rPr>
                <w:rFonts w:ascii="Consolas" w:cs="Consolas" w:eastAsia="Consolas" w:hAnsi="Consolas"/>
                <w:color w:val="0F172A"/>
                <w:sz w:val="19"/>
                <w:szCs w:val="19"/>
              </w:rPr>
              <w:t xml:space="preserve"/>
            </w:r>
          </w:p>
          <w:p>
            <w:pPr>
              <w:spacing w:after="20" w:before="20" w:line="220"/>
            </w:pPr>
            <w:r>
              <w:rPr>
                <w:rFonts w:ascii="Consolas" w:cs="Consolas" w:eastAsia="Consolas" w:hAnsi="Consolas"/>
                <w:color w:val="0F172A"/>
                <w:sz w:val="19"/>
                <w:szCs w:val="19"/>
              </w:rPr>
              <w:t xml:space="preserve">  // 5. Refraksi Snellius (n = 1.52) &amp; Fresnel</w:t>
            </w:r>
          </w:p>
          <w:p>
            <w:pPr>
              <w:spacing w:after="20" w:before="20" w:line="220"/>
            </w:pPr>
            <w:r>
              <w:rPr>
                <w:rFonts w:ascii="Consolas" w:cs="Consolas" w:eastAsia="Consolas" w:hAnsi="Consolas"/>
                <w:color w:val="0F172A"/>
                <w:sz w:val="19"/>
                <w:szCs w:val="19"/>
              </w:rPr>
              <w:t xml:space="preserve">  vec3 R_refract = refract(vec3(0.0, 0.0, -1.0), N, 0.6579);</w:t>
            </w:r>
          </w:p>
          <w:p>
            <w:pPr>
              <w:spacing w:after="20" w:before="20" w:line="220"/>
            </w:pPr>
            <w:r>
              <w:rPr>
                <w:rFonts w:ascii="Consolas" w:cs="Consolas" w:eastAsia="Consolas" w:hAnsi="Consolas"/>
                <w:color w:val="0F172A"/>
                <w:sz w:val="19"/>
                <w:szCs w:val="19"/>
              </w:rPr>
              <w:t xml:space="preserve">  float snellCaustic = clamp(length(R_refract.xy) * 1.55, 0.0, 1.0) * (1.0 - smoothstep(0.08, 0.62, tRim));</w:t>
            </w:r>
          </w:p>
          <w:p>
            <w:pPr>
              <w:spacing w:after="20" w:before="20" w:line="220"/>
            </w:pPr>
            <w:r>
              <w:rPr>
                <w:rFonts w:ascii="Consolas" w:cs="Consolas" w:eastAsia="Consolas" w:hAnsi="Consolas"/>
                <w:color w:val="0F172A"/>
                <w:sz w:val="19"/>
                <w:szCs w:val="19"/>
              </w:rPr>
              <w:t xml:space="preserve">  float fresnel = fresnelSchlick(clamp(dot(N, V), 0.0, 1.0), 0.0426);</w:t>
            </w:r>
          </w:p>
          <w:p>
            <w:pPr>
              <w:spacing w:after="20" w:before="20" w:line="220"/>
            </w:pPr>
            <w:r>
              <w:rPr>
                <w:rFonts w:ascii="Consolas" w:cs="Consolas" w:eastAsia="Consolas" w:hAnsi="Consolas"/>
                <w:color w:val="0F172A"/>
                <w:sz w:val="19"/>
                <w:szCs w:val="19"/>
              </w:rPr>
              <w:t xml:space="preserve"/>
            </w:r>
          </w:p>
          <w:p>
            <w:pPr>
              <w:spacing w:after="20" w:before="20" w:line="220"/>
            </w:pPr>
            <w:r>
              <w:rPr>
                <w:rFonts w:ascii="Consolas" w:cs="Consolas" w:eastAsia="Consolas" w:hAnsi="Consolas"/>
                <w:color w:val="0F172A"/>
                <w:sz w:val="19"/>
                <w:szCs w:val="19"/>
              </w:rPr>
              <w:t xml:space="preserve">  // 6. Pencahayaan Spekular PBR</w:t>
            </w:r>
          </w:p>
          <w:p>
            <w:pPr>
              <w:spacing w:after="20" w:before="20" w:line="220"/>
            </w:pPr>
            <w:r>
              <w:rPr>
                <w:rFonts w:ascii="Consolas" w:cs="Consolas" w:eastAsia="Consolas" w:hAnsi="Consolas"/>
                <w:color w:val="0F172A"/>
                <w:sz w:val="19"/>
                <w:szCs w:val="19"/>
              </w:rPr>
              <w:t xml:space="preserve">  vec3 L_key = normalize(vec3(-u_tiltX * 0.42, -0.74 - u_glassLift * 0.10, 0.66));</w:t>
            </w:r>
          </w:p>
          <w:p>
            <w:pPr>
              <w:spacing w:after="20" w:before="20" w:line="220"/>
            </w:pPr>
            <w:r>
              <w:rPr>
                <w:rFonts w:ascii="Consolas" w:cs="Consolas" w:eastAsia="Consolas" w:hAnsi="Consolas"/>
                <w:color w:val="0F172A"/>
                <w:sz w:val="19"/>
                <w:szCs w:val="19"/>
              </w:rPr>
              <w:t xml:space="preserve">  float specKey = pow(max(0.0, dot(N, normalize(L_key + V))), 54.0) * (0.80 + u_glassLift * 0.22);</w:t>
            </w:r>
          </w:p>
          <w:p>
            <w:pPr>
              <w:spacing w:after="20" w:before="20" w:line="220"/>
            </w:pPr>
            <w:r>
              <w:rPr>
                <w:rFonts w:ascii="Consolas" w:cs="Consolas" w:eastAsia="Consolas" w:hAnsi="Consolas"/>
                <w:color w:val="0F172A"/>
                <w:sz w:val="19"/>
                <w:szCs w:val="19"/>
              </w:rPr>
              <w:t xml:space="preserve">  float specCrown = pow(max(0.0, dot(N, normalize(L_key + V))), 14.0) * (0.18 + (1.0 - u_glassActive) * 0.12) * (1.0 - smoothstep(-0.85, 0.05, domeCoord.y));</w:t>
            </w:r>
          </w:p>
          <w:p>
            <w:pPr>
              <w:spacing w:after="20" w:before="20" w:line="220"/>
            </w:pPr>
            <w:r>
              <w:rPr>
                <w:rFonts w:ascii="Consolas" w:cs="Consolas" w:eastAsia="Consolas" w:hAnsi="Consolas"/>
                <w:color w:val="0F172A"/>
                <w:sz w:val="19"/>
                <w:szCs w:val="19"/>
              </w:rPr>
              <w:t xml:space="preserve">  float specRim = pow(max(0.0, dot(N, normalize(vec3(u_tiltX * 0.28, 0.82, 0.54) + V))), 34.0) * (0.48 + u_glassLift * 0.22);</w:t>
            </w:r>
          </w:p>
          <w:p>
            <w:pPr>
              <w:spacing w:after="20" w:before="20" w:line="220"/>
            </w:pPr>
            <w:r>
              <w:rPr>
                <w:rFonts w:ascii="Consolas" w:cs="Consolas" w:eastAsia="Consolas" w:hAnsi="Consolas"/>
                <w:color w:val="0F172A"/>
                <w:sz w:val="19"/>
                <w:szCs w:val="19"/>
              </w:rPr>
              <w:t xml:space="preserve">  float specFlow = pow(max(0.0, dot(N, normalize(vec3(sign(u_tiltX) * 0.84, -0.10, 0.52) + V))), 22.0) * abs(u_tiltX) * 0.54;</w:t>
            </w:r>
          </w:p>
          <w:p>
            <w:pPr>
              <w:spacing w:after="20" w:before="20" w:line="220"/>
            </w:pPr>
            <w:r>
              <w:rPr>
                <w:rFonts w:ascii="Consolas" w:cs="Consolas" w:eastAsia="Consolas" w:hAnsi="Consolas"/>
                <w:color w:val="0F172A"/>
                <w:sz w:val="19"/>
                <w:szCs w:val="19"/>
              </w:rPr>
              <w:t xml:space="preserve"/>
            </w:r>
          </w:p>
          <w:p>
            <w:pPr>
              <w:spacing w:after="20" w:before="20" w:line="220"/>
            </w:pPr>
            <w:r>
              <w:rPr>
                <w:rFonts w:ascii="Consolas" w:cs="Consolas" w:eastAsia="Consolas" w:hAnsi="Consolas"/>
                <w:color w:val="0F172A"/>
                <w:sz w:val="19"/>
                <w:szCs w:val="19"/>
              </w:rPr>
              <w:t xml:space="preserve">  float outerCrispRim = (1.0 - smoothstep(0.0, 1.75, -dist)) * (0.96 + u_glassLift * 0.04);</w:t>
            </w:r>
          </w:p>
          <w:p>
            <w:pPr>
              <w:spacing w:after="20" w:before="20" w:line="220"/>
            </w:pPr>
            <w:r>
              <w:rPr>
                <w:rFonts w:ascii="Consolas" w:cs="Consolas" w:eastAsia="Consolas" w:hAnsi="Consolas"/>
                <w:color w:val="0F172A"/>
                <w:sz w:val="19"/>
                <w:szCs w:val="19"/>
              </w:rPr>
              <w:t xml:space="preserve">  float fresnelWall = smoothstep(0.48, 0.0, tRim) * fresnel * (1.6 + u_glassActive * 1.1);</w:t>
            </w:r>
          </w:p>
          <w:p>
            <w:pPr>
              <w:spacing w:after="20" w:before="20" w:line="220"/>
            </w:pPr>
            <w:r>
              <w:rPr>
                <w:rFonts w:ascii="Consolas" w:cs="Consolas" w:eastAsia="Consolas" w:hAnsi="Consolas"/>
                <w:color w:val="0F172A"/>
                <w:sz w:val="19"/>
                <w:szCs w:val="19"/>
              </w:rPr>
              <w:t xml:space="preserve">  vec3 pureWhite = vec3(1.0);</w:t>
            </w:r>
          </w:p>
          <w:p>
            <w:pPr>
              <w:spacing w:after="20" w:before="20" w:line="220"/>
            </w:pPr>
            <w:r>
              <w:rPr>
                <w:rFonts w:ascii="Consolas" w:cs="Consolas" w:eastAsia="Consolas" w:hAnsi="Consolas"/>
                <w:color w:val="0F172A"/>
                <w:sz w:val="19"/>
                <w:szCs w:val="19"/>
              </w:rPr>
              <w:t xml:space="preserve">  vec3 warmCrystal = vec3(1.0, 0.992, 0.976);</w:t>
            </w:r>
          </w:p>
          <w:p>
            <w:pPr>
              <w:spacing w:after="20" w:before="20" w:line="220"/>
            </w:pPr>
            <w:r>
              <w:rPr>
                <w:rFonts w:ascii="Consolas" w:cs="Consolas" w:eastAsia="Consolas" w:hAnsi="Consolas"/>
                <w:color w:val="0F172A"/>
                <w:sz w:val="19"/>
                <w:szCs w:val="19"/>
              </w:rPr>
              <w:t xml:space="preserve">  float bubbleAlpha = clamp(outerCrispRim + specKey + specCrown + specRim * 0.82 + specFlow + fresnelWall + snellCaustic * 0.30, 0.0, 1.0) * edgeAA;</w:t>
            </w:r>
          </w:p>
          <w:p>
            <w:pPr>
              <w:spacing w:after="20" w:before="20" w:line="220"/>
            </w:pPr>
            <w:r>
              <w:rPr>
                <w:rFonts w:ascii="Consolas" w:cs="Consolas" w:eastAsia="Consolas" w:hAnsi="Consolas"/>
                <w:color w:val="0F172A"/>
                <w:sz w:val="19"/>
                <w:szCs w:val="19"/>
              </w:rPr>
              <w:t xml:space="preserve">  vec3 bubbleCol = mix(warmCrystal, pureWhite, clamp(outerCrispRim + specKey + specFlow + fresnelWall, 0.0, 1.0));</w:t>
            </w:r>
          </w:p>
          <w:p>
            <w:pPr>
              <w:spacing w:after="20" w:before="20" w:line="220"/>
            </w:pPr>
            <w:r>
              <w:rPr>
                <w:rFonts w:ascii="Consolas" w:cs="Consolas" w:eastAsia="Consolas" w:hAnsi="Consolas"/>
                <w:color w:val="0F172A"/>
                <w:sz w:val="19"/>
                <w:szCs w:val="19"/>
              </w:rPr>
              <w:t xml:space="preserve"/>
            </w:r>
          </w:p>
          <w:p>
            <w:pPr>
              <w:spacing w:after="20" w:before="20" w:line="220"/>
            </w:pPr>
            <w:r>
              <w:rPr>
                <w:rFonts w:ascii="Consolas" w:cs="Consolas" w:eastAsia="Consolas" w:hAnsi="Consolas"/>
                <w:color w:val="0F172A"/>
                <w:sz w:val="19"/>
                <w:szCs w:val="19"/>
              </w:rPr>
              <w:t xml:space="preserve">  // 7. Output Premultiplied Alpha (Mencegah Lingkaran Hitam)</w:t>
            </w:r>
          </w:p>
          <w:p>
            <w:pPr>
              <w:spacing w:after="20" w:before="20" w:line="220"/>
            </w:pPr>
            <w:r>
              <w:rPr>
                <w:rFonts w:ascii="Consolas" w:cs="Consolas" w:eastAsia="Consolas" w:hAnsi="Consolas"/>
                <w:color w:val="0F172A"/>
                <w:sz w:val="19"/>
                <w:szCs w:val="19"/>
              </w:rPr>
              <w:t xml:space="preserve">  float totalAlpha = clamp(barAlpha + bubbleAlpha, 0.0, 1.0);</w:t>
            </w:r>
          </w:p>
          <w:p>
            <w:pPr>
              <w:spacing w:after="20" w:before="20" w:line="220"/>
            </w:pPr>
            <w:r>
              <w:rPr>
                <w:rFonts w:ascii="Consolas" w:cs="Consolas" w:eastAsia="Consolas" w:hAnsi="Consolas"/>
                <w:color w:val="0F172A"/>
                <w:sz w:val="19"/>
                <w:szCs w:val="19"/>
              </w:rPr>
              <w:t xml:space="preserve">  vec3 totalCol = mix(barCol, bubbleCol, bubbleAlpha / max(0.001, totalAlpha));</w:t>
            </w:r>
          </w:p>
          <w:p>
            <w:pPr>
              <w:spacing w:after="20" w:before="20" w:line="220"/>
            </w:pPr>
            <w:r>
              <w:rPr>
                <w:rFonts w:ascii="Consolas" w:cs="Consolas" w:eastAsia="Consolas" w:hAnsi="Consolas"/>
                <w:color w:val="0F172A"/>
                <w:sz w:val="19"/>
                <w:szCs w:val="19"/>
              </w:rPr>
              <w:t xml:space="preserve">  gl_FragColor = vec4(totalCol * totalAlpha, totalAlpha);</w:t>
            </w:r>
          </w:p>
          <w:p>
            <w:pPr>
              <w:spacing w:after="20" w:before="20" w:line="220"/>
            </w:pPr>
            <w:r>
              <w:rPr>
                <w:rFonts w:ascii="Consolas" w:cs="Consolas" w:eastAsia="Consolas" w:hAnsi="Consolas"/>
                <w:color w:val="0F172A"/>
                <w:sz w:val="19"/>
                <w:szCs w:val="19"/>
              </w:rPr>
              <w:t xml:space="preserve">}</w:t>
            </w:r>
          </w:p>
        </w:tc>
      </w:tr>
    </w:tbl>
    <w:p>
      <w:pPr>
        <w:pStyle w:val="Heading1"/>
        <w:spacing w:after="140" w:before="360"/>
      </w:pPr>
      <w:r>
        <w:rPr>
          <w:rFonts w:ascii="Calibri" w:cs="Calibri" w:eastAsia="Calibri" w:hAnsi="Calibri"/>
          <w:b/>
          <w:bCs/>
          <w:color w:val="0F172A"/>
          <w:sz w:val="32"/>
          <w:szCs w:val="32"/>
        </w:rPr>
        <w:t xml:space="preserve">6. Integrasi Pegas Hydro-Elastic &amp; Pengendali Interaksi</w:t>
      </w:r>
    </w:p>
    <w:p>
      <w:pPr>
        <w:spacing w:after="100" w:before="100" w:line="276"/>
        <w:jc w:val="left"/>
      </w:pPr>
      <w:r>
        <w:rPr>
          <w:rFonts w:ascii="Calibri" w:cs="Calibri" w:eastAsia="Calibri" w:hAnsi="Calibri"/>
          <w:b w:val="false"/>
          <w:bCs w:val="false"/>
          <w:i w:val="false"/>
          <w:iCs w:val="false"/>
          <w:color w:val="334155"/>
          <w:sz w:val="22"/>
          <w:szCs w:val="22"/>
        </w:rPr>
        <w:t xml:space="preserve">Pada sisi JavaScript / Controller, integrasi fisika dijalankan menggunakan sub-stepped Runge-Kutta 2 / Verlet integration:</w:t>
      </w:r>
    </w:p>
    <w:tbl>
      <w:tblPr>
        <w:tblW w:type="pct" w:w="5000"/>
        <w:tblBorders>
          <w:top w:val="single" w:color="CBD5E1" w:sz="4"/>
          <w:left w:val="single" w:color="D97706" w:sz="16"/>
          <w:bottom w:val="single" w:color="CBD5E1" w:sz="4"/>
          <w:right w:val="single" w:color="CBD5E1" w:sz="4"/>
          <w:insideH w:val="single" w:color="auto" w:sz="4"/>
          <w:insideV w:val="single" w:color="auto" w:sz="4"/>
        </w:tblBorders>
      </w:tblPr>
      <w:tblGrid>
        <w:gridCol w:w="9026"/>
      </w:tblGrid>
      <w:tr>
        <w:tc>
          <w:tcPr>
            <w:shd w:fill="F1F5F9" w:val="clear"/>
            <w:tcMar>
              <w:top w:type="dxa" w:w="140"/>
              <w:left w:type="dxa" w:w="180"/>
              <w:bottom w:type="dxa" w:w="140"/>
              <w:right w:type="dxa" w:w="180"/>
            </w:tcMar>
          </w:tcPr>
          <w:p>
            <w:pPr>
              <w:spacing w:after="20" w:before="20" w:line="220"/>
            </w:pPr>
            <w:r>
              <w:rPr>
                <w:rFonts w:ascii="Consolas" w:cs="Consolas" w:eastAsia="Consolas" w:hAnsi="Consolas"/>
                <w:color w:val="0F172A"/>
                <w:sz w:val="19"/>
                <w:szCs w:val="19"/>
              </w:rPr>
              <w:t xml:space="preserve">// 1. Pegas Posisi X (omega = 16.5 rad/s, damping = 0.96)</w:t>
            </w:r>
          </w:p>
          <w:p>
            <w:pPr>
              <w:spacing w:after="20" w:before="20" w:line="220"/>
            </w:pPr>
            <w:r>
              <w:rPr>
                <w:rFonts w:ascii="Consolas" w:cs="Consolas" w:eastAsia="Consolas" w:hAnsi="Consolas"/>
                <w:color w:val="0F172A"/>
                <w:sz w:val="19"/>
                <w:szCs w:val="19"/>
              </w:rPr>
              <w:t xml:space="preserve">const ax = -omega * omega * (x - targetX) - 2 * damping * omega * vx;</w:t>
            </w:r>
          </w:p>
          <w:p>
            <w:pPr>
              <w:spacing w:after="20" w:before="20" w:line="220"/>
            </w:pPr>
            <w:r>
              <w:rPr>
                <w:rFonts w:ascii="Consolas" w:cs="Consolas" w:eastAsia="Consolas" w:hAnsi="Consolas"/>
                <w:color w:val="0F172A"/>
                <w:sz w:val="19"/>
                <w:szCs w:val="19"/>
              </w:rPr>
              <w:t xml:space="preserve">vx += ax * dt; x += vx * dt;</w:t>
            </w:r>
          </w:p>
          <w:p>
            <w:pPr>
              <w:spacing w:after="20" w:before="20" w:line="220"/>
            </w:pPr>
            <w:r>
              <w:rPr>
                <w:rFonts w:ascii="Consolas" w:cs="Consolas" w:eastAsia="Consolas" w:hAnsi="Consolas"/>
                <w:color w:val="0F172A"/>
                <w:sz w:val="19"/>
                <w:szCs w:val="19"/>
              </w:rPr>
              <w:t xml:space="preserve"/>
            </w:r>
          </w:p>
          <w:p>
            <w:pPr>
              <w:spacing w:after="20" w:before="20" w:line="220"/>
            </w:pPr>
            <w:r>
              <w:rPr>
                <w:rFonts w:ascii="Consolas" w:cs="Consolas" w:eastAsia="Consolas" w:hAnsi="Consolas"/>
                <w:color w:val="0F172A"/>
                <w:sz w:val="19"/>
                <w:szCs w:val="19"/>
              </w:rPr>
              <w:t xml:space="preserve">// 2. Aliran Fluida Navier-Stokes</w:t>
            </w:r>
          </w:p>
          <w:p>
            <w:pPr>
              <w:spacing w:after="20" w:before="20" w:line="220"/>
            </w:pPr>
            <w:r>
              <w:rPr>
                <w:rFonts w:ascii="Consolas" w:cs="Consolas" w:eastAsia="Consolas" w:hAnsi="Consolas"/>
                <w:color w:val="0F172A"/>
                <w:sz w:val="19"/>
                <w:szCs w:val="19"/>
              </w:rPr>
              <w:t xml:space="preserve">const weber = Math.tanh(Math.abs(vx) / 1180);</w:t>
            </w:r>
          </w:p>
          <w:p>
            <w:pPr>
              <w:spacing w:after="20" w:before="20" w:line="220"/>
            </w:pPr>
            <w:r>
              <w:rPr>
                <w:rFonts w:ascii="Consolas" w:cs="Consolas" w:eastAsia="Consolas" w:hAnsi="Consolas"/>
                <w:color w:val="0F172A"/>
                <w:sz w:val="19"/>
                <w:szCs w:val="19"/>
              </w:rPr>
              <w:t xml:space="preserve">const stretchX = Math.sqrt(1 + 0.28 * weber);</w:t>
            </w:r>
          </w:p>
          <w:p>
            <w:pPr>
              <w:spacing w:after="20" w:before="20" w:line="220"/>
            </w:pPr>
            <w:r>
              <w:rPr>
                <w:rFonts w:ascii="Consolas" w:cs="Consolas" w:eastAsia="Consolas" w:hAnsi="Consolas"/>
                <w:color w:val="0F172A"/>
                <w:sz w:val="19"/>
                <w:szCs w:val="19"/>
              </w:rPr>
              <w:t xml:space="preserve">const compressY = 1 / Math.sqrt(1 + 0.14 * weber);</w:t>
            </w:r>
          </w:p>
          <w:p>
            <w:pPr>
              <w:spacing w:after="20" w:before="20" w:line="220"/>
            </w:pPr>
            <w:r>
              <w:rPr>
                <w:rFonts w:ascii="Consolas" w:cs="Consolas" w:eastAsia="Consolas" w:hAnsi="Consolas"/>
                <w:color w:val="0F172A"/>
                <w:sz w:val="19"/>
                <w:szCs w:val="19"/>
              </w:rPr>
              <w:t xml:space="preserve">const finalScaleX = scaleXSpring * stretchX * (1 + liftSpring * 0.075);</w:t>
            </w:r>
          </w:p>
          <w:p>
            <w:pPr>
              <w:spacing w:after="20" w:before="20" w:line="220"/>
            </w:pPr>
            <w:r>
              <w:rPr>
                <w:rFonts w:ascii="Consolas" w:cs="Consolas" w:eastAsia="Consolas" w:hAnsi="Consolas"/>
                <w:color w:val="0F172A"/>
                <w:sz w:val="19"/>
                <w:szCs w:val="19"/>
              </w:rPr>
              <w:t xml:space="preserve">const finalScaleY = scaleYSpring * compressY * (1 + liftSpring * 0.075);</w:t>
            </w:r>
          </w:p>
          <w:p>
            <w:pPr>
              <w:spacing w:after="20" w:before="20" w:line="220"/>
            </w:pPr>
            <w:r>
              <w:rPr>
                <w:rFonts w:ascii="Consolas" w:cs="Consolas" w:eastAsia="Consolas" w:hAnsi="Consolas"/>
                <w:color w:val="0F172A"/>
                <w:sz w:val="19"/>
                <w:szCs w:val="19"/>
              </w:rPr>
              <w:t xml:space="preserve"/>
            </w:r>
          </w:p>
          <w:p>
            <w:pPr>
              <w:spacing w:after="20" w:before="20" w:line="220"/>
            </w:pPr>
            <w:r>
              <w:rPr>
                <w:rFonts w:ascii="Consolas" w:cs="Consolas" w:eastAsia="Consolas" w:hAnsi="Consolas"/>
                <w:color w:val="0F172A"/>
                <w:sz w:val="19"/>
                <w:szCs w:val="19"/>
              </w:rPr>
              <w:t xml:space="preserve">// 3. Metrik Aktivitas Membal</w:t>
            </w:r>
          </w:p>
          <w:p>
            <w:pPr>
              <w:spacing w:after="20" w:before="20" w:line="220"/>
            </w:pPr>
            <w:r>
              <w:rPr>
                <w:rFonts w:ascii="Consolas" w:cs="Consolas" w:eastAsia="Consolas" w:hAnsi="Consolas"/>
                <w:color w:val="0F172A"/>
                <w:sz w:val="19"/>
                <w:szCs w:val="19"/>
              </w:rPr>
              <w:t xml:space="preserve">const scaleDeviation = Math.abs(scaleXSpring - 1) + Math.abs(scaleYSpring - 1);</w:t>
            </w:r>
          </w:p>
          <w:p>
            <w:pPr>
              <w:spacing w:after="20" w:before="20" w:line="220"/>
            </w:pPr>
            <w:r>
              <w:rPr>
                <w:rFonts w:ascii="Consolas" w:cs="Consolas" w:eastAsia="Consolas" w:hAnsi="Consolas"/>
                <w:color w:val="0F172A"/>
                <w:sz w:val="19"/>
                <w:szCs w:val="19"/>
              </w:rPr>
              <w:t xml:space="preserve">const bounceActivity = Math.max(0, Math.min(1.5, scaleDeviation * 2.2 + liftSpring * 1.0 + morphSpring * 0.65 + weber * 1.15));</w:t>
            </w:r>
          </w:p>
          <w:p>
            <w:pPr>
              <w:spacing w:after="20" w:before="20" w:line="220"/>
            </w:pPr>
            <w:r>
              <w:rPr>
                <w:rFonts w:ascii="Consolas" w:cs="Consolas" w:eastAsia="Consolas" w:hAnsi="Consolas"/>
                <w:color w:val="0F172A"/>
                <w:sz w:val="19"/>
                <w:szCs w:val="19"/>
              </w:rPr>
              <w:t xml:space="preserve"/>
            </w:r>
          </w:p>
          <w:p>
            <w:pPr>
              <w:spacing w:after="20" w:before="20" w:line="220"/>
            </w:pPr>
            <w:r>
              <w:rPr>
                <w:rFonts w:ascii="Consolas" w:cs="Consolas" w:eastAsia="Consolas" w:hAnsi="Consolas"/>
                <w:color w:val="0F172A"/>
                <w:sz w:val="19"/>
                <w:szCs w:val="19"/>
              </w:rPr>
              <w:t xml:space="preserve">// 4. Pembesaran Optik (1.0000 murni saat diam!)</w:t>
            </w:r>
          </w:p>
          <w:p>
            <w:pPr>
              <w:spacing w:after="20" w:before="20" w:line="220"/>
            </w:pPr>
            <w:r>
              <w:rPr>
                <w:rFonts w:ascii="Consolas" w:cs="Consolas" w:eastAsia="Consolas" w:hAnsi="Consolas"/>
                <w:color w:val="0F172A"/>
                <w:sz w:val="19"/>
                <w:szCs w:val="19"/>
              </w:rPr>
              <w:t xml:space="preserve">const snellMagnification = 1.0 + Math.min(0.24, bounceActivity * 0.18);</w:t>
            </w:r>
          </w:p>
          <w:p>
            <w:pPr>
              <w:spacing w:after="20" w:before="20" w:line="220"/>
            </w:pPr>
            <w:r>
              <w:rPr>
                <w:rFonts w:ascii="Consolas" w:cs="Consolas" w:eastAsia="Consolas" w:hAnsi="Consolas"/>
                <w:color w:val="0F172A"/>
                <w:sz w:val="19"/>
                <w:szCs w:val="19"/>
              </w:rPr>
              <w:t xml:space="preserve">const netScaleX = (snellMagnification / finalScaleX).toFixed(4);</w:t>
            </w:r>
          </w:p>
          <w:p>
            <w:pPr>
              <w:spacing w:after="20" w:before="20" w:line="220"/>
            </w:pPr>
            <w:r>
              <w:rPr>
                <w:rFonts w:ascii="Consolas" w:cs="Consolas" w:eastAsia="Consolas" w:hAnsi="Consolas"/>
                <w:color w:val="0F172A"/>
                <w:sz w:val="19"/>
                <w:szCs w:val="19"/>
              </w:rPr>
              <w:t xml:space="preserve">const netScaleY = (snellMagnification / finalScaleY).toFixed(4);</w:t>
            </w:r>
          </w:p>
          <w:p>
            <w:pPr>
              <w:spacing w:after="20" w:before="20" w:line="220"/>
            </w:pPr>
            <w:r>
              <w:rPr>
                <w:rFonts w:ascii="Consolas" w:cs="Consolas" w:eastAsia="Consolas" w:hAnsi="Consolas"/>
                <w:color w:val="0F172A"/>
                <w:sz w:val="19"/>
                <w:szCs w:val="19"/>
              </w:rPr>
              <w:t xml:space="preserve">const lensIconLiftY = (-bounceActivity * 1.6).toFixed(2);</w:t>
            </w:r>
          </w:p>
        </w:tc>
      </w:tr>
    </w:tbl>
    <w:p>
      <w:pPr>
        <w:pStyle w:val="Heading1"/>
        <w:spacing w:after="140" w:before="360"/>
      </w:pPr>
      <w:r>
        <w:rPr>
          <w:rFonts w:ascii="Calibri" w:cs="Calibri" w:eastAsia="Calibri" w:hAnsi="Calibri"/>
          <w:b/>
          <w:bCs/>
          <w:color w:val="0F172A"/>
          <w:sz w:val="32"/>
          <w:szCs w:val="32"/>
        </w:rPr>
        <w:t xml:space="preserve">7. Cara Mengadaptasi ke Berbagai Fitur &amp; Komponen Baru</w:t>
      </w:r>
    </w:p>
    <w:p>
      <w:pPr>
        <w:spacing w:after="100" w:before="100" w:line="276"/>
        <w:jc w:val="left"/>
      </w:pPr>
      <w:r>
        <w:rPr>
          <w:rFonts w:ascii="Calibri" w:cs="Calibri" w:eastAsia="Calibri" w:hAnsi="Calibri"/>
          <w:b w:val="false"/>
          <w:bCs w:val="false"/>
          <w:i w:val="false"/>
          <w:iCs w:val="false"/>
          <w:color w:val="334155"/>
          <w:sz w:val="22"/>
          <w:szCs w:val="22"/>
        </w:rPr>
        <w:t xml:space="preserve">Teknologi ini dapat langsung diterapkan ke berbagai komponen antarmuka lain dengan menyesuaikan proporsi dan palet warna:</w:t>
      </w:r>
    </w:p>
    <w:p>
      <w:pPr>
        <w:pStyle w:val="ListParagraph"/>
        <w:numPr>
          <w:ilvl w:val="0"/>
          <w:numId w:val="1"/>
        </w:numPr>
        <w:spacing w:after="60" w:before="60" w:line="260"/>
      </w:pPr>
      <w:r>
        <w:rPr>
          <w:rFonts w:ascii="Calibri" w:cs="Calibri" w:eastAsia="Calibri" w:hAnsi="Calibri"/>
          <w:b/>
          <w:bCs/>
          <w:i w:val="false"/>
          <w:iCs w:val="false"/>
          <w:color w:val="334155"/>
          <w:sz w:val="22"/>
          <w:szCs w:val="22"/>
        </w:rPr>
        <w:t xml:space="preserve">Segmented Control / Tab Switcher (misal: Expense / Income / All): </w:t>
      </w:r>
      <w:r>
        <w:rPr>
          <w:rFonts w:ascii="Calibri" w:cs="Calibri" w:eastAsia="Calibri" w:hAnsi="Calibri"/>
          <w:b w:val="false"/>
          <w:bCs w:val="false"/>
          <w:i w:val="false"/>
          <w:iCs w:val="false"/>
          <w:color w:val="334155"/>
          <w:sz w:val="22"/>
          <w:szCs w:val="22"/>
        </w:rPr>
        <w:t xml:space="preserve">Gunakan container dock kapsul dengan pembagian tab fleksibel. Balon kaca meluncur elastis saat kategori dipilih.</w:t>
      </w:r>
    </w:p>
    <w:p>
      <w:pPr>
        <w:pStyle w:val="ListParagraph"/>
        <w:numPr>
          <w:ilvl w:val="0"/>
          <w:numId w:val="1"/>
        </w:numPr>
        <w:spacing w:after="60" w:before="60" w:line="260"/>
      </w:pPr>
      <w:r>
        <w:rPr>
          <w:rFonts w:ascii="Calibri" w:cs="Calibri" w:eastAsia="Calibri" w:hAnsi="Calibri"/>
          <w:b/>
          <w:bCs/>
          <w:i w:val="false"/>
          <w:iCs w:val="false"/>
          <w:color w:val="334155"/>
          <w:sz w:val="22"/>
          <w:szCs w:val="22"/>
        </w:rPr>
        <w:t xml:space="preserve">Floating Action Toolbar / Modal Header: </w:t>
      </w:r>
      <w:r>
        <w:rPr>
          <w:rFonts w:ascii="Calibri" w:cs="Calibri" w:eastAsia="Calibri" w:hAnsi="Calibri"/>
          <w:b w:val="false"/>
          <w:bCs w:val="false"/>
          <w:i w:val="false"/>
          <w:iCs w:val="false"/>
          <w:color w:val="334155"/>
          <w:sz w:val="22"/>
          <w:szCs w:val="22"/>
        </w:rPr>
        <w:t xml:space="preserve">Gunakan dock mengambang dengan efek bayangan ambient mewah. Saat modal digeser, shader merespons sudut kemiringan (tilt).</w:t>
      </w:r>
    </w:p>
    <w:p>
      <w:pPr>
        <w:pStyle w:val="ListParagraph"/>
        <w:numPr>
          <w:ilvl w:val="0"/>
          <w:numId w:val="1"/>
        </w:numPr>
        <w:spacing w:after="60" w:before="60" w:line="260"/>
      </w:pPr>
      <w:r>
        <w:rPr>
          <w:rFonts w:ascii="Calibri" w:cs="Calibri" w:eastAsia="Calibri" w:hAnsi="Calibri"/>
          <w:b/>
          <w:bCs/>
          <w:i w:val="false"/>
          <w:iCs w:val="false"/>
          <w:color w:val="334155"/>
          <w:sz w:val="22"/>
          <w:szCs w:val="22"/>
        </w:rPr>
        <w:t xml:space="preserve">Interactive Metric Cards / Summary Pills: </w:t>
      </w:r>
      <w:r>
        <w:rPr>
          <w:rFonts w:ascii="Calibri" w:cs="Calibri" w:eastAsia="Calibri" w:hAnsi="Calibri"/>
          <w:b w:val="false"/>
          <w:bCs w:val="false"/>
          <w:i w:val="false"/>
          <w:iCs w:val="false"/>
          <w:color w:val="334155"/>
          <w:sz w:val="22"/>
          <w:szCs w:val="22"/>
        </w:rPr>
        <w:t xml:space="preserve">Lensa kaca bereaksi membal saat kartu metrik diklik untuk membuka rincian analitik.</w:t>
      </w:r>
    </w:p>
    <w:p>
      <w:pPr>
        <w:spacing w:after="100" w:before="100" w:line="276"/>
        <w:jc w:val="left"/>
      </w:pPr>
      <w:r>
        <w:rPr>
          <w:rFonts w:ascii="Calibri" w:cs="Calibri" w:eastAsia="Calibri" w:hAnsi="Calibri"/>
          <w:b/>
          <w:bCs/>
          <w:i w:val="false"/>
          <w:iCs w:val="false"/>
          <w:color w:val="334155"/>
          <w:sz w:val="22"/>
          <w:szCs w:val="22"/>
        </w:rPr>
        <w:t xml:space="preserve">Panduan Tema Warna:</w:t>
      </w:r>
    </w:p>
    <w:p>
      <w:pPr>
        <w:pStyle w:val="ListParagraph"/>
        <w:numPr>
          <w:ilvl w:val="0"/>
          <w:numId w:val="1"/>
        </w:numPr>
        <w:spacing w:after="60" w:before="60" w:line="260"/>
      </w:pPr>
      <w:r>
        <w:rPr>
          <w:rFonts w:ascii="Calibri" w:cs="Calibri" w:eastAsia="Calibri" w:hAnsi="Calibri"/>
          <w:b/>
          <w:bCs/>
          <w:i w:val="false"/>
          <w:iCs w:val="false"/>
          <w:color w:val="334155"/>
          <w:sz w:val="22"/>
          <w:szCs w:val="22"/>
        </w:rPr>
        <w:t xml:space="preserve">Tema Warm Amber / Cassiel: </w:t>
      </w:r>
      <w:r>
        <w:rPr>
          <w:rFonts w:ascii="Calibri" w:cs="Calibri" w:eastAsia="Calibri" w:hAnsi="Calibri"/>
          <w:b w:val="false"/>
          <w:bCs w:val="false"/>
          <w:i w:val="false"/>
          <w:iCs w:val="false"/>
          <w:color w:val="334155"/>
          <w:sz w:val="22"/>
          <w:szCs w:val="22"/>
        </w:rPr>
        <w:t xml:space="preserve">Latar warm ivory (#F7EEE2), aksen teks #D97706, shader barCol vec3(1.0, 0.994, 0.982).</w:t>
      </w:r>
    </w:p>
    <w:p>
      <w:pPr>
        <w:pStyle w:val="ListParagraph"/>
        <w:numPr>
          <w:ilvl w:val="0"/>
          <w:numId w:val="1"/>
        </w:numPr>
        <w:spacing w:after="60" w:before="60" w:line="260"/>
      </w:pPr>
      <w:r>
        <w:rPr>
          <w:rFonts w:ascii="Calibri" w:cs="Calibri" w:eastAsia="Calibri" w:hAnsi="Calibri"/>
          <w:b/>
          <w:bCs/>
          <w:i w:val="false"/>
          <w:iCs w:val="false"/>
          <w:color w:val="334155"/>
          <w:sz w:val="22"/>
          <w:szCs w:val="22"/>
        </w:rPr>
        <w:t xml:space="preserve">Tema visionOS Silver Crystal: </w:t>
      </w:r>
      <w:r>
        <w:rPr>
          <w:rFonts w:ascii="Calibri" w:cs="Calibri" w:eastAsia="Calibri" w:hAnsi="Calibri"/>
          <w:b w:val="false"/>
          <w:bCs w:val="false"/>
          <w:i w:val="false"/>
          <w:iCs w:val="false"/>
          <w:color w:val="334155"/>
          <w:sz w:val="22"/>
          <w:szCs w:val="22"/>
        </w:rPr>
        <w:t xml:space="preserve">Latar rgba(255,255,255,0.65), aksen monokrom #111827 / biru #007AFF, shader barCol vec3(1.0, 1.0, 1.0).</w:t>
      </w:r>
    </w:p>
    <w:p>
      <w:pPr>
        <w:pStyle w:val="ListParagraph"/>
        <w:numPr>
          <w:ilvl w:val="0"/>
          <w:numId w:val="1"/>
        </w:numPr>
        <w:spacing w:after="60" w:before="60" w:line="260"/>
      </w:pPr>
      <w:r>
        <w:rPr>
          <w:rFonts w:ascii="Calibri" w:cs="Calibri" w:eastAsia="Calibri" w:hAnsi="Calibri"/>
          <w:b/>
          <w:bCs/>
          <w:i w:val="false"/>
          <w:iCs w:val="false"/>
          <w:color w:val="334155"/>
          <w:sz w:val="22"/>
          <w:szCs w:val="22"/>
        </w:rPr>
        <w:t xml:space="preserve">Tema Dark Titanium: </w:t>
      </w:r>
      <w:r>
        <w:rPr>
          <w:rFonts w:ascii="Calibri" w:cs="Calibri" w:eastAsia="Calibri" w:hAnsi="Calibri"/>
          <w:b w:val="false"/>
          <w:bCs w:val="false"/>
          <w:i w:val="false"/>
          <w:iCs w:val="false"/>
          <w:color w:val="334155"/>
          <w:sz w:val="22"/>
          <w:szCs w:val="22"/>
        </w:rPr>
        <w:t xml:space="preserve">Latar rgba(24,24,27,0.92), bubble gelap rgba(0,0,0,0.45), shader barCol vec3(0.15, 0.15, 0.18) dengan kilau rim putih murni.</w:t>
      </w:r>
    </w:p>
    <w:p>
      <w:pPr>
        <w:spacing w:after="100" w:before="300" w:line="276"/>
        <w:jc w:val="center"/>
      </w:pPr>
      <w:r>
        <w:rPr>
          <w:rFonts w:ascii="Calibri" w:cs="Calibri" w:eastAsia="Calibri" w:hAnsi="Calibri"/>
          <w:b w:val="false"/>
          <w:bCs w:val="false"/>
          <w:i/>
          <w:iCs/>
          <w:color w:val="94A3B8"/>
          <w:sz w:val="18"/>
          <w:szCs w:val="18"/>
        </w:rPr>
        <w:t xml:space="preserve">Dokumen ini digenerate secara otomatis untuk penyimpanan permanen sebagai arsitektur acuan pengembangan antarmuka tingkat lanjut.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Guide: Apple Liquid Glass &amp; Spatial Optical Physics</dc:title>
  <dc:creator>Un-named</dc:creator>
  <dc:description>Kompilasi Lengkap Hukum Fisika, Shader GLSL, Spring Dynamics, dan Implementasi Antarmuka Apple Liquid Glass</dc:description>
  <cp:lastModifiedBy>Un-named</cp:lastModifiedBy>
  <cp:revision>1</cp:revision>
  <dcterms:created xsi:type="dcterms:W3CDTF">2026-10-18T14:54:18.561Z</dcterms:created>
  <dcterms:modified xsi:type="dcterms:W3CDTF">2026-10-18T14:54:18.562Z</dcterms:modified>
</cp:coreProperties>
</file>

<file path=docProps/custom.xml><?xml version="1.0" encoding="utf-8"?>
<Properties xmlns="http://schemas.openxmlformats.org/officeDocument/2006/custom-properties" xmlns:vt="http://schemas.openxmlformats.org/officeDocument/2006/docPropsVTypes"/>
</file>