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861"/>
        <w:tblW w:w="96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2418"/>
        <w:gridCol w:w="2418"/>
        <w:gridCol w:w="2418"/>
      </w:tblGrid>
      <w:tr w:rsidR="005014E3" w:rsidTr="00575ACE">
        <w:trPr>
          <w:trHeight w:val="475"/>
        </w:trPr>
        <w:tc>
          <w:tcPr>
            <w:tcW w:w="2418" w:type="dxa"/>
            <w:tcBorders>
              <w:top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bookmarkStart w:id="0" w:name="_GoBack"/>
            <w:bookmarkEnd w:id="0"/>
            <w:r w:rsidRPr="00FC503E">
              <w:rPr>
                <w:rFonts w:ascii="Calibri" w:hAnsi="Calibri"/>
                <w:b/>
                <w:sz w:val="24"/>
              </w:rPr>
              <w:t>Document Number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FC503E" w:rsidRDefault="00054B22" w:rsidP="005014E3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HWUG1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Document Title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DC7543" w:rsidRDefault="00DC7543" w:rsidP="005014E3">
            <w:pPr>
              <w:rPr>
                <w:rFonts w:ascii="Calibri" w:hAnsi="Calibri"/>
                <w:b/>
                <w:sz w:val="24"/>
              </w:rPr>
            </w:pPr>
            <w:r w:rsidRPr="00DC7543">
              <w:rPr>
                <w:rFonts w:ascii="Calibri" w:hAnsi="Calibri"/>
                <w:b/>
                <w:sz w:val="24"/>
              </w:rPr>
              <w:t>Audiometer Testing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Department Ownership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C7543" w:rsidRPr="00DC7543" w:rsidRDefault="00DC7543" w:rsidP="005014E3">
            <w:pPr>
              <w:rPr>
                <w:rFonts w:ascii="Calibri" w:hAnsi="Calibri"/>
                <w:b/>
                <w:sz w:val="24"/>
              </w:rPr>
            </w:pPr>
            <w:r w:rsidRPr="00DC7543">
              <w:rPr>
                <w:rFonts w:ascii="Calibri" w:hAnsi="Calibri"/>
                <w:b/>
                <w:sz w:val="24"/>
              </w:rPr>
              <w:t>Health and Wellness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Document Type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FC503E" w:rsidRDefault="004B77C9" w:rsidP="005014E3">
            <w:pPr>
              <w:rPr>
                <w:rFonts w:ascii="Calibri" w:hAnsi="Calibri"/>
                <w:b/>
                <w:color w:val="FF0000"/>
                <w:sz w:val="24"/>
              </w:rPr>
            </w:pPr>
            <w:r>
              <w:rPr>
                <w:rFonts w:ascii="Calibri" w:hAnsi="Calibri"/>
                <w:b/>
                <w:color w:val="FF0000"/>
                <w:sz w:val="24"/>
              </w:rPr>
              <w:t>User Guide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Department Owner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054B22" w:rsidRDefault="00054B22" w:rsidP="005014E3">
            <w:pPr>
              <w:rPr>
                <w:rFonts w:ascii="Calibri" w:hAnsi="Calibri"/>
                <w:sz w:val="24"/>
              </w:rPr>
            </w:pPr>
            <w:r w:rsidRPr="00054B22">
              <w:rPr>
                <w:rFonts w:ascii="Calibri" w:hAnsi="Calibri"/>
                <w:sz w:val="24"/>
              </w:rPr>
              <w:t>Jason Vowels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Document Author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056C" w:rsidP="00575ACE">
            <w:pPr>
              <w:rPr>
                <w:rFonts w:ascii="Calibri" w:hAnsi="Calibri"/>
                <w:sz w:val="24"/>
              </w:rPr>
            </w:pPr>
            <w:r w:rsidRPr="00FC503E">
              <w:rPr>
                <w:rFonts w:ascii="Calibri" w:hAnsi="Calibri"/>
                <w:sz w:val="24"/>
              </w:rPr>
              <w:t>Derrick Chan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Last Edited By</w:t>
            </w:r>
          </w:p>
        </w:tc>
        <w:tc>
          <w:tcPr>
            <w:tcW w:w="2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056C" w:rsidP="00575ACE">
            <w:pPr>
              <w:rPr>
                <w:rFonts w:ascii="Calibri" w:hAnsi="Calibri"/>
                <w:sz w:val="24"/>
              </w:rPr>
            </w:pPr>
            <w:r w:rsidRPr="00FC503E">
              <w:rPr>
                <w:rFonts w:ascii="Calibri" w:hAnsi="Calibri"/>
                <w:sz w:val="24"/>
              </w:rPr>
              <w:t>Nick Filevski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Lasted Edited On</w:t>
            </w:r>
          </w:p>
        </w:tc>
        <w:tc>
          <w:tcPr>
            <w:tcW w:w="24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FC503E" w:rsidRDefault="00DC7543" w:rsidP="00575AC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02/12</w:t>
            </w:r>
            <w:r w:rsidR="00884859" w:rsidRPr="00FC503E">
              <w:rPr>
                <w:rFonts w:ascii="Calibri" w:hAnsi="Calibri"/>
                <w:sz w:val="24"/>
              </w:rPr>
              <w:t>/2014</w:t>
            </w:r>
          </w:p>
        </w:tc>
      </w:tr>
    </w:tbl>
    <w:p w:rsidR="003C41D9" w:rsidRDefault="00D37726" w:rsidP="00054B22">
      <w:pPr>
        <w:pStyle w:val="NoSpacing"/>
        <w:rPr>
          <w:lang w:bidi="en-US"/>
        </w:rPr>
      </w:pPr>
      <w:r>
        <w:rPr>
          <w:lang w:bidi="en-US"/>
        </w:rPr>
        <w:br w:type="page"/>
      </w:r>
      <w:permStart w:id="93876231" w:edGrp="everyone"/>
      <w:permEnd w:id="93876231"/>
    </w:p>
    <w:p w:rsidR="00A8477C" w:rsidRPr="00FC503E" w:rsidRDefault="00A8477C" w:rsidP="00C50F99">
      <w:pPr>
        <w:pStyle w:val="Heading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spacing w:before="240"/>
        <w:rPr>
          <w:rFonts w:ascii="Calibri" w:hAnsi="Calibri"/>
          <w:sz w:val="28"/>
          <w:szCs w:val="28"/>
        </w:rPr>
      </w:pPr>
      <w:bookmarkStart w:id="1" w:name="_Toc403984029"/>
      <w:r w:rsidRPr="00FC503E">
        <w:rPr>
          <w:rFonts w:ascii="Calibri" w:hAnsi="Calibri"/>
          <w:sz w:val="28"/>
          <w:szCs w:val="28"/>
        </w:rPr>
        <w:t>Purpose</w:t>
      </w:r>
      <w:bookmarkEnd w:id="1"/>
    </w:p>
    <w:p w:rsidR="00884859" w:rsidRPr="00FC503E" w:rsidRDefault="00884859" w:rsidP="00536B28">
      <w:pPr>
        <w:jc w:val="both"/>
        <w:rPr>
          <w:rFonts w:ascii="Calibri" w:hAnsi="Calibri"/>
          <w:sz w:val="24"/>
          <w:szCs w:val="28"/>
        </w:rPr>
      </w:pPr>
      <w:permStart w:id="1838766475" w:edGrp="everyone"/>
      <w:permEnd w:id="1838766475"/>
    </w:p>
    <w:p w:rsidR="00884859" w:rsidRDefault="00DC7543" w:rsidP="002C3297">
      <w:pPr>
        <w:rPr>
          <w:rFonts w:ascii="Calibri" w:hAnsi="Calibri"/>
          <w:sz w:val="24"/>
          <w:szCs w:val="28"/>
        </w:rPr>
      </w:pPr>
      <w:r w:rsidRPr="00054B22">
        <w:rPr>
          <w:rFonts w:ascii="Calibri" w:hAnsi="Calibri"/>
          <w:sz w:val="24"/>
        </w:rPr>
        <w:t>The purpose of this procedure it outline the functions required to perform a hearing functions test</w:t>
      </w:r>
      <w:r>
        <w:rPr>
          <w:rFonts w:ascii="Calibri" w:hAnsi="Calibri"/>
          <w:sz w:val="24"/>
          <w:szCs w:val="28"/>
        </w:rPr>
        <w:t>.</w:t>
      </w:r>
    </w:p>
    <w:p w:rsidR="00DC7543" w:rsidRPr="00FC503E" w:rsidRDefault="00DC7543" w:rsidP="00536B28">
      <w:pPr>
        <w:jc w:val="both"/>
        <w:rPr>
          <w:rFonts w:ascii="Calibri" w:hAnsi="Calibri"/>
          <w:sz w:val="24"/>
          <w:szCs w:val="28"/>
        </w:rPr>
      </w:pPr>
      <w:permStart w:id="1902664135" w:edGrp="everyone"/>
      <w:permEnd w:id="1902664135"/>
    </w:p>
    <w:p w:rsidR="00873985" w:rsidRPr="00FC503E" w:rsidRDefault="00136183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2" w:name="_Toc403984030"/>
      <w:r w:rsidRPr="00FC503E">
        <w:rPr>
          <w:rFonts w:ascii="Calibri" w:hAnsi="Calibri"/>
          <w:sz w:val="28"/>
          <w:szCs w:val="28"/>
        </w:rPr>
        <w:t>Scope</w:t>
      </w:r>
      <w:bookmarkEnd w:id="2"/>
    </w:p>
    <w:p w:rsidR="00884859" w:rsidRPr="002C3297" w:rsidRDefault="00884859" w:rsidP="00054B22">
      <w:pPr>
        <w:rPr>
          <w:rFonts w:ascii="Calibri" w:hAnsi="Calibri"/>
          <w:bCs/>
          <w:sz w:val="24"/>
          <w:szCs w:val="28"/>
        </w:rPr>
      </w:pPr>
      <w:permStart w:id="729511921" w:edGrp="everyone"/>
      <w:permEnd w:id="729511921"/>
    </w:p>
    <w:p w:rsidR="00DC7543" w:rsidRPr="00DC7543" w:rsidRDefault="00DC7543" w:rsidP="00054B22">
      <w:pPr>
        <w:rPr>
          <w:rFonts w:ascii="Calibri" w:hAnsi="Calibri"/>
          <w:bCs/>
          <w:sz w:val="24"/>
          <w:szCs w:val="28"/>
        </w:rPr>
      </w:pPr>
      <w:r w:rsidRPr="00DC7543">
        <w:rPr>
          <w:rFonts w:ascii="Calibri" w:hAnsi="Calibri"/>
          <w:bCs/>
          <w:sz w:val="24"/>
          <w:szCs w:val="28"/>
        </w:rPr>
        <w:t xml:space="preserve">To all </w:t>
      </w:r>
      <w:r w:rsidR="00283631" w:rsidRPr="00DC7543">
        <w:rPr>
          <w:rFonts w:ascii="Calibri" w:hAnsi="Calibri"/>
          <w:bCs/>
          <w:sz w:val="24"/>
          <w:szCs w:val="28"/>
        </w:rPr>
        <w:t>REDiMED</w:t>
      </w:r>
      <w:r w:rsidRPr="00DC7543">
        <w:rPr>
          <w:rFonts w:ascii="Calibri" w:hAnsi="Calibri"/>
          <w:bCs/>
          <w:sz w:val="24"/>
          <w:szCs w:val="28"/>
        </w:rPr>
        <w:t xml:space="preserve"> staff that carry out hearing function test.</w:t>
      </w:r>
    </w:p>
    <w:p w:rsidR="00884859" w:rsidRPr="00FC503E" w:rsidRDefault="00884859" w:rsidP="00054B22">
      <w:pPr>
        <w:rPr>
          <w:rFonts w:ascii="Calibri" w:hAnsi="Calibri"/>
          <w:bCs/>
          <w:sz w:val="24"/>
          <w:szCs w:val="28"/>
        </w:rPr>
      </w:pPr>
      <w:permStart w:id="719933869" w:edGrp="everyone"/>
      <w:permEnd w:id="719933869"/>
    </w:p>
    <w:p w:rsidR="00873985" w:rsidRPr="00FC503E" w:rsidRDefault="00964FA5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3" w:name="_Toc403984031"/>
      <w:r w:rsidRPr="00FC503E">
        <w:rPr>
          <w:rFonts w:ascii="Calibri" w:hAnsi="Calibri"/>
          <w:sz w:val="28"/>
          <w:szCs w:val="28"/>
        </w:rPr>
        <w:t>Reference Documents</w:t>
      </w:r>
      <w:bookmarkEnd w:id="3"/>
    </w:p>
    <w:p w:rsidR="00D72ECE" w:rsidRPr="00FC503E" w:rsidRDefault="00D72ECE">
      <w:pPr>
        <w:rPr>
          <w:rFonts w:ascii="Calibri" w:hAnsi="Calibri"/>
          <w:sz w:val="24"/>
          <w:szCs w:val="28"/>
        </w:rPr>
      </w:pPr>
      <w:permStart w:id="27024349" w:edGrp="everyone"/>
      <w:permEnd w:id="27024349"/>
    </w:p>
    <w:p w:rsidR="00884859" w:rsidRPr="00FC503E" w:rsidRDefault="00884859">
      <w:pPr>
        <w:rPr>
          <w:rFonts w:ascii="Calibri" w:hAnsi="Calibri"/>
          <w:sz w:val="24"/>
          <w:szCs w:val="28"/>
        </w:rPr>
      </w:pPr>
    </w:p>
    <w:p w:rsidR="00873985" w:rsidRPr="00FC503E" w:rsidRDefault="00964FA5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4" w:name="_Toc403984032"/>
      <w:r w:rsidRPr="00FC503E">
        <w:rPr>
          <w:rFonts w:ascii="Calibri" w:hAnsi="Calibri"/>
          <w:sz w:val="28"/>
          <w:szCs w:val="28"/>
        </w:rPr>
        <w:t>Definitions</w:t>
      </w:r>
      <w:bookmarkEnd w:id="4"/>
    </w:p>
    <w:p w:rsidR="00884859" w:rsidRDefault="00884859">
      <w:pPr>
        <w:rPr>
          <w:rFonts w:ascii="Calibri" w:hAnsi="Calibri"/>
          <w:sz w:val="24"/>
          <w:szCs w:val="28"/>
        </w:rPr>
      </w:pPr>
      <w:permStart w:id="79461891" w:edGrp="everyone"/>
      <w:permEnd w:id="79461891"/>
    </w:p>
    <w:p w:rsidR="002C3297" w:rsidRDefault="002C3297">
      <w:p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dB – Decibel</w:t>
      </w:r>
      <w:r w:rsidR="00BE58E2">
        <w:rPr>
          <w:rFonts w:ascii="Calibri" w:hAnsi="Calibri"/>
          <w:sz w:val="24"/>
          <w:szCs w:val="28"/>
        </w:rPr>
        <w:t xml:space="preserve"> (Sound Level)</w:t>
      </w:r>
    </w:p>
    <w:p w:rsidR="002C3297" w:rsidRPr="00FC503E" w:rsidRDefault="002C3297">
      <w:p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Hz – Hertz (Unit of Frequency)</w:t>
      </w:r>
    </w:p>
    <w:p w:rsidR="00884859" w:rsidRPr="00FC503E" w:rsidRDefault="00884859">
      <w:pPr>
        <w:rPr>
          <w:rFonts w:ascii="Calibri" w:hAnsi="Calibri"/>
          <w:sz w:val="24"/>
          <w:szCs w:val="28"/>
        </w:rPr>
      </w:pPr>
      <w:permStart w:id="1013857852" w:edGrp="everyone"/>
      <w:permEnd w:id="1013857852"/>
    </w:p>
    <w:p w:rsidR="00873985" w:rsidRPr="00FC503E" w:rsidRDefault="00964FA5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5" w:name="_Toc403984033"/>
      <w:r w:rsidRPr="00FC503E">
        <w:rPr>
          <w:rFonts w:ascii="Calibri" w:hAnsi="Calibri"/>
          <w:sz w:val="28"/>
          <w:szCs w:val="28"/>
        </w:rPr>
        <w:t>Flowcharts (Other Images)</w:t>
      </w:r>
      <w:bookmarkEnd w:id="5"/>
    </w:p>
    <w:p w:rsidR="00964FA5" w:rsidRPr="002C3297" w:rsidRDefault="00964FA5">
      <w:pPr>
        <w:rPr>
          <w:rFonts w:ascii="Calibri" w:hAnsi="Calibri"/>
          <w:color w:val="FF0000"/>
          <w:sz w:val="24"/>
          <w:szCs w:val="28"/>
        </w:rPr>
      </w:pPr>
      <w:permStart w:id="1789072327" w:edGrp="everyone"/>
      <w:permEnd w:id="1789072327"/>
    </w:p>
    <w:p w:rsidR="00964FA5" w:rsidRPr="00FC503E" w:rsidRDefault="00964FA5">
      <w:pPr>
        <w:rPr>
          <w:rFonts w:ascii="Calibri" w:hAnsi="Calibri"/>
          <w:sz w:val="24"/>
          <w:szCs w:val="28"/>
        </w:rPr>
      </w:pPr>
    </w:p>
    <w:p w:rsidR="00873985" w:rsidRPr="00FC503E" w:rsidRDefault="00964FA5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6" w:name="_Toc403984034"/>
      <w:r w:rsidRPr="00FC503E">
        <w:rPr>
          <w:rFonts w:ascii="Calibri" w:hAnsi="Calibri"/>
          <w:sz w:val="28"/>
          <w:szCs w:val="28"/>
        </w:rPr>
        <w:t>Procedures</w:t>
      </w:r>
      <w:bookmarkEnd w:id="6"/>
    </w:p>
    <w:p w:rsidR="00C90C34" w:rsidRDefault="00C90C34" w:rsidP="00C90C34">
      <w:pPr>
        <w:rPr>
          <w:rFonts w:ascii="Calibri" w:hAnsi="Calibri"/>
          <w:sz w:val="24"/>
          <w:szCs w:val="28"/>
        </w:rPr>
      </w:pPr>
      <w:permStart w:id="1096893726" w:edGrp="everyone"/>
      <w:permEnd w:id="1096893726"/>
    </w:p>
    <w:p w:rsidR="002C3297" w:rsidRPr="002E0BFF" w:rsidRDefault="002C3297" w:rsidP="002C3297">
      <w:pPr>
        <w:jc w:val="both"/>
        <w:rPr>
          <w:rFonts w:ascii="Calibri" w:hAnsi="Calibri"/>
          <w:b/>
          <w:sz w:val="26"/>
          <w:szCs w:val="26"/>
          <w:u w:val="single"/>
        </w:rPr>
      </w:pPr>
      <w:r w:rsidRPr="002C3297">
        <w:rPr>
          <w:rFonts w:ascii="Calibri" w:hAnsi="Calibri"/>
          <w:b/>
          <w:sz w:val="24"/>
          <w:szCs w:val="26"/>
          <w:u w:val="single"/>
        </w:rPr>
        <w:t xml:space="preserve">AUDIOMETER DAILY CHECK </w:t>
      </w:r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1: Turn audiometer on using black switch found on back next to the cord inserts.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772693599" w:edGrp="everyone"/>
      <w:permEnd w:id="772693599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2: Complete daily accuracy check by placing headphones on your own ears making sure that red is on the right ear and blue on the left.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1159534104" w:edGrp="everyone"/>
      <w:permEnd w:id="1159534104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3: Select the right ear set frequency dial to 500Hz, hold the tone on then sweep volume dial up until 5- 10dB above your own hearing threshold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1715412035" w:edGrp="everyone"/>
      <w:permEnd w:id="1715412035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4: Hold tone on, then sweep up the frequency range to 8000Hz. Switch to the other ear, hold tone on sweep back down to 500Hz.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360012255" w:edGrp="everyone"/>
      <w:permEnd w:id="360012255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5: Set the intensity dial to 60dB then repeat step 4.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1736203352" w:edGrp="everyone"/>
      <w:permEnd w:id="1736203352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6: Set the audiometer to 1000Hz and 60dB and wriggle the leads at the headphones and all connecting sockets listening for static or drop outs.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1044397184" w:edGrp="everyone"/>
      <w:permEnd w:id="1044397184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7: Check that the response button is working and that calibration is current.</w:t>
      </w:r>
    </w:p>
    <w:p w:rsidR="002E0BFF" w:rsidRPr="002C3297" w:rsidRDefault="002E0BFF" w:rsidP="002C3297">
      <w:pPr>
        <w:jc w:val="both"/>
        <w:rPr>
          <w:rFonts w:ascii="Calibri" w:hAnsi="Calibri"/>
          <w:sz w:val="24"/>
          <w:szCs w:val="26"/>
        </w:rPr>
      </w:pPr>
      <w:permStart w:id="1360423424" w:edGrp="everyone"/>
      <w:permEnd w:id="1360423424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8: Document check and any faults.</w:t>
      </w:r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1528852032" w:edGrp="everyone"/>
      <w:permEnd w:id="1528852032"/>
    </w:p>
    <w:p w:rsidR="002C3297" w:rsidRDefault="002C3297" w:rsidP="002C3297">
      <w:pPr>
        <w:jc w:val="both"/>
        <w:rPr>
          <w:rFonts w:ascii="Calibri" w:hAnsi="Calibri"/>
          <w:b/>
          <w:sz w:val="24"/>
          <w:szCs w:val="26"/>
          <w:u w:val="single"/>
        </w:rPr>
      </w:pPr>
      <w:r w:rsidRPr="002C3297">
        <w:rPr>
          <w:rFonts w:ascii="Calibri" w:hAnsi="Calibri"/>
          <w:b/>
          <w:sz w:val="24"/>
          <w:szCs w:val="26"/>
          <w:u w:val="single"/>
        </w:rPr>
        <w:t>HEARING TESTING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  <w:lang w:val="en-AU"/>
        </w:rPr>
      </w:pPr>
      <w:permStart w:id="1179595764" w:edGrp="everyone"/>
      <w:permEnd w:id="1179595764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 xml:space="preserve">1: To begin, assess client’s eligibility for testing pertaining to pretesting noise level exposure. 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1129085464" w:edGrp="everyone"/>
      <w:permEnd w:id="1129085464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 xml:space="preserve">2: Check client’s ears using otoscope for Waugh and Macrae </w:t>
      </w:r>
      <w:r w:rsidR="00187FF6">
        <w:rPr>
          <w:rFonts w:ascii="Calibri" w:hAnsi="Calibri"/>
          <w:sz w:val="24"/>
          <w:szCs w:val="26"/>
        </w:rPr>
        <w:t xml:space="preserve">criterion 4, if not met proceed </w:t>
      </w:r>
      <w:r w:rsidRPr="002C3297">
        <w:rPr>
          <w:rFonts w:ascii="Calibri" w:hAnsi="Calibri"/>
          <w:sz w:val="24"/>
          <w:szCs w:val="26"/>
        </w:rPr>
        <w:t>with step 3. If met refer client to their local medical practitioner for ear syringing and rebook them for a later date.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1172077397" w:edGrp="everyone"/>
      <w:permEnd w:id="1172077397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3: Assist client to enter hearing booth and sit down, then give them instructions on the testing procedure.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1134318892" w:edGrp="everyone"/>
      <w:permEnd w:id="1134318892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4: Place headphones on client and adjust them as necessary, making sure that red is on the right ear and blue on the left.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320240495" w:edGrp="everyone"/>
      <w:permEnd w:id="320240495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 xml:space="preserve">5: Hand client the signal button and close door 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1892183206" w:edGrp="everyone"/>
      <w:permEnd w:id="1892183206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6: Commence testing at 1000Hz in the better ear (if known) or with the right ear.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353831653" w:edGrp="everyone"/>
      <w:permEnd w:id="353831653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7: With the volume dial set to 0dB hold the tone switch on and turn the dial at a moderate speed so the level of sound is gradually increased.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2142648480" w:edGrp="everyone"/>
      <w:permEnd w:id="2142648480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8: As soon as the client responds release the tone switch.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553136692" w:edGrp="everyone"/>
      <w:permEnd w:id="553136692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9: Turn the hearing level dial down 10dB and present one short tone burst of sound about one second long.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1738306359" w:edGrp="everyone"/>
      <w:permEnd w:id="1738306359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10: If the client responds, reduce the level by another 10dB and present the tone again. Repeat until the client fails to respond.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949231508" w:edGrp="everyone"/>
      <w:permEnd w:id="949231508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11: Increase the level by 5dB and present a total of three separate tone bursts, each one second long and with a random gap between each tone.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1973629824" w:edGrp="everyone"/>
      <w:permEnd w:id="1973629824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12: If the client responds to one or none of the tones, turn the volume dial up another 5dB and present another three tones. Continue until two or three tones are heard.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1951215605" w:edGrp="everyone"/>
      <w:permEnd w:id="1951215605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13: When the client has responded to two or three tones, turn down 5dB and present three tones, continue until they hear one or none of these three tones then stop.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1952872141" w:edGrp="everyone"/>
      <w:permEnd w:id="1952872141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14: Record the lowest level at which the worker responded to two or three out of the three tones.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1868509182" w:edGrp="everyone"/>
      <w:permEnd w:id="1868509182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15: Repeat at frequencies 1500Hz, 2000Hz, 3000Hz, 4000Hz, 6000Hz and 8000Hz.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1312119605" w:edGrp="everyone"/>
      <w:permEnd w:id="1312119605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16: Return to 1000Hz and retest, if the test is the same or within 5dB then test at 500Hz, if 5dB difference accept the lower of the two results.</w:t>
      </w:r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2031778410" w:edGrp="everyone"/>
      <w:permEnd w:id="2031778410"/>
    </w:p>
    <w:p w:rsidR="00187FF6" w:rsidRPr="002C3297" w:rsidRDefault="00187FF6" w:rsidP="002C3297">
      <w:pPr>
        <w:jc w:val="both"/>
        <w:rPr>
          <w:rFonts w:ascii="Calibri" w:hAnsi="Calibri"/>
          <w:sz w:val="24"/>
          <w:szCs w:val="26"/>
        </w:rPr>
      </w:pPr>
      <w:permStart w:id="1107963908" w:edGrp="everyone"/>
      <w:permEnd w:id="1107963908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17: If the repeat at 1000Hz is different by 10dB or more, take the second result and retest all frequencies in the ear as above.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134433363" w:edGrp="everyone"/>
      <w:permEnd w:id="134433363"/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18: Repeat in the other ear and record all findings.</w:t>
      </w:r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723125765" w:edGrp="everyone"/>
      <w:permEnd w:id="723125765"/>
    </w:p>
    <w:p w:rsidR="002C3297" w:rsidRPr="002C3297" w:rsidRDefault="002C3297" w:rsidP="002C3297">
      <w:pPr>
        <w:jc w:val="both"/>
        <w:rPr>
          <w:rFonts w:ascii="Calibri" w:hAnsi="Calibri"/>
          <w:sz w:val="24"/>
          <w:szCs w:val="26"/>
        </w:rPr>
      </w:pPr>
      <w:r w:rsidRPr="002C3297">
        <w:rPr>
          <w:rFonts w:ascii="Calibri" w:hAnsi="Calibri"/>
          <w:sz w:val="24"/>
          <w:szCs w:val="26"/>
        </w:rPr>
        <w:t>19: Open booth, remove headphones and allow client to exit the booth.</w:t>
      </w:r>
    </w:p>
    <w:p w:rsidR="002C3297" w:rsidRDefault="002C3297" w:rsidP="002C3297">
      <w:pPr>
        <w:jc w:val="both"/>
        <w:rPr>
          <w:rFonts w:ascii="Calibri" w:hAnsi="Calibri"/>
          <w:sz w:val="24"/>
          <w:szCs w:val="26"/>
        </w:rPr>
      </w:pPr>
      <w:permStart w:id="744638175" w:edGrp="everyone"/>
      <w:permEnd w:id="744638175"/>
    </w:p>
    <w:p w:rsidR="00FC6F05" w:rsidRPr="00FC6F05" w:rsidRDefault="00FC6F05" w:rsidP="00187FF6">
      <w:pPr>
        <w:jc w:val="both"/>
      </w:pPr>
      <w:r>
        <w:t>USED BUTTONS ON AUDIOMETER ````</w:t>
      </w:r>
    </w:p>
    <w:p w:rsidR="00FC6F05" w:rsidRPr="00FC6F05" w:rsidRDefault="00FC6F05" w:rsidP="00FC6F05">
      <w:pPr>
        <w:ind w:left="7200" w:firstLine="720"/>
        <w:rPr>
          <w:rFonts w:ascii="Calibri" w:hAnsi="Calibri"/>
          <w:sz w:val="24"/>
          <w:szCs w:val="26"/>
        </w:rPr>
      </w:pPr>
      <w:permStart w:id="461138427" w:edGrp="everyone"/>
      <w:permEnd w:id="461138427"/>
    </w:p>
    <w:p w:rsidR="00FC6F05" w:rsidRPr="002C3297" w:rsidRDefault="003D0032" w:rsidP="00FC6F05">
      <w:pPr>
        <w:jc w:val="right"/>
        <w:rPr>
          <w:rFonts w:ascii="Calibri" w:hAnsi="Calibri"/>
          <w:sz w:val="24"/>
          <w:szCs w:val="2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margin">
                  <wp:posOffset>1989455</wp:posOffset>
                </wp:positionH>
                <wp:positionV relativeFrom="margin">
                  <wp:posOffset>2106930</wp:posOffset>
                </wp:positionV>
                <wp:extent cx="1676400" cy="685800"/>
                <wp:effectExtent l="0" t="0" r="19050" b="19050"/>
                <wp:wrapSquare wrapText="bothSides"/>
                <wp:docPr id="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6F05" w:rsidRDefault="00FC6F05" w:rsidP="00FC6F05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</w:pPr>
                            <w:r>
                              <w:t>20Db</w:t>
                            </w:r>
                          </w:p>
                          <w:p w:rsidR="00FC6F05" w:rsidRDefault="00FC6F05" w:rsidP="00FC6F05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jc w:val="center"/>
                            </w:pPr>
                            <w:r>
                              <w:t>1000Hz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56.65pt;margin-top:165.9pt;width:132pt;height:54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" fillcolor="#4bacc6" strokecolor="#357d91" strokeweight="2pt">
                <v:path arrowok="t"/>
                <v:textbox>
                  <w:txbxContent>
                    <w:p w:rsidR="00FC6F05" w:rsidRDefault="00FC6F05" w:rsidP="00FC6F05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</w:pPr>
                      <w:r>
                        <w:t>20Db</w:t>
                      </w:r>
                    </w:p>
                    <w:p w:rsidR="00FC6F05" w:rsidRDefault="00FC6F05" w:rsidP="00FC6F05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jc w:val="center"/>
                      </w:pPr>
                      <w:r>
                        <w:t>1000Hz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84EDA" w:rsidRDefault="00884EDA" w:rsidP="00C90C34">
      <w:pPr>
        <w:rPr>
          <w:rFonts w:ascii="Calibri" w:hAnsi="Calibri"/>
          <w:sz w:val="22"/>
          <w:szCs w:val="28"/>
        </w:rPr>
      </w:pPr>
      <w:r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</w:p>
    <w:p w:rsidR="00884EDA" w:rsidRPr="00884EDA" w:rsidRDefault="00884EDA" w:rsidP="00187FF6">
      <w:pPr>
        <w:ind w:left="7200"/>
      </w:pPr>
      <w:r>
        <w:rPr>
          <w:rFonts w:ascii="Calibri" w:eastAsia="Calibri" w:hAnsi="Calibri"/>
          <w:sz w:val="22"/>
          <w:szCs w:val="22"/>
          <w:lang w:val="en-AU"/>
        </w:rPr>
        <w:t xml:space="preserve">          </w:t>
      </w:r>
      <w:r>
        <w:rPr>
          <w:rFonts w:ascii="Calibri" w:hAnsi="Calibri"/>
          <w:sz w:val="22"/>
          <w:szCs w:val="28"/>
        </w:rPr>
        <w:tab/>
      </w:r>
      <w:r w:rsidR="00187FF6">
        <w:rPr>
          <w:rFonts w:ascii="Calibri" w:eastAsia="Calibri" w:hAnsi="Calibri"/>
          <w:sz w:val="22"/>
          <w:szCs w:val="22"/>
          <w:bdr w:val="single" w:sz="4" w:space="0" w:color="auto"/>
          <w:lang w:val="en-AU"/>
        </w:rPr>
        <w:t>To change left to right</w:t>
      </w:r>
      <w:r w:rsidR="00187FF6"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  <w:r w:rsidR="00187FF6">
        <w:rPr>
          <w:rFonts w:ascii="Calibri" w:hAnsi="Calibri"/>
          <w:sz w:val="22"/>
          <w:szCs w:val="28"/>
        </w:rPr>
        <w:tab/>
        <w:t xml:space="preserve">           </w:t>
      </w:r>
      <w:r w:rsidRPr="002E0BFF">
        <w:rPr>
          <w:bdr w:val="single" w:sz="4" w:space="0" w:color="auto"/>
        </w:rPr>
        <w:t>L-R</w:t>
      </w:r>
    </w:p>
    <w:p w:rsidR="00FC6F05" w:rsidRDefault="003D0032" w:rsidP="00884EDA">
      <w:pPr>
        <w:ind w:left="7200" w:firstLine="720"/>
        <w:rPr>
          <w:rFonts w:ascii="Calibri" w:hAnsi="Calibri"/>
          <w:sz w:val="22"/>
          <w:szCs w:val="28"/>
        </w:rPr>
      </w:pPr>
      <w:r>
        <w:rPr>
          <w:rFonts w:ascii="Calibri" w:hAnsi="Calibri"/>
          <w:noProof/>
          <w:sz w:val="22"/>
          <w:szCs w:val="28"/>
          <w:lang w:val="en-AU" w:eastAsia="en-AU"/>
        </w:rPr>
        <w:drawing>
          <wp:inline distT="0" distB="0" distL="0" distR="0">
            <wp:extent cx="304800" cy="276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4EDA" w:rsidRDefault="00884EDA" w:rsidP="00884EDA">
      <w:pPr>
        <w:tabs>
          <w:tab w:val="left" w:pos="885"/>
          <w:tab w:val="left" w:pos="4425"/>
          <w:tab w:val="center" w:pos="4513"/>
        </w:tabs>
        <w:rPr>
          <w:rFonts w:ascii="Calibri" w:hAnsi="Calibri"/>
          <w:sz w:val="22"/>
          <w:szCs w:val="28"/>
        </w:rPr>
      </w:pPr>
    </w:p>
    <w:p w:rsidR="00884EDA" w:rsidRDefault="00884EDA" w:rsidP="00884EDA">
      <w:pPr>
        <w:tabs>
          <w:tab w:val="left" w:pos="885"/>
          <w:tab w:val="left" w:pos="4425"/>
          <w:tab w:val="center" w:pos="4513"/>
        </w:tabs>
        <w:rPr>
          <w:rFonts w:ascii="Calibri" w:hAnsi="Calibri"/>
          <w:sz w:val="22"/>
          <w:szCs w:val="28"/>
        </w:rPr>
      </w:pPr>
      <w:r>
        <w:rPr>
          <w:rFonts w:ascii="Calibri" w:hAnsi="Calibri"/>
          <w:sz w:val="22"/>
          <w:szCs w:val="28"/>
        </w:rPr>
        <w:tab/>
        <w:t xml:space="preserve"> </w:t>
      </w:r>
      <w:r w:rsidR="00187FF6">
        <w:rPr>
          <w:rFonts w:ascii="Calibri" w:hAnsi="Calibri"/>
          <w:sz w:val="22"/>
          <w:szCs w:val="28"/>
        </w:rPr>
        <w:t xml:space="preserve"> </w:t>
      </w:r>
      <w:r>
        <w:rPr>
          <w:rFonts w:ascii="Calibri" w:hAnsi="Calibri"/>
          <w:sz w:val="22"/>
          <w:szCs w:val="28"/>
        </w:rPr>
        <w:t xml:space="preserve">     </w:t>
      </w:r>
      <w:r w:rsidRPr="002E0BFF">
        <w:rPr>
          <w:rFonts w:ascii="Calibri" w:hAnsi="Calibri"/>
          <w:sz w:val="22"/>
          <w:szCs w:val="28"/>
          <w:bdr w:val="single" w:sz="4" w:space="0" w:color="auto"/>
        </w:rPr>
        <w:t>Signal</w:t>
      </w:r>
      <w:r w:rsidR="002E0BFF">
        <w:rPr>
          <w:rFonts w:ascii="Calibri" w:hAnsi="Calibri"/>
          <w:sz w:val="22"/>
          <w:szCs w:val="28"/>
        </w:rPr>
        <w:tab/>
      </w:r>
      <w:r w:rsidR="002E0BFF">
        <w:rPr>
          <w:rFonts w:ascii="Calibri" w:hAnsi="Calibri"/>
          <w:sz w:val="22"/>
          <w:szCs w:val="28"/>
        </w:rPr>
        <w:tab/>
      </w:r>
      <w:r w:rsidR="002E0BFF">
        <w:rPr>
          <w:rFonts w:ascii="Calibri" w:hAnsi="Calibri"/>
          <w:sz w:val="22"/>
          <w:szCs w:val="28"/>
        </w:rPr>
        <w:tab/>
      </w:r>
      <w:r w:rsidR="002E0BFF">
        <w:rPr>
          <w:rFonts w:ascii="Calibri" w:hAnsi="Calibri"/>
          <w:sz w:val="22"/>
          <w:szCs w:val="28"/>
        </w:rPr>
        <w:tab/>
      </w:r>
      <w:r w:rsidR="002E0BFF">
        <w:rPr>
          <w:rFonts w:ascii="Calibri" w:hAnsi="Calibri"/>
          <w:sz w:val="22"/>
          <w:szCs w:val="28"/>
        </w:rPr>
        <w:tab/>
        <w:t xml:space="preserve">            </w:t>
      </w:r>
      <w:r w:rsidR="002E0BFF" w:rsidRPr="002E0BFF">
        <w:rPr>
          <w:rFonts w:ascii="Calibri" w:hAnsi="Calibri"/>
          <w:sz w:val="22"/>
          <w:szCs w:val="28"/>
          <w:bdr w:val="single" w:sz="4" w:space="0" w:color="auto"/>
        </w:rPr>
        <w:t>Signal</w:t>
      </w:r>
    </w:p>
    <w:p w:rsidR="00884EDA" w:rsidRDefault="00884EDA" w:rsidP="00884EDA">
      <w:pPr>
        <w:tabs>
          <w:tab w:val="left" w:pos="885"/>
          <w:tab w:val="left" w:pos="4320"/>
          <w:tab w:val="left" w:pos="4425"/>
          <w:tab w:val="center" w:pos="4513"/>
        </w:tabs>
        <w:rPr>
          <w:rFonts w:ascii="Calibri" w:hAnsi="Calibri"/>
          <w:sz w:val="22"/>
          <w:szCs w:val="28"/>
        </w:rPr>
      </w:pPr>
      <w:r>
        <w:rPr>
          <w:rFonts w:ascii="Calibri" w:hAnsi="Calibri"/>
          <w:sz w:val="22"/>
          <w:szCs w:val="28"/>
        </w:rPr>
        <w:t xml:space="preserve">                           </w:t>
      </w:r>
      <w:r w:rsidR="003D0032">
        <w:rPr>
          <w:rFonts w:ascii="Calibri" w:hAnsi="Calibri"/>
          <w:noProof/>
          <w:sz w:val="22"/>
          <w:szCs w:val="28"/>
          <w:lang w:val="en-AU" w:eastAsia="en-AU"/>
        </w:rPr>
        <w:drawing>
          <wp:inline distT="0" distB="0" distL="0" distR="0">
            <wp:extent cx="201295" cy="19494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8"/>
        </w:rPr>
        <w:t xml:space="preserve">               </w:t>
      </w:r>
      <w:r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sz w:val="22"/>
          <w:szCs w:val="28"/>
        </w:rPr>
        <w:tab/>
      </w:r>
      <w:r w:rsidR="003D0032">
        <w:rPr>
          <w:rFonts w:ascii="Calibri" w:hAnsi="Calibri"/>
          <w:noProof/>
          <w:sz w:val="22"/>
          <w:szCs w:val="28"/>
          <w:lang w:val="en-AU" w:eastAsia="en-AU"/>
        </w:rPr>
        <w:drawing>
          <wp:inline distT="0" distB="0" distL="0" distR="0">
            <wp:extent cx="201295" cy="19494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4EDA" w:rsidRDefault="00884EDA" w:rsidP="00C90C34">
      <w:pPr>
        <w:rPr>
          <w:rFonts w:ascii="Calibri" w:hAnsi="Calibri"/>
          <w:sz w:val="22"/>
          <w:szCs w:val="28"/>
        </w:rPr>
      </w:pPr>
    </w:p>
    <w:p w:rsidR="00884EDA" w:rsidRDefault="002E0BFF" w:rsidP="002E0BFF">
      <w:pPr>
        <w:ind w:left="2880" w:firstLine="720"/>
        <w:rPr>
          <w:rFonts w:ascii="Calibri" w:hAnsi="Calibri"/>
          <w:sz w:val="22"/>
          <w:szCs w:val="28"/>
        </w:rPr>
      </w:pPr>
      <w:r w:rsidRPr="002E0BFF">
        <w:rPr>
          <w:rFonts w:ascii="Calibri" w:hAnsi="Calibri"/>
          <w:sz w:val="22"/>
          <w:szCs w:val="28"/>
          <w:bdr w:val="single" w:sz="4" w:space="0" w:color="auto"/>
        </w:rPr>
        <w:t>Client’s Response</w:t>
      </w:r>
    </w:p>
    <w:p w:rsidR="00884EDA" w:rsidRDefault="003D0032" w:rsidP="00884EDA">
      <w:pPr>
        <w:jc w:val="center"/>
        <w:rPr>
          <w:rFonts w:ascii="Calibri" w:hAnsi="Calibri"/>
          <w:sz w:val="22"/>
          <w:szCs w:val="28"/>
        </w:rPr>
      </w:pPr>
      <w:r>
        <w:rPr>
          <w:rFonts w:ascii="Calibri" w:hAnsi="Calibri"/>
          <w:noProof/>
          <w:sz w:val="22"/>
          <w:szCs w:val="28"/>
          <w:lang w:val="en-AU" w:eastAsia="en-AU"/>
        </w:rPr>
        <w:drawing>
          <wp:inline distT="0" distB="0" distL="0" distR="0">
            <wp:extent cx="201295" cy="19494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4EDA" w:rsidRDefault="00884EDA" w:rsidP="00884EDA">
      <w:pPr>
        <w:jc w:val="center"/>
        <w:rPr>
          <w:rFonts w:ascii="Calibri" w:hAnsi="Calibri"/>
          <w:sz w:val="22"/>
          <w:szCs w:val="28"/>
        </w:rPr>
      </w:pPr>
    </w:p>
    <w:p w:rsidR="00884EDA" w:rsidRDefault="00884EDA" w:rsidP="00884EDA">
      <w:pPr>
        <w:jc w:val="center"/>
        <w:rPr>
          <w:rFonts w:ascii="Calibri" w:hAnsi="Calibri"/>
          <w:sz w:val="22"/>
          <w:szCs w:val="28"/>
        </w:rPr>
      </w:pPr>
    </w:p>
    <w:p w:rsidR="002C3297" w:rsidRPr="002C3297" w:rsidRDefault="003D0032" w:rsidP="00FC6F05">
      <w:pPr>
        <w:tabs>
          <w:tab w:val="left" w:pos="1890"/>
          <w:tab w:val="center" w:pos="4513"/>
        </w:tabs>
        <w:jc w:val="center"/>
        <w:rPr>
          <w:rFonts w:ascii="Calibri" w:hAnsi="Calibri"/>
          <w:sz w:val="22"/>
          <w:szCs w:val="2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819785</wp:posOffset>
                </wp:positionV>
                <wp:extent cx="62230" cy="200025"/>
                <wp:effectExtent l="61595" t="30480" r="9525" b="7620"/>
                <wp:wrapNone/>
                <wp:docPr id="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223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3D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234.35pt;margin-top:64.55pt;width:4.9pt;height:15.7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755650</wp:posOffset>
                </wp:positionV>
                <wp:extent cx="323850" cy="714375"/>
                <wp:effectExtent l="9525" t="42545" r="57150" b="5080"/>
                <wp:wrapNone/>
                <wp:docPr id="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3850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D8C0A" id="AutoShape 24" o:spid="_x0000_s1026" type="#_x0000_t32" style="position:absolute;margin-left:46.5pt;margin-top:59.5pt;width:25.5pt;height:56.2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8"/>
          <w:lang w:val="en-AU" w:eastAsia="en-AU"/>
        </w:rPr>
        <w:drawing>
          <wp:inline distT="0" distB="0" distL="0" distR="0">
            <wp:extent cx="822960" cy="817245"/>
            <wp:effectExtent l="0" t="0" r="0" b="190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C6F05">
        <w:rPr>
          <w:rFonts w:ascii="Calibri" w:hAnsi="Calibri"/>
          <w:sz w:val="22"/>
          <w:szCs w:val="28"/>
        </w:rPr>
        <w:tab/>
      </w:r>
      <w:r w:rsidR="00884EDA">
        <w:rPr>
          <w:rFonts w:ascii="Calibri" w:hAnsi="Calibri"/>
          <w:sz w:val="22"/>
          <w:szCs w:val="28"/>
        </w:rPr>
        <w:t xml:space="preserve">         </w:t>
      </w:r>
      <w:r w:rsidR="00FC6F05">
        <w:rPr>
          <w:rFonts w:ascii="Calibri" w:hAnsi="Calibri"/>
          <w:sz w:val="22"/>
          <w:szCs w:val="28"/>
        </w:rPr>
        <w:t xml:space="preserve">    </w:t>
      </w:r>
      <w:r>
        <w:rPr>
          <w:rFonts w:ascii="Calibri" w:hAnsi="Calibri"/>
          <w:noProof/>
          <w:sz w:val="22"/>
          <w:szCs w:val="28"/>
          <w:lang w:val="en-AU" w:eastAsia="en-AU"/>
        </w:rPr>
        <w:drawing>
          <wp:inline distT="0" distB="0" distL="0" distR="0">
            <wp:extent cx="822960" cy="817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C6F05">
        <w:rPr>
          <w:rFonts w:ascii="Calibri" w:hAnsi="Calibri"/>
          <w:sz w:val="22"/>
          <w:szCs w:val="28"/>
        </w:rPr>
        <w:t xml:space="preserve">           </w:t>
      </w:r>
      <w:r w:rsidR="00884EDA">
        <w:rPr>
          <w:rFonts w:ascii="Calibri" w:hAnsi="Calibri"/>
          <w:sz w:val="22"/>
          <w:szCs w:val="28"/>
        </w:rPr>
        <w:t xml:space="preserve">        </w:t>
      </w:r>
      <w:r w:rsidR="00FC6F05">
        <w:rPr>
          <w:rFonts w:ascii="Calibri" w:hAnsi="Calibri"/>
          <w:sz w:val="22"/>
          <w:szCs w:val="28"/>
        </w:rPr>
        <w:t xml:space="preserve">  </w:t>
      </w:r>
      <w:r w:rsidR="00884EDA">
        <w:rPr>
          <w:rFonts w:ascii="Calibri" w:hAnsi="Calibri"/>
          <w:sz w:val="22"/>
          <w:szCs w:val="28"/>
        </w:rPr>
        <w:t xml:space="preserve"> </w:t>
      </w:r>
      <w:r w:rsidR="00FC6F05">
        <w:rPr>
          <w:rFonts w:ascii="Calibri" w:hAnsi="Calibri"/>
          <w:sz w:val="22"/>
          <w:szCs w:val="28"/>
        </w:rPr>
        <w:t xml:space="preserve">  </w:t>
      </w:r>
      <w:r w:rsidR="00FC6F05">
        <w:rPr>
          <w:rFonts w:ascii="Calibri" w:hAnsi="Calibri"/>
          <w:sz w:val="22"/>
          <w:szCs w:val="28"/>
        </w:rPr>
        <w:tab/>
      </w:r>
      <w:r>
        <w:rPr>
          <w:rFonts w:ascii="Calibri" w:hAnsi="Calibri"/>
          <w:noProof/>
          <w:sz w:val="22"/>
          <w:szCs w:val="28"/>
          <w:lang w:val="en-AU" w:eastAsia="en-AU"/>
        </w:rPr>
        <w:drawing>
          <wp:inline distT="0" distB="0" distL="0" distR="0">
            <wp:extent cx="822960" cy="8172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3D24" w:rsidRDefault="003D0032" w:rsidP="00C90C34">
      <w:pPr>
        <w:rPr>
          <w:rFonts w:ascii="Calibri" w:hAnsi="Calibri"/>
          <w:sz w:val="24"/>
          <w:szCs w:val="2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29210</wp:posOffset>
                </wp:positionV>
                <wp:extent cx="238125" cy="552450"/>
                <wp:effectExtent l="57150" t="40005" r="9525" b="7620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812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D1908" id="AutoShape 26" o:spid="_x0000_s1026" type="#_x0000_t32" style="position:absolute;margin-left:362.25pt;margin-top:2.3pt;width:18.75pt;height:43.5pt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19685</wp:posOffset>
                </wp:positionV>
                <wp:extent cx="238125" cy="657225"/>
                <wp:effectExtent l="0" t="0" r="28575" b="28575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6572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8EE34" id="Rectangle 28" o:spid="_x0000_s1026" style="position:absolute;margin-left:282.85pt;margin-top:1.55pt;width:18.75pt;height:51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" fillcolor="#5b9bd5" strokecolor="#41719c" strokeweight="1pt">
                <v:path arrowok="t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29210</wp:posOffset>
                </wp:positionV>
                <wp:extent cx="238125" cy="657225"/>
                <wp:effectExtent l="0" t="0" r="28575" b="2857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6572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6F3C2" id="Rectangle 28" o:spid="_x0000_s1026" style="position:absolute;margin-left:150.1pt;margin-top:2.3pt;width:18.75pt;height:51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" fillcolor="#5b9bd5" strokecolor="#41719c" strokeweight="1pt">
                <v:path arrowok="t"/>
              </v:rect>
            </w:pict>
          </mc:Fallback>
        </mc:AlternateContent>
      </w:r>
    </w:p>
    <w:p w:rsidR="002E0BFF" w:rsidRDefault="00FC6F05" w:rsidP="002E0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75"/>
        </w:tabs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ab/>
      </w:r>
      <w:r>
        <w:rPr>
          <w:rFonts w:ascii="Calibri" w:hAnsi="Calibri"/>
          <w:sz w:val="24"/>
          <w:szCs w:val="28"/>
        </w:rPr>
        <w:tab/>
      </w:r>
      <w:r>
        <w:rPr>
          <w:rFonts w:ascii="Calibri" w:hAnsi="Calibri"/>
          <w:sz w:val="24"/>
          <w:szCs w:val="28"/>
        </w:rPr>
        <w:tab/>
      </w:r>
      <w:r>
        <w:rPr>
          <w:rFonts w:ascii="Calibri" w:hAnsi="Calibri"/>
          <w:sz w:val="24"/>
          <w:szCs w:val="28"/>
        </w:rPr>
        <w:tab/>
      </w:r>
      <w:r>
        <w:rPr>
          <w:rFonts w:ascii="Calibri" w:hAnsi="Calibri"/>
          <w:sz w:val="24"/>
          <w:szCs w:val="28"/>
        </w:rPr>
        <w:tab/>
      </w:r>
      <w:r w:rsidR="002E0BFF">
        <w:rPr>
          <w:rFonts w:ascii="Calibri" w:hAnsi="Calibri"/>
          <w:sz w:val="24"/>
          <w:szCs w:val="28"/>
        </w:rPr>
        <w:t xml:space="preserve">  </w:t>
      </w:r>
      <w:r w:rsidR="002E0BFF" w:rsidRPr="002E0BFF">
        <w:rPr>
          <w:rFonts w:ascii="Calibri" w:hAnsi="Calibri"/>
          <w:sz w:val="24"/>
          <w:szCs w:val="28"/>
          <w:bdr w:val="single" w:sz="4" w:space="0" w:color="auto"/>
        </w:rPr>
        <w:t>Intensity Dial (Hz)</w:t>
      </w:r>
      <w:r w:rsidR="002E0BFF">
        <w:rPr>
          <w:rFonts w:ascii="Calibri" w:hAnsi="Calibri"/>
          <w:sz w:val="24"/>
          <w:szCs w:val="28"/>
        </w:rPr>
        <w:tab/>
      </w:r>
    </w:p>
    <w:p w:rsidR="002E0BFF" w:rsidRDefault="003D0032" w:rsidP="002E0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75"/>
        </w:tabs>
        <w:rPr>
          <w:rFonts w:ascii="Calibri" w:hAnsi="Calibri"/>
          <w:sz w:val="24"/>
          <w:szCs w:val="28"/>
        </w:rPr>
      </w:pPr>
      <w:r>
        <w:rPr>
          <w:rFonts w:ascii="Calibri" w:hAnsi="Calibri"/>
          <w:noProof/>
          <w:sz w:val="24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123825</wp:posOffset>
                </wp:positionV>
                <wp:extent cx="276225" cy="314325"/>
                <wp:effectExtent l="47625" t="52705" r="9525" b="13970"/>
                <wp:wrapNone/>
                <wp:docPr id="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C6151" id="AutoShape 27" o:spid="_x0000_s1026" type="#_x0000_t32" style="position:absolute;margin-left:308.25pt;margin-top:9.75pt;width:21.75pt;height:24.75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  <w:sz w:val="24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95250</wp:posOffset>
                </wp:positionV>
                <wp:extent cx="552450" cy="381635"/>
                <wp:effectExtent l="9525" t="52705" r="47625" b="13335"/>
                <wp:wrapNone/>
                <wp:docPr id="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450" cy="381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A6B3C" id="AutoShape 25" o:spid="_x0000_s1026" type="#_x0000_t32" style="position:absolute;margin-left:103.5pt;margin-top:7.5pt;width:43.5pt;height:30.0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">
                <v:stroke endarrow="block"/>
              </v:shape>
            </w:pict>
          </mc:Fallback>
        </mc:AlternateContent>
      </w:r>
    </w:p>
    <w:p w:rsidR="00FC6F05" w:rsidRDefault="002E0BFF" w:rsidP="002E0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75"/>
        </w:tabs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ab/>
      </w:r>
      <w:r>
        <w:rPr>
          <w:rFonts w:ascii="Calibri" w:hAnsi="Calibri"/>
          <w:sz w:val="24"/>
          <w:szCs w:val="28"/>
        </w:rPr>
        <w:tab/>
      </w:r>
      <w:r>
        <w:rPr>
          <w:rFonts w:ascii="Calibri" w:hAnsi="Calibri"/>
          <w:sz w:val="24"/>
          <w:szCs w:val="28"/>
        </w:rPr>
        <w:tab/>
      </w:r>
      <w:r>
        <w:rPr>
          <w:rFonts w:ascii="Calibri" w:hAnsi="Calibri"/>
          <w:sz w:val="24"/>
          <w:szCs w:val="28"/>
        </w:rPr>
        <w:tab/>
      </w:r>
      <w:r>
        <w:rPr>
          <w:rFonts w:ascii="Calibri" w:hAnsi="Calibri"/>
          <w:sz w:val="24"/>
          <w:szCs w:val="28"/>
        </w:rPr>
        <w:tab/>
      </w:r>
      <w:r>
        <w:rPr>
          <w:rFonts w:ascii="Calibri" w:hAnsi="Calibri"/>
          <w:sz w:val="24"/>
          <w:szCs w:val="28"/>
        </w:rPr>
        <w:tab/>
      </w:r>
      <w:r>
        <w:rPr>
          <w:rFonts w:ascii="Calibri" w:hAnsi="Calibri"/>
          <w:sz w:val="24"/>
          <w:szCs w:val="28"/>
        </w:rPr>
        <w:tab/>
      </w:r>
      <w:r>
        <w:rPr>
          <w:rFonts w:ascii="Calibri" w:hAnsi="Calibri"/>
          <w:sz w:val="24"/>
          <w:szCs w:val="28"/>
        </w:rPr>
        <w:tab/>
        <w:t>Dial and Tone Switch</w:t>
      </w:r>
    </w:p>
    <w:p w:rsidR="00FC6F05" w:rsidRDefault="002E0BFF" w:rsidP="002E0BFF">
      <w:pPr>
        <w:tabs>
          <w:tab w:val="left" w:pos="5160"/>
          <w:tab w:val="left" w:pos="5760"/>
          <w:tab w:val="left" w:pos="6675"/>
        </w:tabs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Dial and Tone Switch</w:t>
      </w:r>
      <w:r w:rsidR="00FC6F05">
        <w:rPr>
          <w:rFonts w:ascii="Calibri" w:hAnsi="Calibri"/>
          <w:sz w:val="24"/>
          <w:szCs w:val="28"/>
        </w:rPr>
        <w:tab/>
      </w:r>
      <w:r w:rsidR="00FC6F05">
        <w:rPr>
          <w:rFonts w:ascii="Calibri" w:hAnsi="Calibri"/>
          <w:sz w:val="24"/>
          <w:szCs w:val="28"/>
        </w:rPr>
        <w:tab/>
      </w:r>
      <w:r>
        <w:rPr>
          <w:rFonts w:ascii="Calibri" w:hAnsi="Calibri"/>
          <w:sz w:val="24"/>
          <w:szCs w:val="28"/>
        </w:rPr>
        <w:tab/>
        <w:t>Left Ear (dB)</w:t>
      </w:r>
    </w:p>
    <w:p w:rsidR="00FC6F05" w:rsidRDefault="002E0BFF" w:rsidP="00C90C34">
      <w:p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Right Ear (dB)</w:t>
      </w:r>
    </w:p>
    <w:p w:rsidR="00FC6F05" w:rsidRPr="00FC503E" w:rsidRDefault="00FC6F05" w:rsidP="00C90C34">
      <w:pPr>
        <w:rPr>
          <w:rFonts w:ascii="Calibri" w:hAnsi="Calibri"/>
          <w:sz w:val="24"/>
          <w:szCs w:val="28"/>
        </w:rPr>
      </w:pPr>
      <w:permStart w:id="348197795" w:edGrp="everyone"/>
      <w:permEnd w:id="348197795"/>
    </w:p>
    <w:p w:rsidR="00C90C34" w:rsidRPr="00FC503E" w:rsidRDefault="00D13D24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r w:rsidRPr="00FC503E">
        <w:rPr>
          <w:rFonts w:ascii="Calibri" w:hAnsi="Calibri"/>
          <w:sz w:val="28"/>
          <w:szCs w:val="28"/>
        </w:rPr>
        <w:t>Appendic</w:t>
      </w:r>
      <w:r w:rsidR="00C90C34" w:rsidRPr="00FC503E">
        <w:rPr>
          <w:rFonts w:ascii="Calibri" w:hAnsi="Calibri"/>
          <w:sz w:val="28"/>
          <w:szCs w:val="28"/>
        </w:rPr>
        <w:t>es</w:t>
      </w:r>
    </w:p>
    <w:p w:rsidR="00884859" w:rsidRDefault="00884859" w:rsidP="00884859">
      <w:permStart w:id="1971417652" w:edGrp="everyone"/>
      <w:permEnd w:id="1971417652"/>
    </w:p>
    <w:p w:rsidR="00884859" w:rsidRDefault="00884859" w:rsidP="00884859"/>
    <w:p w:rsidR="00884859" w:rsidRDefault="00884859" w:rsidP="00884859"/>
    <w:p w:rsidR="00884859" w:rsidRDefault="00884859" w:rsidP="00411AAD">
      <w:pPr>
        <w:tabs>
          <w:tab w:val="left" w:pos="4200"/>
        </w:tabs>
      </w:pPr>
    </w:p>
    <w:p w:rsidR="00884859" w:rsidRDefault="00884859" w:rsidP="00884859"/>
    <w:p w:rsidR="0016640B" w:rsidRPr="0016640B" w:rsidRDefault="0016640B" w:rsidP="0016640B"/>
    <w:p w:rsidR="0016640B" w:rsidRDefault="0016640B" w:rsidP="0016640B"/>
    <w:p w:rsidR="0016640B" w:rsidRDefault="0016640B" w:rsidP="0016640B"/>
    <w:sectPr w:rsidR="0016640B" w:rsidSect="00AE2028">
      <w:headerReference w:type="even" r:id="rId11"/>
      <w:headerReference w:type="default" r:id="rId12"/>
      <w:footerReference w:type="default" r:id="rId13"/>
      <w:pgSz w:w="11907" w:h="16839" w:code="9"/>
      <w:pgMar w:top="1440" w:right="1440" w:bottom="1440" w:left="144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494" w:rsidRDefault="000B7494">
      <w:r>
        <w:separator/>
      </w:r>
    </w:p>
  </w:endnote>
  <w:endnote w:type="continuationSeparator" w:id="0">
    <w:p w:rsidR="000B7494" w:rsidRDefault="000B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x-Regular">
    <w:altName w:val="Dax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03E" w:rsidRPr="00FC503E" w:rsidRDefault="00FC503E" w:rsidP="00FC503E">
    <w:pPr>
      <w:pBdr>
        <w:top w:val="single" w:sz="4" w:space="1" w:color="auto"/>
      </w:pBdr>
      <w:tabs>
        <w:tab w:val="left" w:pos="0"/>
        <w:tab w:val="center" w:pos="4320"/>
        <w:tab w:val="right" w:pos="10260"/>
      </w:tabs>
      <w:rPr>
        <w:rFonts w:ascii="Calibri" w:hAnsi="Calibri"/>
        <w:sz w:val="16"/>
      </w:rPr>
    </w:pPr>
    <w:r w:rsidRPr="00FC503E">
      <w:rPr>
        <w:rFonts w:ascii="Calibri" w:hAnsi="Calibri"/>
        <w:sz w:val="16"/>
      </w:rPr>
      <w:t>2</w:t>
    </w:r>
    <w:r w:rsidRPr="00FC503E">
      <w:rPr>
        <w:rFonts w:ascii="Calibri" w:hAnsi="Calibri"/>
        <w:sz w:val="16"/>
        <w:vertAlign w:val="superscript"/>
      </w:rPr>
      <w:t>nd</w:t>
    </w:r>
    <w:r w:rsidRPr="00FC503E">
      <w:rPr>
        <w:rFonts w:ascii="Calibri" w:hAnsi="Calibri"/>
        <w:sz w:val="16"/>
      </w:rPr>
      <w:t xml:space="preserve"> December, 2014</w:t>
    </w:r>
    <w:r>
      <w:rPr>
        <w:rFonts w:ascii="Calibri" w:hAnsi="Calibri"/>
        <w:sz w:val="16"/>
      </w:rPr>
      <w:t xml:space="preserve">                                        </w:t>
    </w:r>
    <w:r w:rsidR="00357D09">
      <w:rPr>
        <w:rFonts w:ascii="Calibri" w:hAnsi="Calibri"/>
        <w:sz w:val="16"/>
      </w:rPr>
      <w:t xml:space="preserve">        </w:t>
    </w:r>
    <w:r>
      <w:rPr>
        <w:rFonts w:ascii="Calibri" w:hAnsi="Calibri"/>
        <w:sz w:val="16"/>
      </w:rPr>
      <w:t xml:space="preserve">  </w:t>
    </w:r>
    <w:r w:rsidR="00357D09">
      <w:rPr>
        <w:rFonts w:ascii="Calibri" w:hAnsi="Calibri"/>
        <w:sz w:val="16"/>
      </w:rPr>
      <w:tab/>
    </w:r>
    <w:r w:rsidR="00054B22">
      <w:rPr>
        <w:rFonts w:ascii="Calibri" w:hAnsi="Calibri"/>
        <w:sz w:val="16"/>
      </w:rPr>
      <w:t xml:space="preserve">                                HWUG1</w:t>
    </w:r>
    <w:r w:rsidRPr="00FC503E">
      <w:rPr>
        <w:rFonts w:ascii="Calibri" w:hAnsi="Calibri"/>
        <w:sz w:val="16"/>
      </w:rPr>
      <w:t xml:space="preserve"> </w:t>
    </w:r>
    <w:r w:rsidR="00054B22">
      <w:rPr>
        <w:rFonts w:ascii="Calibri" w:hAnsi="Calibri"/>
        <w:sz w:val="16"/>
      </w:rPr>
      <w:t xml:space="preserve">                                    </w:t>
    </w:r>
    <w:r w:rsidR="00357D09">
      <w:rPr>
        <w:rFonts w:ascii="Calibri" w:hAnsi="Calibri"/>
        <w:sz w:val="16"/>
      </w:rPr>
      <w:t xml:space="preserve">                                                         </w:t>
    </w:r>
    <w:r w:rsidRPr="00FC503E">
      <w:rPr>
        <w:rFonts w:ascii="Calibri" w:hAnsi="Calibri"/>
        <w:sz w:val="16"/>
      </w:rPr>
      <w:t xml:space="preserve">Page </w:t>
    </w:r>
    <w:r w:rsidRPr="00FC503E">
      <w:rPr>
        <w:rFonts w:ascii="Calibri" w:hAnsi="Calibri"/>
        <w:sz w:val="16"/>
      </w:rPr>
      <w:fldChar w:fldCharType="begin"/>
    </w:r>
    <w:r w:rsidRPr="00FC503E">
      <w:rPr>
        <w:rFonts w:ascii="Calibri" w:hAnsi="Calibri"/>
        <w:sz w:val="16"/>
      </w:rPr>
      <w:instrText xml:space="preserve"> PAGE </w:instrText>
    </w:r>
    <w:r w:rsidRPr="00FC503E">
      <w:rPr>
        <w:rFonts w:ascii="Calibri" w:hAnsi="Calibri"/>
        <w:sz w:val="16"/>
      </w:rPr>
      <w:fldChar w:fldCharType="separate"/>
    </w:r>
    <w:r w:rsidR="003D0032">
      <w:rPr>
        <w:rFonts w:ascii="Calibri" w:hAnsi="Calibri"/>
        <w:noProof/>
        <w:sz w:val="16"/>
      </w:rPr>
      <w:t>1</w:t>
    </w:r>
    <w:r w:rsidRPr="00FC503E">
      <w:rPr>
        <w:rFonts w:ascii="Calibri" w:hAnsi="Calibri"/>
        <w:sz w:val="16"/>
      </w:rPr>
      <w:fldChar w:fldCharType="end"/>
    </w:r>
    <w:r w:rsidRPr="00FC503E">
      <w:rPr>
        <w:rFonts w:ascii="Calibri" w:hAnsi="Calibri"/>
        <w:sz w:val="16"/>
      </w:rPr>
      <w:t xml:space="preserve"> of </w:t>
    </w:r>
    <w:r w:rsidRPr="00FC503E">
      <w:rPr>
        <w:rFonts w:ascii="Calibri" w:hAnsi="Calibri"/>
        <w:sz w:val="16"/>
      </w:rPr>
      <w:fldChar w:fldCharType="begin"/>
    </w:r>
    <w:r w:rsidRPr="00FC503E">
      <w:rPr>
        <w:rFonts w:ascii="Calibri" w:hAnsi="Calibri"/>
        <w:sz w:val="16"/>
      </w:rPr>
      <w:instrText xml:space="preserve"> NUMPAGES </w:instrText>
    </w:r>
    <w:r w:rsidRPr="00FC503E">
      <w:rPr>
        <w:rFonts w:ascii="Calibri" w:hAnsi="Calibri"/>
        <w:sz w:val="16"/>
      </w:rPr>
      <w:fldChar w:fldCharType="separate"/>
    </w:r>
    <w:r w:rsidR="003D0032">
      <w:rPr>
        <w:rFonts w:ascii="Calibri" w:hAnsi="Calibri"/>
        <w:noProof/>
        <w:sz w:val="16"/>
      </w:rPr>
      <w:t>4</w:t>
    </w:r>
    <w:r w:rsidRPr="00FC503E">
      <w:rPr>
        <w:rFonts w:ascii="Calibri" w:hAnsi="Calibri"/>
        <w:sz w:val="16"/>
      </w:rPr>
      <w:fldChar w:fldCharType="end"/>
    </w:r>
  </w:p>
  <w:p w:rsidR="00FC503E" w:rsidRDefault="00FC5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494" w:rsidRDefault="000B7494">
      <w:r>
        <w:separator/>
      </w:r>
    </w:p>
  </w:footnote>
  <w:footnote w:type="continuationSeparator" w:id="0">
    <w:p w:rsidR="000B7494" w:rsidRDefault="000B74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3" w:rsidRPr="00224B85" w:rsidRDefault="004B5715" w:rsidP="004B5715">
    <w:pPr>
      <w:pStyle w:val="Header"/>
    </w:pPr>
    <w:r>
      <w:t xml:space="preserve">                              </w:t>
    </w:r>
    <w:r w:rsidR="003D0032">
      <w:rPr>
        <w:noProof/>
        <w:lang w:val="en-AU" w:eastAsia="en-AU"/>
      </w:rPr>
      <w:drawing>
        <wp:inline distT="0" distB="0" distL="0" distR="0">
          <wp:extent cx="4038600" cy="807720"/>
          <wp:effectExtent l="0" t="0" r="0" b="0"/>
          <wp:docPr id="9" name="Picture 9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860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3" w:rsidRPr="005014E3" w:rsidRDefault="003D0032" w:rsidP="00912B23">
    <w:pPr>
      <w:pStyle w:val="Header"/>
      <w:jc w:val="center"/>
    </w:pPr>
    <w:r>
      <w:rPr>
        <w:noProof/>
        <w:lang w:val="en-AU" w:eastAsia="en-AU"/>
      </w:rPr>
      <w:drawing>
        <wp:inline distT="0" distB="0" distL="0" distR="0">
          <wp:extent cx="3238500" cy="647700"/>
          <wp:effectExtent l="0" t="0" r="0" b="0"/>
          <wp:docPr id="8" name="Picture 8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15.4pt;height:168pt" o:bullet="t">
        <v:imagedata r:id="rId1" o:title="SO00499_"/>
      </v:shape>
    </w:pict>
  </w:numPicBullet>
  <w:abstractNum w:abstractNumId="0" w15:restartNumberingAfterBreak="0">
    <w:nsid w:val="FFFFFF88"/>
    <w:multiLevelType w:val="singleLevel"/>
    <w:tmpl w:val="698A2D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70D7ACB"/>
    <w:multiLevelType w:val="hybridMultilevel"/>
    <w:tmpl w:val="0750F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47E"/>
    <w:multiLevelType w:val="multilevel"/>
    <w:tmpl w:val="41FCB2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20D482F"/>
    <w:multiLevelType w:val="hybridMultilevel"/>
    <w:tmpl w:val="32509D48"/>
    <w:lvl w:ilvl="0" w:tplc="76ECB70E">
      <w:start w:val="1"/>
      <w:numFmt w:val="decimal"/>
      <w:pStyle w:val="TOC4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5AD6916"/>
    <w:multiLevelType w:val="hybridMultilevel"/>
    <w:tmpl w:val="6B8C55B0"/>
    <w:lvl w:ilvl="0" w:tplc="AF86275A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B7A75"/>
    <w:multiLevelType w:val="multilevel"/>
    <w:tmpl w:val="387E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oCQeEwa5Y9w/CO9IRYvlnHxm0wsCwKI9lWnHMM8qDTbN2UVd+ggUkPpTX6UwiCs7PoaVEsgYduG7nbyNoQHhQA==" w:salt="xTe+cquJq5exjuA7ly6rKw=="/>
  <w:defaultTabStop w:val="720"/>
  <w:drawingGridHorizontalSpacing w:val="100"/>
  <w:displayHorizontalDrawingGridEvery w:val="2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F7"/>
    <w:rsid w:val="00000676"/>
    <w:rsid w:val="000011A0"/>
    <w:rsid w:val="0000120A"/>
    <w:rsid w:val="00004747"/>
    <w:rsid w:val="0000738A"/>
    <w:rsid w:val="0001141D"/>
    <w:rsid w:val="00011BDE"/>
    <w:rsid w:val="000138CE"/>
    <w:rsid w:val="0002344E"/>
    <w:rsid w:val="00023C1E"/>
    <w:rsid w:val="00025751"/>
    <w:rsid w:val="000370DD"/>
    <w:rsid w:val="000373A2"/>
    <w:rsid w:val="000420D9"/>
    <w:rsid w:val="00046C17"/>
    <w:rsid w:val="00051A71"/>
    <w:rsid w:val="00053CFC"/>
    <w:rsid w:val="00054B22"/>
    <w:rsid w:val="0005647B"/>
    <w:rsid w:val="000579F4"/>
    <w:rsid w:val="000611D1"/>
    <w:rsid w:val="00067F4C"/>
    <w:rsid w:val="00070B23"/>
    <w:rsid w:val="00073D65"/>
    <w:rsid w:val="00073F11"/>
    <w:rsid w:val="00081541"/>
    <w:rsid w:val="00082483"/>
    <w:rsid w:val="0008606E"/>
    <w:rsid w:val="00092186"/>
    <w:rsid w:val="00092BC4"/>
    <w:rsid w:val="00092E9D"/>
    <w:rsid w:val="00096AFD"/>
    <w:rsid w:val="000A21E1"/>
    <w:rsid w:val="000B7494"/>
    <w:rsid w:val="000B7D3D"/>
    <w:rsid w:val="000C0715"/>
    <w:rsid w:val="000C1F12"/>
    <w:rsid w:val="000C2638"/>
    <w:rsid w:val="000C453B"/>
    <w:rsid w:val="000C555C"/>
    <w:rsid w:val="000D0AF7"/>
    <w:rsid w:val="000D18E1"/>
    <w:rsid w:val="000D249B"/>
    <w:rsid w:val="000D294D"/>
    <w:rsid w:val="000D3C60"/>
    <w:rsid w:val="000D5A64"/>
    <w:rsid w:val="000E02D0"/>
    <w:rsid w:val="000E06CD"/>
    <w:rsid w:val="000E6C28"/>
    <w:rsid w:val="000F0750"/>
    <w:rsid w:val="000F0D6C"/>
    <w:rsid w:val="000F73A4"/>
    <w:rsid w:val="000F73F6"/>
    <w:rsid w:val="00100C22"/>
    <w:rsid w:val="0010213F"/>
    <w:rsid w:val="0010324C"/>
    <w:rsid w:val="00104456"/>
    <w:rsid w:val="00107BD9"/>
    <w:rsid w:val="00110AC7"/>
    <w:rsid w:val="00113C61"/>
    <w:rsid w:val="00114DEF"/>
    <w:rsid w:val="00122605"/>
    <w:rsid w:val="00123122"/>
    <w:rsid w:val="00125B90"/>
    <w:rsid w:val="00126B2D"/>
    <w:rsid w:val="00132C94"/>
    <w:rsid w:val="00132DCE"/>
    <w:rsid w:val="00134E7C"/>
    <w:rsid w:val="00136010"/>
    <w:rsid w:val="00136183"/>
    <w:rsid w:val="00136861"/>
    <w:rsid w:val="00145E3A"/>
    <w:rsid w:val="0014711D"/>
    <w:rsid w:val="00152479"/>
    <w:rsid w:val="0015283F"/>
    <w:rsid w:val="00154BC0"/>
    <w:rsid w:val="00161423"/>
    <w:rsid w:val="0016271F"/>
    <w:rsid w:val="00162F81"/>
    <w:rsid w:val="0016640B"/>
    <w:rsid w:val="00167F16"/>
    <w:rsid w:val="00172FCF"/>
    <w:rsid w:val="001762DA"/>
    <w:rsid w:val="00180A06"/>
    <w:rsid w:val="00182D47"/>
    <w:rsid w:val="001846C0"/>
    <w:rsid w:val="001848E7"/>
    <w:rsid w:val="00185C36"/>
    <w:rsid w:val="00187E49"/>
    <w:rsid w:val="00187FF6"/>
    <w:rsid w:val="00192F85"/>
    <w:rsid w:val="001936A3"/>
    <w:rsid w:val="00197D74"/>
    <w:rsid w:val="001A352F"/>
    <w:rsid w:val="001A3801"/>
    <w:rsid w:val="001A507F"/>
    <w:rsid w:val="001B0064"/>
    <w:rsid w:val="001B0D7B"/>
    <w:rsid w:val="001B2CB4"/>
    <w:rsid w:val="001B79C6"/>
    <w:rsid w:val="001C2169"/>
    <w:rsid w:val="001D023B"/>
    <w:rsid w:val="001D51F5"/>
    <w:rsid w:val="001D56C5"/>
    <w:rsid w:val="001E164E"/>
    <w:rsid w:val="001E24DB"/>
    <w:rsid w:val="001E3586"/>
    <w:rsid w:val="001E4003"/>
    <w:rsid w:val="001E452A"/>
    <w:rsid w:val="001E59AC"/>
    <w:rsid w:val="001E5C31"/>
    <w:rsid w:val="001E7A27"/>
    <w:rsid w:val="001F2A27"/>
    <w:rsid w:val="001F5769"/>
    <w:rsid w:val="001F6A3D"/>
    <w:rsid w:val="001F6D92"/>
    <w:rsid w:val="0020052F"/>
    <w:rsid w:val="00201985"/>
    <w:rsid w:val="0020416C"/>
    <w:rsid w:val="00205D8A"/>
    <w:rsid w:val="00213A19"/>
    <w:rsid w:val="00214604"/>
    <w:rsid w:val="00216F8D"/>
    <w:rsid w:val="00222580"/>
    <w:rsid w:val="002237F0"/>
    <w:rsid w:val="00224B85"/>
    <w:rsid w:val="00225008"/>
    <w:rsid w:val="00225E1B"/>
    <w:rsid w:val="00226157"/>
    <w:rsid w:val="00227E10"/>
    <w:rsid w:val="00230AD2"/>
    <w:rsid w:val="00230D3E"/>
    <w:rsid w:val="00243E3A"/>
    <w:rsid w:val="002451EA"/>
    <w:rsid w:val="00247EC2"/>
    <w:rsid w:val="00250AF7"/>
    <w:rsid w:val="00251D61"/>
    <w:rsid w:val="00253FE7"/>
    <w:rsid w:val="00256993"/>
    <w:rsid w:val="00256C76"/>
    <w:rsid w:val="00264921"/>
    <w:rsid w:val="00265197"/>
    <w:rsid w:val="0026616C"/>
    <w:rsid w:val="0026654D"/>
    <w:rsid w:val="002675E2"/>
    <w:rsid w:val="00267734"/>
    <w:rsid w:val="00274365"/>
    <w:rsid w:val="00274B1A"/>
    <w:rsid w:val="002753DD"/>
    <w:rsid w:val="00275761"/>
    <w:rsid w:val="00276A1E"/>
    <w:rsid w:val="00276C69"/>
    <w:rsid w:val="002809FC"/>
    <w:rsid w:val="00283631"/>
    <w:rsid w:val="00285427"/>
    <w:rsid w:val="0029061D"/>
    <w:rsid w:val="00295BEA"/>
    <w:rsid w:val="00296C15"/>
    <w:rsid w:val="0029728E"/>
    <w:rsid w:val="002A2AB0"/>
    <w:rsid w:val="002A3A8E"/>
    <w:rsid w:val="002A5ADB"/>
    <w:rsid w:val="002A6889"/>
    <w:rsid w:val="002A73FE"/>
    <w:rsid w:val="002A7516"/>
    <w:rsid w:val="002B11CC"/>
    <w:rsid w:val="002B1BCB"/>
    <w:rsid w:val="002B4573"/>
    <w:rsid w:val="002B5305"/>
    <w:rsid w:val="002B712D"/>
    <w:rsid w:val="002C18F6"/>
    <w:rsid w:val="002C2AC0"/>
    <w:rsid w:val="002C2EF9"/>
    <w:rsid w:val="002C31B1"/>
    <w:rsid w:val="002C3297"/>
    <w:rsid w:val="002C6400"/>
    <w:rsid w:val="002D1E8E"/>
    <w:rsid w:val="002D5AFE"/>
    <w:rsid w:val="002D7460"/>
    <w:rsid w:val="002E0BFF"/>
    <w:rsid w:val="002E0C18"/>
    <w:rsid w:val="002E3FF9"/>
    <w:rsid w:val="002E476A"/>
    <w:rsid w:val="002E5641"/>
    <w:rsid w:val="002F27E7"/>
    <w:rsid w:val="002F31C3"/>
    <w:rsid w:val="002F7992"/>
    <w:rsid w:val="00300186"/>
    <w:rsid w:val="00307ADF"/>
    <w:rsid w:val="00307CA1"/>
    <w:rsid w:val="0031096B"/>
    <w:rsid w:val="00311AE4"/>
    <w:rsid w:val="0031291D"/>
    <w:rsid w:val="00315B09"/>
    <w:rsid w:val="003163CA"/>
    <w:rsid w:val="0032464E"/>
    <w:rsid w:val="0032580A"/>
    <w:rsid w:val="00325E06"/>
    <w:rsid w:val="00327921"/>
    <w:rsid w:val="003337AC"/>
    <w:rsid w:val="00346CCD"/>
    <w:rsid w:val="003507C7"/>
    <w:rsid w:val="00353CF6"/>
    <w:rsid w:val="00354CD4"/>
    <w:rsid w:val="00355512"/>
    <w:rsid w:val="00357D09"/>
    <w:rsid w:val="003678C5"/>
    <w:rsid w:val="0037059B"/>
    <w:rsid w:val="0037342F"/>
    <w:rsid w:val="003831A3"/>
    <w:rsid w:val="003848EC"/>
    <w:rsid w:val="00390FF8"/>
    <w:rsid w:val="003A391B"/>
    <w:rsid w:val="003A5703"/>
    <w:rsid w:val="003A597D"/>
    <w:rsid w:val="003A5E9B"/>
    <w:rsid w:val="003A6758"/>
    <w:rsid w:val="003B1790"/>
    <w:rsid w:val="003B1FD0"/>
    <w:rsid w:val="003B4292"/>
    <w:rsid w:val="003B4544"/>
    <w:rsid w:val="003B7248"/>
    <w:rsid w:val="003C1DB9"/>
    <w:rsid w:val="003C41D9"/>
    <w:rsid w:val="003C53A5"/>
    <w:rsid w:val="003D0032"/>
    <w:rsid w:val="003D09C6"/>
    <w:rsid w:val="003D128E"/>
    <w:rsid w:val="003D1E53"/>
    <w:rsid w:val="003D3163"/>
    <w:rsid w:val="003D47A3"/>
    <w:rsid w:val="003D4C11"/>
    <w:rsid w:val="003D66C8"/>
    <w:rsid w:val="003E2451"/>
    <w:rsid w:val="003E2C25"/>
    <w:rsid w:val="003E5286"/>
    <w:rsid w:val="003E5955"/>
    <w:rsid w:val="003E6E98"/>
    <w:rsid w:val="003E7CD7"/>
    <w:rsid w:val="003E7E41"/>
    <w:rsid w:val="003F444D"/>
    <w:rsid w:val="003F5A6B"/>
    <w:rsid w:val="0040058A"/>
    <w:rsid w:val="004029D2"/>
    <w:rsid w:val="004068F9"/>
    <w:rsid w:val="00407C4D"/>
    <w:rsid w:val="00411035"/>
    <w:rsid w:val="0041176F"/>
    <w:rsid w:val="00411AAD"/>
    <w:rsid w:val="004166AC"/>
    <w:rsid w:val="00426F7C"/>
    <w:rsid w:val="004348B2"/>
    <w:rsid w:val="0044109C"/>
    <w:rsid w:val="004460D7"/>
    <w:rsid w:val="0045322D"/>
    <w:rsid w:val="00453C09"/>
    <w:rsid w:val="00462142"/>
    <w:rsid w:val="004626A2"/>
    <w:rsid w:val="00462BC5"/>
    <w:rsid w:val="00466B41"/>
    <w:rsid w:val="0047341D"/>
    <w:rsid w:val="0047393D"/>
    <w:rsid w:val="0047494D"/>
    <w:rsid w:val="0047657E"/>
    <w:rsid w:val="004803C7"/>
    <w:rsid w:val="00483F25"/>
    <w:rsid w:val="004863C1"/>
    <w:rsid w:val="004866D2"/>
    <w:rsid w:val="00491D14"/>
    <w:rsid w:val="00497FE9"/>
    <w:rsid w:val="004A2B15"/>
    <w:rsid w:val="004A3A4E"/>
    <w:rsid w:val="004A3F3A"/>
    <w:rsid w:val="004A466D"/>
    <w:rsid w:val="004A492D"/>
    <w:rsid w:val="004A5E3B"/>
    <w:rsid w:val="004A7A80"/>
    <w:rsid w:val="004B07FA"/>
    <w:rsid w:val="004B1523"/>
    <w:rsid w:val="004B5715"/>
    <w:rsid w:val="004B77C9"/>
    <w:rsid w:val="004C1F62"/>
    <w:rsid w:val="004C2BFB"/>
    <w:rsid w:val="004C3FAD"/>
    <w:rsid w:val="004C5022"/>
    <w:rsid w:val="004C51C7"/>
    <w:rsid w:val="004C62FF"/>
    <w:rsid w:val="004D12BD"/>
    <w:rsid w:val="004D36AA"/>
    <w:rsid w:val="004D5465"/>
    <w:rsid w:val="004D5562"/>
    <w:rsid w:val="004F0626"/>
    <w:rsid w:val="004F2BE0"/>
    <w:rsid w:val="004F334E"/>
    <w:rsid w:val="004F4322"/>
    <w:rsid w:val="004F5698"/>
    <w:rsid w:val="004F5ADB"/>
    <w:rsid w:val="005014E3"/>
    <w:rsid w:val="00504966"/>
    <w:rsid w:val="00506336"/>
    <w:rsid w:val="005072C1"/>
    <w:rsid w:val="0050782A"/>
    <w:rsid w:val="00510B8B"/>
    <w:rsid w:val="005149AF"/>
    <w:rsid w:val="00523C45"/>
    <w:rsid w:val="00524760"/>
    <w:rsid w:val="00524A19"/>
    <w:rsid w:val="005250F7"/>
    <w:rsid w:val="00527D18"/>
    <w:rsid w:val="00527DFA"/>
    <w:rsid w:val="005325FC"/>
    <w:rsid w:val="00533271"/>
    <w:rsid w:val="00536461"/>
    <w:rsid w:val="00536B28"/>
    <w:rsid w:val="0053755D"/>
    <w:rsid w:val="00541B94"/>
    <w:rsid w:val="00543A4F"/>
    <w:rsid w:val="005445D9"/>
    <w:rsid w:val="00544FBD"/>
    <w:rsid w:val="005478F5"/>
    <w:rsid w:val="00547EAF"/>
    <w:rsid w:val="00550EE0"/>
    <w:rsid w:val="00551098"/>
    <w:rsid w:val="00551BA3"/>
    <w:rsid w:val="00554E03"/>
    <w:rsid w:val="00557EDA"/>
    <w:rsid w:val="005676E0"/>
    <w:rsid w:val="0057131B"/>
    <w:rsid w:val="00571BF3"/>
    <w:rsid w:val="00572BB2"/>
    <w:rsid w:val="00575ACE"/>
    <w:rsid w:val="00577D6A"/>
    <w:rsid w:val="005810BA"/>
    <w:rsid w:val="00583599"/>
    <w:rsid w:val="00583C90"/>
    <w:rsid w:val="00591211"/>
    <w:rsid w:val="005936A0"/>
    <w:rsid w:val="00593DE0"/>
    <w:rsid w:val="00595B49"/>
    <w:rsid w:val="005A26EA"/>
    <w:rsid w:val="005A45B1"/>
    <w:rsid w:val="005A5633"/>
    <w:rsid w:val="005A60D5"/>
    <w:rsid w:val="005B30B3"/>
    <w:rsid w:val="005B5C17"/>
    <w:rsid w:val="005C16C0"/>
    <w:rsid w:val="005C507A"/>
    <w:rsid w:val="005D1B0D"/>
    <w:rsid w:val="005D2757"/>
    <w:rsid w:val="005D45BD"/>
    <w:rsid w:val="005D6EF1"/>
    <w:rsid w:val="005E33EE"/>
    <w:rsid w:val="005E4287"/>
    <w:rsid w:val="005E6190"/>
    <w:rsid w:val="005F0136"/>
    <w:rsid w:val="005F11B3"/>
    <w:rsid w:val="005F6684"/>
    <w:rsid w:val="005F70AD"/>
    <w:rsid w:val="00600821"/>
    <w:rsid w:val="006009DA"/>
    <w:rsid w:val="00600AD1"/>
    <w:rsid w:val="00605394"/>
    <w:rsid w:val="0061026A"/>
    <w:rsid w:val="00611146"/>
    <w:rsid w:val="00611F0E"/>
    <w:rsid w:val="006162D1"/>
    <w:rsid w:val="0062062B"/>
    <w:rsid w:val="006219EF"/>
    <w:rsid w:val="006229A8"/>
    <w:rsid w:val="006266FA"/>
    <w:rsid w:val="0063014A"/>
    <w:rsid w:val="00631621"/>
    <w:rsid w:val="00631E6F"/>
    <w:rsid w:val="00633A30"/>
    <w:rsid w:val="00642595"/>
    <w:rsid w:val="0064261E"/>
    <w:rsid w:val="00642CD5"/>
    <w:rsid w:val="00642F30"/>
    <w:rsid w:val="00644470"/>
    <w:rsid w:val="00646078"/>
    <w:rsid w:val="0065015F"/>
    <w:rsid w:val="00653E8A"/>
    <w:rsid w:val="006600D5"/>
    <w:rsid w:val="0066172D"/>
    <w:rsid w:val="00663869"/>
    <w:rsid w:val="00663EB9"/>
    <w:rsid w:val="006713FF"/>
    <w:rsid w:val="0067226B"/>
    <w:rsid w:val="00682AB7"/>
    <w:rsid w:val="00690142"/>
    <w:rsid w:val="0069149C"/>
    <w:rsid w:val="00693A0B"/>
    <w:rsid w:val="00693E89"/>
    <w:rsid w:val="00694F51"/>
    <w:rsid w:val="006972D7"/>
    <w:rsid w:val="006A0C33"/>
    <w:rsid w:val="006B2026"/>
    <w:rsid w:val="006B504D"/>
    <w:rsid w:val="006C156E"/>
    <w:rsid w:val="006C4D1D"/>
    <w:rsid w:val="006C4D2F"/>
    <w:rsid w:val="006D3555"/>
    <w:rsid w:val="006D3CD5"/>
    <w:rsid w:val="006D5786"/>
    <w:rsid w:val="006D5DB2"/>
    <w:rsid w:val="006D62F1"/>
    <w:rsid w:val="006D68DD"/>
    <w:rsid w:val="006E5951"/>
    <w:rsid w:val="006E6BBD"/>
    <w:rsid w:val="006F09EF"/>
    <w:rsid w:val="006F151D"/>
    <w:rsid w:val="006F15F1"/>
    <w:rsid w:val="006F1E64"/>
    <w:rsid w:val="006F3861"/>
    <w:rsid w:val="006F3E91"/>
    <w:rsid w:val="006F7611"/>
    <w:rsid w:val="00700334"/>
    <w:rsid w:val="00700CDB"/>
    <w:rsid w:val="007055E6"/>
    <w:rsid w:val="00706A27"/>
    <w:rsid w:val="00707DDD"/>
    <w:rsid w:val="0071056C"/>
    <w:rsid w:val="00711312"/>
    <w:rsid w:val="00712E58"/>
    <w:rsid w:val="00712FB8"/>
    <w:rsid w:val="00713E55"/>
    <w:rsid w:val="00715340"/>
    <w:rsid w:val="00715DDA"/>
    <w:rsid w:val="007168C3"/>
    <w:rsid w:val="007173C7"/>
    <w:rsid w:val="00723586"/>
    <w:rsid w:val="00723D6D"/>
    <w:rsid w:val="00730CA0"/>
    <w:rsid w:val="00733EB5"/>
    <w:rsid w:val="00737170"/>
    <w:rsid w:val="007374D6"/>
    <w:rsid w:val="0073790F"/>
    <w:rsid w:val="00740337"/>
    <w:rsid w:val="00741787"/>
    <w:rsid w:val="00741DE3"/>
    <w:rsid w:val="00743018"/>
    <w:rsid w:val="0074516E"/>
    <w:rsid w:val="007461F5"/>
    <w:rsid w:val="007529BE"/>
    <w:rsid w:val="00752BD8"/>
    <w:rsid w:val="0075620E"/>
    <w:rsid w:val="007605B6"/>
    <w:rsid w:val="0076060A"/>
    <w:rsid w:val="0076106A"/>
    <w:rsid w:val="00761CA8"/>
    <w:rsid w:val="007657CA"/>
    <w:rsid w:val="00765B38"/>
    <w:rsid w:val="007666DF"/>
    <w:rsid w:val="007712FF"/>
    <w:rsid w:val="007745C6"/>
    <w:rsid w:val="00774AC5"/>
    <w:rsid w:val="00774B59"/>
    <w:rsid w:val="00780031"/>
    <w:rsid w:val="00780E73"/>
    <w:rsid w:val="00787E8B"/>
    <w:rsid w:val="00790D9E"/>
    <w:rsid w:val="007959AE"/>
    <w:rsid w:val="00795CB7"/>
    <w:rsid w:val="0079781F"/>
    <w:rsid w:val="007A2E4F"/>
    <w:rsid w:val="007A72C4"/>
    <w:rsid w:val="007A7AC4"/>
    <w:rsid w:val="007B033B"/>
    <w:rsid w:val="007B40AF"/>
    <w:rsid w:val="007C2BE0"/>
    <w:rsid w:val="007C595F"/>
    <w:rsid w:val="007C6C69"/>
    <w:rsid w:val="007C7184"/>
    <w:rsid w:val="007D0145"/>
    <w:rsid w:val="007D38A8"/>
    <w:rsid w:val="007D65D9"/>
    <w:rsid w:val="007D672A"/>
    <w:rsid w:val="007D777F"/>
    <w:rsid w:val="007D7BE0"/>
    <w:rsid w:val="007E31DD"/>
    <w:rsid w:val="007E432B"/>
    <w:rsid w:val="007E4B3A"/>
    <w:rsid w:val="007E6E79"/>
    <w:rsid w:val="007F19F1"/>
    <w:rsid w:val="008005DB"/>
    <w:rsid w:val="0080239E"/>
    <w:rsid w:val="00805B89"/>
    <w:rsid w:val="0080744E"/>
    <w:rsid w:val="00810B70"/>
    <w:rsid w:val="008124A0"/>
    <w:rsid w:val="0081379D"/>
    <w:rsid w:val="008208C3"/>
    <w:rsid w:val="0082278B"/>
    <w:rsid w:val="00824A6A"/>
    <w:rsid w:val="00831113"/>
    <w:rsid w:val="008317D6"/>
    <w:rsid w:val="00831BD0"/>
    <w:rsid w:val="00831CBD"/>
    <w:rsid w:val="008332AB"/>
    <w:rsid w:val="00834324"/>
    <w:rsid w:val="00840071"/>
    <w:rsid w:val="00842A68"/>
    <w:rsid w:val="008452B1"/>
    <w:rsid w:val="008465C7"/>
    <w:rsid w:val="0084778C"/>
    <w:rsid w:val="0085436D"/>
    <w:rsid w:val="0085645C"/>
    <w:rsid w:val="0085653C"/>
    <w:rsid w:val="008600D5"/>
    <w:rsid w:val="00864828"/>
    <w:rsid w:val="00867460"/>
    <w:rsid w:val="008728DF"/>
    <w:rsid w:val="00873281"/>
    <w:rsid w:val="00873985"/>
    <w:rsid w:val="00874337"/>
    <w:rsid w:val="00875822"/>
    <w:rsid w:val="00876F03"/>
    <w:rsid w:val="00881D9B"/>
    <w:rsid w:val="00884859"/>
    <w:rsid w:val="00884EDA"/>
    <w:rsid w:val="00886867"/>
    <w:rsid w:val="00891BB4"/>
    <w:rsid w:val="008928AD"/>
    <w:rsid w:val="00893391"/>
    <w:rsid w:val="008943DD"/>
    <w:rsid w:val="00894628"/>
    <w:rsid w:val="00896167"/>
    <w:rsid w:val="008A1FFE"/>
    <w:rsid w:val="008A499C"/>
    <w:rsid w:val="008A4E20"/>
    <w:rsid w:val="008A4EEF"/>
    <w:rsid w:val="008A5C4D"/>
    <w:rsid w:val="008A60AF"/>
    <w:rsid w:val="008A6790"/>
    <w:rsid w:val="008B02FF"/>
    <w:rsid w:val="008B0872"/>
    <w:rsid w:val="008B169C"/>
    <w:rsid w:val="008B18FF"/>
    <w:rsid w:val="008B194B"/>
    <w:rsid w:val="008B4A86"/>
    <w:rsid w:val="008C05DE"/>
    <w:rsid w:val="008C30FA"/>
    <w:rsid w:val="008C33E5"/>
    <w:rsid w:val="008C3505"/>
    <w:rsid w:val="008C39E1"/>
    <w:rsid w:val="008C4DA5"/>
    <w:rsid w:val="008C5561"/>
    <w:rsid w:val="008C635D"/>
    <w:rsid w:val="008C702A"/>
    <w:rsid w:val="008D2B1C"/>
    <w:rsid w:val="008D64CB"/>
    <w:rsid w:val="008E10F6"/>
    <w:rsid w:val="008E34C4"/>
    <w:rsid w:val="008E3BD7"/>
    <w:rsid w:val="008E68BA"/>
    <w:rsid w:val="008F2F22"/>
    <w:rsid w:val="008F54F8"/>
    <w:rsid w:val="008F5DB2"/>
    <w:rsid w:val="008F6BBE"/>
    <w:rsid w:val="00903619"/>
    <w:rsid w:val="00907CDD"/>
    <w:rsid w:val="00912B23"/>
    <w:rsid w:val="00924251"/>
    <w:rsid w:val="00925D3B"/>
    <w:rsid w:val="0093073B"/>
    <w:rsid w:val="0093119D"/>
    <w:rsid w:val="0093134B"/>
    <w:rsid w:val="00937E49"/>
    <w:rsid w:val="009405C8"/>
    <w:rsid w:val="00941CB5"/>
    <w:rsid w:val="009437CD"/>
    <w:rsid w:val="00944548"/>
    <w:rsid w:val="0095057E"/>
    <w:rsid w:val="00950DF0"/>
    <w:rsid w:val="00950FD7"/>
    <w:rsid w:val="00951CA5"/>
    <w:rsid w:val="00951EF9"/>
    <w:rsid w:val="0095297A"/>
    <w:rsid w:val="00955F81"/>
    <w:rsid w:val="009600F8"/>
    <w:rsid w:val="00962A7C"/>
    <w:rsid w:val="00964FA5"/>
    <w:rsid w:val="00967D03"/>
    <w:rsid w:val="00970D96"/>
    <w:rsid w:val="00971DDD"/>
    <w:rsid w:val="00973FF2"/>
    <w:rsid w:val="00975FBB"/>
    <w:rsid w:val="00977851"/>
    <w:rsid w:val="009819CD"/>
    <w:rsid w:val="00983CF4"/>
    <w:rsid w:val="00983E8B"/>
    <w:rsid w:val="00991F61"/>
    <w:rsid w:val="00995C6E"/>
    <w:rsid w:val="009978DD"/>
    <w:rsid w:val="009A53A9"/>
    <w:rsid w:val="009A6908"/>
    <w:rsid w:val="009A77DA"/>
    <w:rsid w:val="009B1C72"/>
    <w:rsid w:val="009B44D4"/>
    <w:rsid w:val="009B729B"/>
    <w:rsid w:val="009C76D1"/>
    <w:rsid w:val="009D6854"/>
    <w:rsid w:val="009E2E7B"/>
    <w:rsid w:val="009E3ABE"/>
    <w:rsid w:val="009E3DCE"/>
    <w:rsid w:val="009E5579"/>
    <w:rsid w:val="009E61DC"/>
    <w:rsid w:val="009E7B4E"/>
    <w:rsid w:val="009F4794"/>
    <w:rsid w:val="009F691E"/>
    <w:rsid w:val="009F7797"/>
    <w:rsid w:val="00A003C5"/>
    <w:rsid w:val="00A01F9A"/>
    <w:rsid w:val="00A02C02"/>
    <w:rsid w:val="00A10A64"/>
    <w:rsid w:val="00A256C5"/>
    <w:rsid w:val="00A308E5"/>
    <w:rsid w:val="00A34725"/>
    <w:rsid w:val="00A37452"/>
    <w:rsid w:val="00A3788A"/>
    <w:rsid w:val="00A449B9"/>
    <w:rsid w:val="00A45191"/>
    <w:rsid w:val="00A62C2F"/>
    <w:rsid w:val="00A6454D"/>
    <w:rsid w:val="00A6662D"/>
    <w:rsid w:val="00A67606"/>
    <w:rsid w:val="00A718F8"/>
    <w:rsid w:val="00A73AE9"/>
    <w:rsid w:val="00A75589"/>
    <w:rsid w:val="00A813B4"/>
    <w:rsid w:val="00A8412F"/>
    <w:rsid w:val="00A8477C"/>
    <w:rsid w:val="00A85026"/>
    <w:rsid w:val="00A867B5"/>
    <w:rsid w:val="00A870E6"/>
    <w:rsid w:val="00A8739E"/>
    <w:rsid w:val="00A95395"/>
    <w:rsid w:val="00A9573B"/>
    <w:rsid w:val="00AA243E"/>
    <w:rsid w:val="00AA56D0"/>
    <w:rsid w:val="00AA6BDA"/>
    <w:rsid w:val="00AA72F8"/>
    <w:rsid w:val="00AB54FA"/>
    <w:rsid w:val="00AB6C89"/>
    <w:rsid w:val="00AC0230"/>
    <w:rsid w:val="00AC04E8"/>
    <w:rsid w:val="00AC1A2B"/>
    <w:rsid w:val="00AC1ABD"/>
    <w:rsid w:val="00AC2F5E"/>
    <w:rsid w:val="00AC4367"/>
    <w:rsid w:val="00AC6DB3"/>
    <w:rsid w:val="00AD1510"/>
    <w:rsid w:val="00AD4BE9"/>
    <w:rsid w:val="00AD7921"/>
    <w:rsid w:val="00AE2028"/>
    <w:rsid w:val="00AE5060"/>
    <w:rsid w:val="00AF1074"/>
    <w:rsid w:val="00AF1F94"/>
    <w:rsid w:val="00AF5A0F"/>
    <w:rsid w:val="00AF61E1"/>
    <w:rsid w:val="00AF6844"/>
    <w:rsid w:val="00AF75E3"/>
    <w:rsid w:val="00B01C60"/>
    <w:rsid w:val="00B0390E"/>
    <w:rsid w:val="00B0408C"/>
    <w:rsid w:val="00B0481C"/>
    <w:rsid w:val="00B05227"/>
    <w:rsid w:val="00B05633"/>
    <w:rsid w:val="00B1446D"/>
    <w:rsid w:val="00B14FE9"/>
    <w:rsid w:val="00B16779"/>
    <w:rsid w:val="00B217E4"/>
    <w:rsid w:val="00B218C4"/>
    <w:rsid w:val="00B21C18"/>
    <w:rsid w:val="00B22721"/>
    <w:rsid w:val="00B30490"/>
    <w:rsid w:val="00B40B1F"/>
    <w:rsid w:val="00B44173"/>
    <w:rsid w:val="00B45151"/>
    <w:rsid w:val="00B5218E"/>
    <w:rsid w:val="00B531AE"/>
    <w:rsid w:val="00B61E87"/>
    <w:rsid w:val="00B62410"/>
    <w:rsid w:val="00B6283A"/>
    <w:rsid w:val="00B6387E"/>
    <w:rsid w:val="00B665D3"/>
    <w:rsid w:val="00B7073F"/>
    <w:rsid w:val="00B71956"/>
    <w:rsid w:val="00B73B18"/>
    <w:rsid w:val="00B77EE9"/>
    <w:rsid w:val="00B809C7"/>
    <w:rsid w:val="00B91027"/>
    <w:rsid w:val="00B93D53"/>
    <w:rsid w:val="00B9618C"/>
    <w:rsid w:val="00B96625"/>
    <w:rsid w:val="00B9710C"/>
    <w:rsid w:val="00BA2905"/>
    <w:rsid w:val="00BA450A"/>
    <w:rsid w:val="00BA62C8"/>
    <w:rsid w:val="00BB09C9"/>
    <w:rsid w:val="00BB2573"/>
    <w:rsid w:val="00BB29A2"/>
    <w:rsid w:val="00BB6975"/>
    <w:rsid w:val="00BB7800"/>
    <w:rsid w:val="00BC594A"/>
    <w:rsid w:val="00BC6C62"/>
    <w:rsid w:val="00BC79DC"/>
    <w:rsid w:val="00BD0605"/>
    <w:rsid w:val="00BD0AB3"/>
    <w:rsid w:val="00BD2A48"/>
    <w:rsid w:val="00BD6FA9"/>
    <w:rsid w:val="00BE2AFC"/>
    <w:rsid w:val="00BE34D1"/>
    <w:rsid w:val="00BE4D1F"/>
    <w:rsid w:val="00BE58E2"/>
    <w:rsid w:val="00BF08DE"/>
    <w:rsid w:val="00BF0A9F"/>
    <w:rsid w:val="00BF5EDD"/>
    <w:rsid w:val="00BF607F"/>
    <w:rsid w:val="00BF6602"/>
    <w:rsid w:val="00C00AA5"/>
    <w:rsid w:val="00C03A93"/>
    <w:rsid w:val="00C04EEF"/>
    <w:rsid w:val="00C0683F"/>
    <w:rsid w:val="00C13379"/>
    <w:rsid w:val="00C160E8"/>
    <w:rsid w:val="00C17D8C"/>
    <w:rsid w:val="00C260C5"/>
    <w:rsid w:val="00C30132"/>
    <w:rsid w:val="00C307B1"/>
    <w:rsid w:val="00C32655"/>
    <w:rsid w:val="00C333F8"/>
    <w:rsid w:val="00C36218"/>
    <w:rsid w:val="00C417C7"/>
    <w:rsid w:val="00C43424"/>
    <w:rsid w:val="00C50D1E"/>
    <w:rsid w:val="00C50F99"/>
    <w:rsid w:val="00C5609C"/>
    <w:rsid w:val="00C57456"/>
    <w:rsid w:val="00C631D6"/>
    <w:rsid w:val="00C662BC"/>
    <w:rsid w:val="00C67FB1"/>
    <w:rsid w:val="00C70E33"/>
    <w:rsid w:val="00C83B84"/>
    <w:rsid w:val="00C84B84"/>
    <w:rsid w:val="00C86027"/>
    <w:rsid w:val="00C90BE2"/>
    <w:rsid w:val="00C90C34"/>
    <w:rsid w:val="00C90D4D"/>
    <w:rsid w:val="00C9775A"/>
    <w:rsid w:val="00CA04BA"/>
    <w:rsid w:val="00CA2D8A"/>
    <w:rsid w:val="00CA3FC2"/>
    <w:rsid w:val="00CA5F07"/>
    <w:rsid w:val="00CB29A3"/>
    <w:rsid w:val="00CC0CE3"/>
    <w:rsid w:val="00CC2C9B"/>
    <w:rsid w:val="00CC45BE"/>
    <w:rsid w:val="00CC4A7F"/>
    <w:rsid w:val="00CC5C01"/>
    <w:rsid w:val="00CC7EDF"/>
    <w:rsid w:val="00CD0A79"/>
    <w:rsid w:val="00CD3EFE"/>
    <w:rsid w:val="00CE1622"/>
    <w:rsid w:val="00CE2DF7"/>
    <w:rsid w:val="00CE33EB"/>
    <w:rsid w:val="00CE45EE"/>
    <w:rsid w:val="00CE6E30"/>
    <w:rsid w:val="00CF5757"/>
    <w:rsid w:val="00CF7862"/>
    <w:rsid w:val="00D06C2F"/>
    <w:rsid w:val="00D07D3F"/>
    <w:rsid w:val="00D13D24"/>
    <w:rsid w:val="00D17B61"/>
    <w:rsid w:val="00D2097E"/>
    <w:rsid w:val="00D20A70"/>
    <w:rsid w:val="00D20D84"/>
    <w:rsid w:val="00D218B7"/>
    <w:rsid w:val="00D235E6"/>
    <w:rsid w:val="00D24A6B"/>
    <w:rsid w:val="00D25916"/>
    <w:rsid w:val="00D274FD"/>
    <w:rsid w:val="00D27A82"/>
    <w:rsid w:val="00D312E0"/>
    <w:rsid w:val="00D33286"/>
    <w:rsid w:val="00D37726"/>
    <w:rsid w:val="00D4027C"/>
    <w:rsid w:val="00D40D0D"/>
    <w:rsid w:val="00D4170A"/>
    <w:rsid w:val="00D448AD"/>
    <w:rsid w:val="00D529C6"/>
    <w:rsid w:val="00D55F01"/>
    <w:rsid w:val="00D5788B"/>
    <w:rsid w:val="00D61BF9"/>
    <w:rsid w:val="00D6701D"/>
    <w:rsid w:val="00D703AE"/>
    <w:rsid w:val="00D70957"/>
    <w:rsid w:val="00D720A9"/>
    <w:rsid w:val="00D72A47"/>
    <w:rsid w:val="00D72B3B"/>
    <w:rsid w:val="00D72ECE"/>
    <w:rsid w:val="00D73D31"/>
    <w:rsid w:val="00D8054E"/>
    <w:rsid w:val="00D80FA3"/>
    <w:rsid w:val="00D86916"/>
    <w:rsid w:val="00D94908"/>
    <w:rsid w:val="00D97BA6"/>
    <w:rsid w:val="00D97C48"/>
    <w:rsid w:val="00DA0A44"/>
    <w:rsid w:val="00DA19AB"/>
    <w:rsid w:val="00DA3DE9"/>
    <w:rsid w:val="00DA45A0"/>
    <w:rsid w:val="00DA4A78"/>
    <w:rsid w:val="00DA79EE"/>
    <w:rsid w:val="00DB0F5F"/>
    <w:rsid w:val="00DB2C5F"/>
    <w:rsid w:val="00DB301E"/>
    <w:rsid w:val="00DB792D"/>
    <w:rsid w:val="00DC657E"/>
    <w:rsid w:val="00DC6D9F"/>
    <w:rsid w:val="00DC6DC1"/>
    <w:rsid w:val="00DC7543"/>
    <w:rsid w:val="00DD1FB5"/>
    <w:rsid w:val="00DD58B6"/>
    <w:rsid w:val="00DD7699"/>
    <w:rsid w:val="00DF0155"/>
    <w:rsid w:val="00DF41B4"/>
    <w:rsid w:val="00DF42C8"/>
    <w:rsid w:val="00E00A19"/>
    <w:rsid w:val="00E0326F"/>
    <w:rsid w:val="00E04EE8"/>
    <w:rsid w:val="00E1470B"/>
    <w:rsid w:val="00E15779"/>
    <w:rsid w:val="00E240CB"/>
    <w:rsid w:val="00E33FD1"/>
    <w:rsid w:val="00E350F2"/>
    <w:rsid w:val="00E3571C"/>
    <w:rsid w:val="00E4426C"/>
    <w:rsid w:val="00E452B3"/>
    <w:rsid w:val="00E4689C"/>
    <w:rsid w:val="00E46D3F"/>
    <w:rsid w:val="00E50EE0"/>
    <w:rsid w:val="00E51528"/>
    <w:rsid w:val="00E51E23"/>
    <w:rsid w:val="00E54DD2"/>
    <w:rsid w:val="00E5644E"/>
    <w:rsid w:val="00E5698F"/>
    <w:rsid w:val="00E570D4"/>
    <w:rsid w:val="00E62AF9"/>
    <w:rsid w:val="00E62FA3"/>
    <w:rsid w:val="00E630A5"/>
    <w:rsid w:val="00E66CC8"/>
    <w:rsid w:val="00E67BCC"/>
    <w:rsid w:val="00E72592"/>
    <w:rsid w:val="00E7510C"/>
    <w:rsid w:val="00E76284"/>
    <w:rsid w:val="00E76323"/>
    <w:rsid w:val="00E80B39"/>
    <w:rsid w:val="00E812E8"/>
    <w:rsid w:val="00E83625"/>
    <w:rsid w:val="00E83B74"/>
    <w:rsid w:val="00E85DA7"/>
    <w:rsid w:val="00E86E41"/>
    <w:rsid w:val="00E8793A"/>
    <w:rsid w:val="00E913E7"/>
    <w:rsid w:val="00E9436F"/>
    <w:rsid w:val="00E95A04"/>
    <w:rsid w:val="00E9615E"/>
    <w:rsid w:val="00E9694F"/>
    <w:rsid w:val="00EA3E05"/>
    <w:rsid w:val="00EA4707"/>
    <w:rsid w:val="00EA4F33"/>
    <w:rsid w:val="00EA5EFD"/>
    <w:rsid w:val="00EB102F"/>
    <w:rsid w:val="00EB2B2A"/>
    <w:rsid w:val="00EB37CC"/>
    <w:rsid w:val="00EB6635"/>
    <w:rsid w:val="00EC2C1F"/>
    <w:rsid w:val="00EC2E01"/>
    <w:rsid w:val="00EC3149"/>
    <w:rsid w:val="00EC4B56"/>
    <w:rsid w:val="00ED2722"/>
    <w:rsid w:val="00ED3A28"/>
    <w:rsid w:val="00ED6E96"/>
    <w:rsid w:val="00EE0155"/>
    <w:rsid w:val="00EE0C94"/>
    <w:rsid w:val="00EE17BF"/>
    <w:rsid w:val="00EE2372"/>
    <w:rsid w:val="00EE72F5"/>
    <w:rsid w:val="00EE7CEE"/>
    <w:rsid w:val="00EF0394"/>
    <w:rsid w:val="00EF211D"/>
    <w:rsid w:val="00EF350A"/>
    <w:rsid w:val="00EF36EE"/>
    <w:rsid w:val="00EF47CE"/>
    <w:rsid w:val="00F0194F"/>
    <w:rsid w:val="00F04991"/>
    <w:rsid w:val="00F051BA"/>
    <w:rsid w:val="00F10DD0"/>
    <w:rsid w:val="00F12AA9"/>
    <w:rsid w:val="00F13784"/>
    <w:rsid w:val="00F23998"/>
    <w:rsid w:val="00F23D2C"/>
    <w:rsid w:val="00F26B6D"/>
    <w:rsid w:val="00F26E02"/>
    <w:rsid w:val="00F32085"/>
    <w:rsid w:val="00F32FE4"/>
    <w:rsid w:val="00F33B74"/>
    <w:rsid w:val="00F35360"/>
    <w:rsid w:val="00F40B30"/>
    <w:rsid w:val="00F418D1"/>
    <w:rsid w:val="00F505F3"/>
    <w:rsid w:val="00F54D7E"/>
    <w:rsid w:val="00F550B5"/>
    <w:rsid w:val="00F555D0"/>
    <w:rsid w:val="00F60327"/>
    <w:rsid w:val="00F62256"/>
    <w:rsid w:val="00F62D97"/>
    <w:rsid w:val="00F65E7C"/>
    <w:rsid w:val="00F67E3A"/>
    <w:rsid w:val="00F7457D"/>
    <w:rsid w:val="00F7553D"/>
    <w:rsid w:val="00F7592B"/>
    <w:rsid w:val="00F76984"/>
    <w:rsid w:val="00F7721A"/>
    <w:rsid w:val="00F77C9B"/>
    <w:rsid w:val="00F84EB3"/>
    <w:rsid w:val="00F863C4"/>
    <w:rsid w:val="00F92266"/>
    <w:rsid w:val="00F928B6"/>
    <w:rsid w:val="00F937D9"/>
    <w:rsid w:val="00F93A33"/>
    <w:rsid w:val="00F940CA"/>
    <w:rsid w:val="00F95DE8"/>
    <w:rsid w:val="00FA0659"/>
    <w:rsid w:val="00FA4CD4"/>
    <w:rsid w:val="00FB07FB"/>
    <w:rsid w:val="00FB1B9A"/>
    <w:rsid w:val="00FB48A3"/>
    <w:rsid w:val="00FB5534"/>
    <w:rsid w:val="00FB7DBA"/>
    <w:rsid w:val="00FC1D16"/>
    <w:rsid w:val="00FC370C"/>
    <w:rsid w:val="00FC4BA7"/>
    <w:rsid w:val="00FC503E"/>
    <w:rsid w:val="00FC6F05"/>
    <w:rsid w:val="00FD10DB"/>
    <w:rsid w:val="00FD324F"/>
    <w:rsid w:val="00FD35B7"/>
    <w:rsid w:val="00FD37DD"/>
    <w:rsid w:val="00FE072B"/>
    <w:rsid w:val="00FE365E"/>
    <w:rsid w:val="00FE5D5D"/>
    <w:rsid w:val="00FE63B3"/>
    <w:rsid w:val="00FF1752"/>
    <w:rsid w:val="00FF3E7C"/>
    <w:rsid w:val="00FF6248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8"/>
        <o:r id="V:Rule2" type="connector" idref="#_x0000_s1049"/>
        <o:r id="V:Rule3" type="connector" idref="#_x0000_s1050"/>
        <o:r id="V:Rule4" type="connector" idref="#_x0000_s1051"/>
        <o:r id="V:Rule5" type="connector" idref="#_x0000_s1052"/>
      </o:rules>
    </o:shapelayout>
  </w:shapeDefaults>
  <w:decimalSymbol w:val="."/>
  <w:listSeparator w:val=","/>
  <w15:chartTrackingRefBased/>
  <w15:docId w15:val="{011FC70D-8107-4E01-8C25-6E253AFA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327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TOC1">
    <w:name w:val="toc 1"/>
    <w:basedOn w:val="Normal"/>
    <w:next w:val="Normal"/>
    <w:autoRedefine/>
    <w:uiPriority w:val="39"/>
    <w:pPr>
      <w:ind w:left="360"/>
    </w:pPr>
  </w:style>
  <w:style w:type="paragraph" w:styleId="Footer">
    <w:name w:val="footer"/>
    <w:basedOn w:val="Normal"/>
    <w:link w:val="FooterChar"/>
    <w:autoRedefine/>
    <w:pPr>
      <w:tabs>
        <w:tab w:val="left" w:pos="0"/>
        <w:tab w:val="center" w:pos="4320"/>
        <w:tab w:val="right" w:pos="10260"/>
      </w:tabs>
    </w:pPr>
    <w:rPr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styleId="List">
    <w:name w:val="List"/>
    <w:basedOn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Continue">
    <w:name w:val="List Continue"/>
    <w:basedOn w:val="Normal"/>
    <w:pPr>
      <w:spacing w:after="12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numPr>
        <w:numId w:val="4"/>
      </w:numPr>
    </w:pPr>
    <w:rPr>
      <w:b/>
      <w:bCs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1008"/>
    </w:pPr>
  </w:style>
  <w:style w:type="paragraph" w:customStyle="1" w:styleId="nomral">
    <w:name w:val="nomral"/>
    <w:basedOn w:val="TOC4"/>
  </w:style>
  <w:style w:type="paragraph" w:styleId="BalloonText">
    <w:name w:val="Balloon Text"/>
    <w:basedOn w:val="Normal"/>
    <w:semiHidden/>
    <w:rsid w:val="00873985"/>
    <w:rPr>
      <w:rFonts w:ascii="Tahoma" w:hAnsi="Tahoma" w:cs="Tahoma"/>
      <w:sz w:val="16"/>
      <w:szCs w:val="16"/>
    </w:rPr>
  </w:style>
  <w:style w:type="paragraph" w:customStyle="1" w:styleId="Side">
    <w:name w:val="Side"/>
    <w:basedOn w:val="Normal"/>
    <w:rsid w:val="006713FF"/>
    <w:rPr>
      <w:i/>
      <w:sz w:val="14"/>
    </w:rPr>
  </w:style>
  <w:style w:type="paragraph" w:styleId="NoSpacing">
    <w:name w:val="No Spacing"/>
    <w:link w:val="NoSpacingChar"/>
    <w:uiPriority w:val="1"/>
    <w:qFormat/>
    <w:rsid w:val="00201985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01985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83CF4"/>
    <w:pPr>
      <w:ind w:left="720"/>
    </w:pPr>
  </w:style>
  <w:style w:type="character" w:customStyle="1" w:styleId="FooterChar">
    <w:name w:val="Footer Char"/>
    <w:link w:val="Footer"/>
    <w:rsid w:val="00571BF3"/>
    <w:rPr>
      <w:rFonts w:ascii="Arial" w:hAnsi="Arial"/>
      <w:sz w:val="16"/>
      <w:szCs w:val="24"/>
    </w:rPr>
  </w:style>
  <w:style w:type="table" w:styleId="TableGrid">
    <w:name w:val="Table Grid"/>
    <w:basedOn w:val="TableNormal"/>
    <w:rsid w:val="008565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9E61DC"/>
    <w:rPr>
      <w:rFonts w:ascii="Arial" w:hAnsi="Arial"/>
      <w:sz w:val="16"/>
      <w:szCs w:val="24"/>
      <w:lang w:val="en-US" w:eastAsia="en-US"/>
    </w:rPr>
  </w:style>
  <w:style w:type="character" w:styleId="Emphasis">
    <w:name w:val="Emphasis"/>
    <w:uiPriority w:val="20"/>
    <w:qFormat/>
    <w:rsid w:val="00E812E8"/>
    <w:rPr>
      <w:i/>
      <w:iCs/>
    </w:rPr>
  </w:style>
  <w:style w:type="paragraph" w:styleId="BodyText2">
    <w:name w:val="Body Text 2"/>
    <w:basedOn w:val="Normal"/>
    <w:link w:val="BodyText2Char"/>
    <w:rsid w:val="007B40AF"/>
    <w:pPr>
      <w:spacing w:after="120" w:line="480" w:lineRule="auto"/>
    </w:pPr>
  </w:style>
  <w:style w:type="character" w:customStyle="1" w:styleId="BodyText2Char">
    <w:name w:val="Body Text 2 Char"/>
    <w:link w:val="BodyText2"/>
    <w:rsid w:val="007B40AF"/>
    <w:rPr>
      <w:rFonts w:ascii="Arial" w:hAnsi="Arial"/>
      <w:szCs w:val="24"/>
      <w:lang w:val="en-US" w:eastAsia="en-US"/>
    </w:rPr>
  </w:style>
  <w:style w:type="paragraph" w:customStyle="1" w:styleId="Default">
    <w:name w:val="Default"/>
    <w:rsid w:val="009E3DCE"/>
    <w:pPr>
      <w:autoSpaceDE w:val="0"/>
      <w:autoSpaceDN w:val="0"/>
      <w:adjustRightInd w:val="0"/>
    </w:pPr>
    <w:rPr>
      <w:rFonts w:ascii="Dax-Regular" w:hAnsi="Dax-Regular" w:cs="Dax-Regular"/>
      <w:color w:val="000000"/>
      <w:sz w:val="24"/>
      <w:szCs w:val="24"/>
    </w:rPr>
  </w:style>
  <w:style w:type="character" w:customStyle="1" w:styleId="A3">
    <w:name w:val="A3"/>
    <w:uiPriority w:val="99"/>
    <w:rsid w:val="009E3DCE"/>
    <w:rPr>
      <w:rFonts w:cs="Dax-Regular"/>
      <w:color w:val="000000"/>
      <w:sz w:val="21"/>
      <w:szCs w:val="21"/>
    </w:rPr>
  </w:style>
  <w:style w:type="paragraph" w:styleId="NormalWeb">
    <w:name w:val="Normal (Web)"/>
    <w:basedOn w:val="Normal"/>
    <w:uiPriority w:val="99"/>
    <w:unhideWhenUsed/>
    <w:rsid w:val="00831BD0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anzl\Application%20Data\Microsoft\Templates\NormalA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E8DDB-FD37-4779-9791-774B93633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NormalArial</Template>
  <TotalTime>0</TotalTime>
  <Pages>4</Pages>
  <Words>594</Words>
  <Characters>3390</Characters>
  <Application>Microsoft Office Word</Application>
  <DocSecurity>8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Process Oriented ISO 9001:2000 Quality &amp; Procedures Manual</vt:lpstr>
    </vt:vector>
  </TitlesOfParts>
  <Company>Toshiba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Process Oriented ISO 9001:2000 Quality &amp; Procedures Manual</dc:title>
  <dc:subject>An integrated ISO 9001 Quality Manual and Procedures Template that mirrors a typical Business Operations System</dc:subject>
  <dc:creator>QualityManualTemplates.com</dc:creator>
  <cp:keywords/>
  <cp:lastModifiedBy>Derrick Chan</cp:lastModifiedBy>
  <cp:revision>2</cp:revision>
  <cp:lastPrinted>2014-12-02T01:54:00Z</cp:lastPrinted>
  <dcterms:created xsi:type="dcterms:W3CDTF">2015-07-20T07:43:00Z</dcterms:created>
  <dcterms:modified xsi:type="dcterms:W3CDTF">2015-07-20T07:43:00Z</dcterms:modified>
</cp:coreProperties>
</file>