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513"/>
        <w:tblW w:w="10825" w:type="dxa"/>
        <w:tblLayout w:type="fixed"/>
        <w:tblLook w:val="04A0" w:firstRow="1" w:lastRow="0" w:firstColumn="1" w:lastColumn="0" w:noHBand="0" w:noVBand="1"/>
      </w:tblPr>
      <w:tblGrid>
        <w:gridCol w:w="441"/>
        <w:gridCol w:w="747"/>
        <w:gridCol w:w="5490"/>
        <w:gridCol w:w="756"/>
        <w:gridCol w:w="330"/>
        <w:gridCol w:w="2064"/>
        <w:gridCol w:w="997"/>
      </w:tblGrid>
      <w:tr w:rsidR="008F5858" w:rsidRPr="00CD5681" w:rsidTr="00AF31BB">
        <w:trPr>
          <w:trHeight w:val="315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  <w:t>General Practitioner Workers Compensation Codes</w:t>
            </w:r>
          </w:p>
        </w:tc>
        <w:tc>
          <w:tcPr>
            <w:tcW w:w="3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8F5858" w:rsidRPr="00CD5681" w:rsidRDefault="008F5858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b/>
                <w:color w:val="FFFFFF" w:themeColor="background1"/>
                <w:sz w:val="16"/>
                <w:szCs w:val="16"/>
                <w:lang w:eastAsia="en-AU"/>
              </w:rPr>
              <w:t>Medications</w:t>
            </w:r>
          </w:p>
        </w:tc>
      </w:tr>
      <w:tr w:rsidR="008F5858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(AA030) GP extended service Level 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5858" w:rsidRPr="008F5858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Brufen Meds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Bru-meds</w:t>
            </w:r>
          </w:p>
        </w:tc>
      </w:tr>
      <w:tr w:rsidR="008F5858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(AA040) GP comprehensive service level D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5858" w:rsidRPr="008F5858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Prodeine Meds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Pan-meds</w:t>
            </w:r>
          </w:p>
        </w:tc>
      </w:tr>
      <w:tr w:rsidR="008F5858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GP3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(AA020) GP specific service Level 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5858" w:rsidRPr="008F5858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Cephalexin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Ceph-meds</w:t>
            </w:r>
          </w:p>
        </w:tc>
      </w:tr>
      <w:tr w:rsidR="008F5858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(AA060) GP extended service level C after 6pm-8am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5858" w:rsidRPr="008F5858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Erythromycin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Ery-meds</w:t>
            </w:r>
          </w:p>
        </w:tc>
      </w:tr>
      <w:tr w:rsidR="008F5858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GP5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58" w:rsidRPr="008F5858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(AA070) GP extended service level D after 6pm-8am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5858" w:rsidRPr="008F5858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Chlorsig Drops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5858" w:rsidRPr="00CD5681" w:rsidRDefault="008F5858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Chlor-drop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GP6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Case C</w:t>
            </w:r>
            <w:r w:rsidR="00DB4BBD"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onference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$254.75 p/hour </w:t>
            </w:r>
            <w:r w:rsidR="00DB4BBD"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   </w:t>
            </w:r>
            <w:r w:rsidR="00DB4BBD"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time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spent</w:t>
            </w:r>
            <w:r w:rsidR="00DB4BBD"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:_______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Chlorsig Ointment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Chlor-oint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GP7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&lt; 5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Voltaren Gel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Vol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GP8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5 - 15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3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B4BBD" w:rsidRPr="00CD5681" w:rsidRDefault="00DB4BBD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b/>
                <w:color w:val="FFFFFF" w:themeColor="background1"/>
                <w:sz w:val="16"/>
                <w:szCs w:val="16"/>
                <w:lang w:eastAsia="en-AU"/>
              </w:rPr>
              <w:t>Dressings and Therapy Consumables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GP9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15 - 30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Basic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Dcbasic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GP10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&gt; 30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Medium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Dcmedium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Complex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Dccomplex</w:t>
            </w:r>
          </w:p>
        </w:tc>
      </w:tr>
      <w:tr w:rsidR="00DB4BBD" w:rsidRPr="00CD5681" w:rsidTr="00AF31BB">
        <w:trPr>
          <w:trHeight w:val="300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  <w:hideMark/>
          </w:tcPr>
          <w:p w:rsidR="00DB4BBD" w:rsidRPr="00DB4BBD" w:rsidRDefault="00DB4BBD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DB4BB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  <w:t>Specialist codes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Burns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Dcburn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attendance at consulting rooms and issue</w:t>
            </w: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br/>
              <w:t>of certificate (if required) et al - First attendance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Dressing Change – take home kit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Dcthome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105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attendance at consulting rooms and issue of certificate (if required) et al - Subsequent attendance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Post Op finger splint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A16</w:t>
            </w:r>
          </w:p>
        </w:tc>
      </w:tr>
      <w:tr w:rsidR="00C83290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107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Initial attendance at a place other than consulting rooms and Issue of certificate (if required) Visits include both attendances at hospitals and home visits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Forearm based fibreglass cast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A106</w:t>
            </w:r>
          </w:p>
        </w:tc>
      </w:tr>
      <w:tr w:rsidR="00C83290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108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Professional Subsequent attendance at a place other than consulting rooms and Issue of certificate (if required) Visits include both attendances at hospitals and home visits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Lower limb fibreglass cast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SA025</w:t>
            </w:r>
          </w:p>
        </w:tc>
      </w:tr>
      <w:tr w:rsidR="00DB4BBD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Case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Case conference $377.70 p/hour          time: _________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Pre- Fab Wrist splint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A40</w:t>
            </w:r>
          </w:p>
        </w:tc>
      </w:tr>
      <w:tr w:rsidR="00C83290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TCSa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&lt; 5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Sling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A51</w:t>
            </w:r>
          </w:p>
        </w:tc>
      </w:tr>
      <w:tr w:rsidR="00C83290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TCSb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8F5858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5 - 15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Crutches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3290" w:rsidRPr="00CD5681" w:rsidRDefault="00C83290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SA26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TCSc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15 - 30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Tubigrip/fast p/metre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SA024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TCSd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Phone consult &gt; 30 mins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Ankle Immobiliser Boot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SA029</w:t>
            </w:r>
          </w:p>
        </w:tc>
      </w:tr>
      <w:tr w:rsidR="00DB4BBD" w:rsidRPr="00CD5681" w:rsidTr="00AF31BB">
        <w:trPr>
          <w:trHeight w:val="262"/>
        </w:trPr>
        <w:tc>
          <w:tcPr>
            <w:tcW w:w="743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DB4BBD" w:rsidRPr="008F5858" w:rsidRDefault="00DB4BBD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  <w:t>Diagnostic Imaging/Procedure Codes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DB4BBD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Removal of K-wire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BBD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47924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57506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(Of004) X-Ray Hand/Wrist/Forearm/Elbow/Humerus Nr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OF004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Removal FB from eye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30061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57509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(Of004) X-Ray Hand/Wrist/Forearm/Elbow/Humerus 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OF008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Tetanus Injection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TET-inj  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3E" w:rsidRPr="008F5858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8F585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57512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(Of012) X-Ray Hand And Wrist/ Wirst And Forarm/Forearm And Elbow Nr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OF012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Twinrix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injection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TWV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57515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(Of012) X-Ray Hand And Wrist/ Wirst And Forarm/Forearm And Elbow 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OF016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Influenza Va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 at Redimed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FLUV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57518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(Of020) Foot/Ankle/Leg/Knee/Femur Nr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OF020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Influenza Va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c on site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6711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FLUN</w:t>
            </w: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57521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(Of020) Foot/Ankle/Leg/Knee/Femur 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OF024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67113E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113E" w:rsidRPr="0067113E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57524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(Of028) Foot &amp; Ankle Nr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OF028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  <w:tcBorders>
              <w:top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57527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(Of028) Foot &amp; Ankle 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OF032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57700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(Of052) Shoulder/Scapula Nr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0F052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57703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(Of052) Shoulder/Scapula 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OF056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57706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(Of060) Clavicle Nr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OF060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57709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(Of060) Clavicle 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OF064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55848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(OF920) Ultrasound Guided Steroid Injection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 920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55850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(OF925) Ultrasound Guided Steroid Injection WITH DX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OF 925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MY095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JOINT or other SYNOVIAL Cavity, aspirating or, injecting into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EMG1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(AP360) EMG 1 Nerve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AP360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EMG2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(AP370) EMG 2 Nerves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AP370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EMG4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(AP380) EMG 4 Nerves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AP 380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  <w:tr w:rsidR="0067113E" w:rsidRPr="00CD5681" w:rsidTr="00AF31BB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ECG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(Av100) Ecg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113E" w:rsidRPr="00CD5681" w:rsidRDefault="0067113E" w:rsidP="00671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n-AU"/>
              </w:rPr>
            </w:pPr>
            <w:r w:rsidRPr="00CD56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AV100</w:t>
            </w:r>
          </w:p>
        </w:tc>
        <w:tc>
          <w:tcPr>
            <w:tcW w:w="330" w:type="dxa"/>
            <w:tcBorders>
              <w:left w:val="nil"/>
            </w:tcBorders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064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997" w:type="dxa"/>
          </w:tcPr>
          <w:p w:rsidR="0067113E" w:rsidRPr="00CD5681" w:rsidRDefault="0067113E" w:rsidP="00671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</w:p>
        </w:tc>
      </w:tr>
    </w:tbl>
    <w:p w:rsidR="00CD5681" w:rsidRDefault="0067113E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C8152" wp14:editId="4FDA0306">
                <wp:simplePos x="0" y="0"/>
                <wp:positionH relativeFrom="column">
                  <wp:posOffset>-23495</wp:posOffset>
                </wp:positionH>
                <wp:positionV relativeFrom="paragraph">
                  <wp:posOffset>-160537</wp:posOffset>
                </wp:positionV>
                <wp:extent cx="327660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BBD" w:rsidRPr="00CD5681" w:rsidRDefault="00DB4BBD" w:rsidP="00CD56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5681">
                              <w:rPr>
                                <w:color w:val="000000" w:themeColor="text1"/>
                              </w:rPr>
                              <w:t>Patient Sticker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8152" id="Rectangle 1" o:spid="_x0000_s1026" style="position:absolute;margin-left:-1.85pt;margin-top:-12.65pt;width:258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" filled="f" strokecolor="black [3213]" strokeweight="2pt">
                <v:textbox>
                  <w:txbxContent>
                    <w:p w:rsidR="00DB4BBD" w:rsidRPr="00CD5681" w:rsidRDefault="00DB4BBD" w:rsidP="00CD568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5681">
                        <w:rPr>
                          <w:color w:val="000000" w:themeColor="text1"/>
                        </w:rPr>
                        <w:t>Patient Sticker</w:t>
                      </w:r>
                    </w:p>
                  </w:txbxContent>
                </v:textbox>
              </v:rect>
            </w:pict>
          </mc:Fallback>
        </mc:AlternateContent>
      </w:r>
    </w:p>
    <w:p w:rsidR="00432AF0" w:rsidRPr="00CD5681" w:rsidRDefault="00CD5681" w:rsidP="00CD5681">
      <w:pPr>
        <w:tabs>
          <w:tab w:val="left" w:pos="6660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Date:  </w:t>
      </w:r>
      <w:permStart w:id="363072516" w:edGrp="everyone"/>
      <w:r>
        <w:rPr>
          <w:sz w:val="16"/>
          <w:szCs w:val="16"/>
        </w:rPr>
        <w:t xml:space="preserve">____ </w:t>
      </w:r>
      <w:permEnd w:id="363072516"/>
      <w:r>
        <w:rPr>
          <w:sz w:val="16"/>
          <w:szCs w:val="16"/>
        </w:rPr>
        <w:t xml:space="preserve">/ </w:t>
      </w:r>
      <w:permStart w:id="1348695119" w:edGrp="everyone"/>
      <w:r>
        <w:rPr>
          <w:sz w:val="16"/>
          <w:szCs w:val="16"/>
        </w:rPr>
        <w:t>____</w:t>
      </w:r>
      <w:permEnd w:id="1348695119"/>
      <w:r>
        <w:rPr>
          <w:sz w:val="16"/>
          <w:szCs w:val="16"/>
        </w:rPr>
        <w:t xml:space="preserve"> / </w:t>
      </w:r>
      <w:permStart w:id="928849389" w:edGrp="everyone"/>
      <w:r>
        <w:rPr>
          <w:sz w:val="16"/>
          <w:szCs w:val="16"/>
        </w:rPr>
        <w:t>_______</w:t>
      </w:r>
      <w:permEnd w:id="928849389"/>
    </w:p>
    <w:sectPr w:rsidR="00432AF0" w:rsidRPr="00CD5681" w:rsidSect="00A24D31">
      <w:headerReference w:type="default" r:id="rId6"/>
      <w:footerReference w:type="default" r:id="rId7"/>
      <w:pgSz w:w="11906" w:h="16838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903" w:rsidRDefault="00F03903" w:rsidP="00F03903">
      <w:pPr>
        <w:spacing w:after="0" w:line="240" w:lineRule="auto"/>
      </w:pPr>
      <w:r>
        <w:separator/>
      </w:r>
    </w:p>
  </w:endnote>
  <w:endnote w:type="continuationSeparator" w:id="0">
    <w:p w:rsidR="00F03903" w:rsidRDefault="00F03903" w:rsidP="00F0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D31" w:rsidRPr="00A24D31" w:rsidRDefault="00A24D31" w:rsidP="00A24D31">
    <w:pPr>
      <w:pStyle w:val="Footer"/>
      <w:pBdr>
        <w:top w:val="single" w:sz="4" w:space="1" w:color="auto"/>
      </w:pBdr>
      <w:tabs>
        <w:tab w:val="clear" w:pos="9026"/>
        <w:tab w:val="right" w:pos="10466"/>
      </w:tabs>
      <w:rPr>
        <w:sz w:val="16"/>
        <w:szCs w:val="16"/>
      </w:rPr>
    </w:pPr>
    <w:r w:rsidRPr="00A24D31">
      <w:rPr>
        <w:sz w:val="16"/>
        <w:szCs w:val="16"/>
      </w:rPr>
      <w:t>13</w:t>
    </w:r>
    <w:r w:rsidRPr="00A24D31">
      <w:rPr>
        <w:sz w:val="16"/>
        <w:szCs w:val="16"/>
        <w:vertAlign w:val="superscript"/>
      </w:rPr>
      <w:t>th</w:t>
    </w:r>
    <w:r w:rsidRPr="00A24D31">
      <w:rPr>
        <w:sz w:val="16"/>
        <w:szCs w:val="16"/>
      </w:rPr>
      <w:t xml:space="preserve"> April, 2015</w:t>
    </w:r>
    <w:r w:rsidRPr="00A24D31">
      <w:rPr>
        <w:sz w:val="16"/>
        <w:szCs w:val="16"/>
      </w:rPr>
      <w:tab/>
      <w:t>ML</w:t>
    </w:r>
    <w:r w:rsidR="00354E13">
      <w:rPr>
        <w:sz w:val="16"/>
        <w:szCs w:val="16"/>
      </w:rPr>
      <w:t>T</w:t>
    </w:r>
    <w:r w:rsidRPr="00A24D31">
      <w:rPr>
        <w:sz w:val="16"/>
        <w:szCs w:val="16"/>
      </w:rPr>
      <w:t>1</w:t>
    </w:r>
    <w:r w:rsidRPr="00A24D31">
      <w:rPr>
        <w:sz w:val="16"/>
        <w:szCs w:val="16"/>
      </w:rPr>
      <w:tab/>
      <w:t xml:space="preserve">Page </w:t>
    </w:r>
    <w:r w:rsidRPr="00A24D31">
      <w:rPr>
        <w:sz w:val="16"/>
        <w:szCs w:val="16"/>
      </w:rPr>
      <w:fldChar w:fldCharType="begin"/>
    </w:r>
    <w:r w:rsidRPr="00A24D31">
      <w:rPr>
        <w:sz w:val="16"/>
        <w:szCs w:val="16"/>
      </w:rPr>
      <w:instrText xml:space="preserve"> PAGE </w:instrText>
    </w:r>
    <w:r w:rsidRPr="00A24D31">
      <w:rPr>
        <w:sz w:val="16"/>
        <w:szCs w:val="16"/>
      </w:rPr>
      <w:fldChar w:fldCharType="separate"/>
    </w:r>
    <w:r w:rsidR="007B312F">
      <w:rPr>
        <w:noProof/>
        <w:sz w:val="16"/>
        <w:szCs w:val="16"/>
      </w:rPr>
      <w:t>1</w:t>
    </w:r>
    <w:r w:rsidRPr="00A24D31">
      <w:rPr>
        <w:sz w:val="16"/>
        <w:szCs w:val="16"/>
      </w:rPr>
      <w:fldChar w:fldCharType="end"/>
    </w:r>
    <w:r w:rsidRPr="00A24D31">
      <w:rPr>
        <w:sz w:val="16"/>
        <w:szCs w:val="16"/>
      </w:rPr>
      <w:t xml:space="preserve"> of </w:t>
    </w:r>
    <w:r w:rsidRPr="00A24D31">
      <w:rPr>
        <w:sz w:val="16"/>
        <w:szCs w:val="16"/>
      </w:rPr>
      <w:fldChar w:fldCharType="begin"/>
    </w:r>
    <w:r w:rsidRPr="00A24D31">
      <w:rPr>
        <w:sz w:val="16"/>
        <w:szCs w:val="16"/>
      </w:rPr>
      <w:instrText xml:space="preserve"> NUMPAGES </w:instrText>
    </w:r>
    <w:r w:rsidRPr="00A24D31">
      <w:rPr>
        <w:sz w:val="16"/>
        <w:szCs w:val="16"/>
      </w:rPr>
      <w:fldChar w:fldCharType="separate"/>
    </w:r>
    <w:r w:rsidR="007B312F">
      <w:rPr>
        <w:noProof/>
        <w:sz w:val="16"/>
        <w:szCs w:val="16"/>
      </w:rPr>
      <w:t>1</w:t>
    </w:r>
    <w:r w:rsidRPr="00A24D3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903" w:rsidRDefault="00F03903" w:rsidP="00F03903">
      <w:pPr>
        <w:spacing w:after="0" w:line="240" w:lineRule="auto"/>
      </w:pPr>
      <w:r>
        <w:separator/>
      </w:r>
    </w:p>
  </w:footnote>
  <w:footnote w:type="continuationSeparator" w:id="0">
    <w:p w:rsidR="00F03903" w:rsidRDefault="00F03903" w:rsidP="00F0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903" w:rsidRDefault="00F03903" w:rsidP="00F03903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5133975</wp:posOffset>
          </wp:positionH>
          <wp:positionV relativeFrom="paragraph">
            <wp:posOffset>-268605</wp:posOffset>
          </wp:positionV>
          <wp:extent cx="1799590" cy="359410"/>
          <wp:effectExtent l="0" t="0" r="0" b="2540"/>
          <wp:wrapNone/>
          <wp:docPr id="2" name="Picture 2" descr="REDIMED Logo Total Health Soluti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REDIMED Logo Total Health Solution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VCTIiJCMVrTV/0FnZkFzlJTcWSulDYiFLnlsKXrdGBC3dUxZcfkTwPyzcjSOzG81UiiPVrHsJLPt8P0rg9zDpw==" w:salt="BILsD0F58bnCeHhQQ931K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58"/>
    <w:rsid w:val="00354E13"/>
    <w:rsid w:val="00432AF0"/>
    <w:rsid w:val="005F08FA"/>
    <w:rsid w:val="0067113E"/>
    <w:rsid w:val="006C3494"/>
    <w:rsid w:val="007B312F"/>
    <w:rsid w:val="008C1468"/>
    <w:rsid w:val="008F5858"/>
    <w:rsid w:val="00A24D31"/>
    <w:rsid w:val="00A82BBB"/>
    <w:rsid w:val="00AF31BB"/>
    <w:rsid w:val="00C83290"/>
    <w:rsid w:val="00CD5681"/>
    <w:rsid w:val="00DB4BBD"/>
    <w:rsid w:val="00F0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DBEC-6CEE-4E00-9E8A-EEEED995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03"/>
  </w:style>
  <w:style w:type="paragraph" w:styleId="Footer">
    <w:name w:val="footer"/>
    <w:basedOn w:val="Normal"/>
    <w:link w:val="FooterChar"/>
    <w:unhideWhenUsed/>
    <w:rsid w:val="00F03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03903"/>
  </w:style>
  <w:style w:type="paragraph" w:styleId="BalloonText">
    <w:name w:val="Balloon Text"/>
    <w:basedOn w:val="Normal"/>
    <w:link w:val="BalloonTextChar"/>
    <w:uiPriority w:val="99"/>
    <w:semiHidden/>
    <w:unhideWhenUsed/>
    <w:rsid w:val="00A2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466</Words>
  <Characters>2660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Darch</dc:creator>
  <cp:lastModifiedBy>Derrick Chan</cp:lastModifiedBy>
  <cp:revision>6</cp:revision>
  <cp:lastPrinted>2015-04-14T02:50:00Z</cp:lastPrinted>
  <dcterms:created xsi:type="dcterms:W3CDTF">2014-01-30T04:37:00Z</dcterms:created>
  <dcterms:modified xsi:type="dcterms:W3CDTF">2015-04-14T02:50:00Z</dcterms:modified>
</cp:coreProperties>
</file>