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624A53" w:rsidP="005014E3">
            <w:pPr>
              <w:rPr>
                <w:rFonts w:ascii="Calibri" w:hAnsi="Calibri"/>
                <w:b/>
                <w:sz w:val="24"/>
              </w:rPr>
            </w:pPr>
            <w:r>
              <w:rPr>
                <w:rFonts w:ascii="Calibri" w:hAnsi="Calibri"/>
                <w:b/>
                <w:sz w:val="24"/>
              </w:rPr>
              <w:t>PP5</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624A53" w:rsidRDefault="00FB6D33" w:rsidP="005014E3">
            <w:pPr>
              <w:rPr>
                <w:rFonts w:ascii="Calibri" w:hAnsi="Calibri"/>
                <w:sz w:val="24"/>
              </w:rPr>
            </w:pPr>
            <w:r w:rsidRPr="00624A53">
              <w:rPr>
                <w:rFonts w:ascii="Calibri" w:hAnsi="Calibri"/>
                <w:sz w:val="24"/>
              </w:rPr>
              <w:t>Upper Limb Rehab</w:t>
            </w:r>
            <w:r w:rsidR="005516B2" w:rsidRPr="00624A53">
              <w:rPr>
                <w:rFonts w:ascii="Calibri" w:hAnsi="Calibri"/>
                <w:sz w:val="24"/>
              </w:rPr>
              <w:t>ilitation</w:t>
            </w:r>
            <w:r w:rsidRPr="00624A53">
              <w:rPr>
                <w:rFonts w:ascii="Calibri" w:hAnsi="Calibri"/>
                <w:sz w:val="24"/>
              </w:rPr>
              <w:t xml:space="preserve"> Clinic</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624A53" w:rsidRDefault="00FB6D33" w:rsidP="005014E3">
            <w:pPr>
              <w:rPr>
                <w:rFonts w:ascii="Calibri" w:hAnsi="Calibri"/>
                <w:sz w:val="24"/>
              </w:rPr>
            </w:pPr>
            <w:r w:rsidRPr="00624A53">
              <w:rPr>
                <w:rFonts w:ascii="Calibri" w:hAnsi="Calibri"/>
                <w:sz w:val="24"/>
              </w:rPr>
              <w:t>Physiotherapy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624A53" w:rsidRDefault="00FB6D33" w:rsidP="005014E3">
            <w:pPr>
              <w:rPr>
                <w:rFonts w:ascii="Calibri" w:hAnsi="Calibri"/>
                <w:sz w:val="24"/>
              </w:rPr>
            </w:pPr>
            <w:r w:rsidRPr="00624A53">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FB6D33" w:rsidRDefault="00624A53" w:rsidP="00FB6D33">
            <w:pPr>
              <w:rPr>
                <w:rFonts w:ascii="Calibri" w:hAnsi="Calibri"/>
                <w:sz w:val="24"/>
              </w:rPr>
            </w:pPr>
            <w:r>
              <w:rPr>
                <w:rFonts w:ascii="Calibri" w:hAnsi="Calibri"/>
                <w:sz w:val="24"/>
              </w:rPr>
              <w:t>Jason Ryan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624A53" w:rsidP="00575ACE">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624A53" w:rsidP="00575ACE">
            <w:pPr>
              <w:rPr>
                <w:rFonts w:ascii="Calibri" w:hAnsi="Calibri"/>
                <w:sz w:val="24"/>
              </w:rPr>
            </w:pPr>
            <w:r>
              <w:rPr>
                <w:rFonts w:ascii="Calibri" w:hAnsi="Calibri"/>
                <w:sz w:val="24"/>
              </w:rPr>
              <w:t>06/08/2015</w:t>
            </w:r>
          </w:p>
        </w:tc>
      </w:tr>
    </w:tbl>
    <w:p w:rsidR="003C41D9" w:rsidRDefault="00D37726" w:rsidP="00B47F37">
      <w:pPr>
        <w:rPr>
          <w:lang w:bidi="en-US"/>
        </w:rPr>
      </w:pPr>
      <w:r>
        <w:rPr>
          <w:lang w:bidi="en-US"/>
        </w:rPr>
        <w:br w:type="page"/>
      </w:r>
    </w:p>
    <w:p w:rsidR="00884859" w:rsidRDefault="00884859" w:rsidP="00536B28">
      <w:pPr>
        <w:jc w:val="both"/>
        <w:rPr>
          <w:rFonts w:ascii="Calibri" w:hAnsi="Calibri"/>
          <w:sz w:val="24"/>
          <w:szCs w:val="28"/>
        </w:rPr>
      </w:pPr>
    </w:p>
    <w:p w:rsidR="00624A53" w:rsidRPr="00FC503E" w:rsidRDefault="00624A53" w:rsidP="00624A53">
      <w:pPr>
        <w:pStyle w:val="Heading1"/>
        <w:pBdr>
          <w:top w:val="single" w:sz="4" w:space="0" w:color="auto"/>
          <w:left w:val="single" w:sz="4" w:space="4" w:color="auto"/>
          <w:bottom w:val="single" w:sz="4" w:space="1" w:color="auto"/>
          <w:right w:val="single" w:sz="4" w:space="4" w:color="auto"/>
        </w:pBdr>
        <w:shd w:val="clear" w:color="auto" w:fill="E2EFD9"/>
        <w:ind w:left="431" w:hanging="431"/>
        <w:rPr>
          <w:rFonts w:ascii="Calibri" w:hAnsi="Calibri"/>
          <w:sz w:val="28"/>
          <w:szCs w:val="28"/>
        </w:rPr>
      </w:pPr>
      <w:bookmarkStart w:id="1" w:name="_Toc403984029"/>
      <w:r w:rsidRPr="00FC503E">
        <w:rPr>
          <w:rFonts w:ascii="Calibri" w:hAnsi="Calibri"/>
          <w:sz w:val="28"/>
          <w:szCs w:val="28"/>
        </w:rPr>
        <w:t>Purpose</w:t>
      </w:r>
      <w:bookmarkEnd w:id="1"/>
    </w:p>
    <w:p w:rsidR="00624A53" w:rsidRPr="00FC503E" w:rsidRDefault="00624A53" w:rsidP="00536B28">
      <w:pPr>
        <w:jc w:val="both"/>
        <w:rPr>
          <w:rFonts w:ascii="Calibri" w:hAnsi="Calibri"/>
          <w:sz w:val="24"/>
          <w:szCs w:val="28"/>
        </w:rPr>
      </w:pPr>
    </w:p>
    <w:p w:rsidR="00754214" w:rsidRPr="00754214" w:rsidRDefault="00754214" w:rsidP="00754214">
      <w:pPr>
        <w:rPr>
          <w:rFonts w:ascii="Calibri" w:hAnsi="Calibri"/>
          <w:sz w:val="24"/>
        </w:rPr>
      </w:pPr>
      <w:r w:rsidRPr="00754214">
        <w:rPr>
          <w:rFonts w:ascii="Calibri" w:hAnsi="Calibri"/>
          <w:sz w:val="24"/>
        </w:rPr>
        <w:t>The Western Australian Government has recently reported that between 2009-2013 the “Upper Limbs group accounts for the largest proportion of affected areas of the body due to injury” when looking at the statistics for work related injury. (</w:t>
      </w:r>
      <w:hyperlink r:id="rId8" w:history="1">
        <w:r w:rsidRPr="00754214">
          <w:rPr>
            <w:rStyle w:val="Hyperlink"/>
            <w:rFonts w:ascii="Calibri" w:hAnsi="Calibri"/>
            <w:sz w:val="24"/>
          </w:rPr>
          <w:t>www.commerce.wa.gov.au</w:t>
        </w:r>
      </w:hyperlink>
      <w:r w:rsidRPr="00754214">
        <w:rPr>
          <w:rFonts w:ascii="Calibri" w:hAnsi="Calibri"/>
          <w:sz w:val="24"/>
        </w:rPr>
        <w:t xml:space="preserve"> – December, 2014)</w:t>
      </w:r>
    </w:p>
    <w:p w:rsidR="00754214" w:rsidRPr="00754214" w:rsidRDefault="00754214" w:rsidP="00754214">
      <w:pPr>
        <w:rPr>
          <w:rFonts w:ascii="Calibri" w:hAnsi="Calibri"/>
          <w:sz w:val="24"/>
        </w:rPr>
      </w:pPr>
      <w:r w:rsidRPr="00754214">
        <w:rPr>
          <w:rFonts w:ascii="Calibri" w:hAnsi="Calibri"/>
          <w:sz w:val="24"/>
        </w:rPr>
        <w:t xml:space="preserve">Our aim is to continue to provide </w:t>
      </w:r>
      <w:r w:rsidRPr="00754214">
        <w:rPr>
          <w:rFonts w:ascii="Calibri" w:hAnsi="Calibri"/>
          <w:i/>
          <w:sz w:val="24"/>
        </w:rPr>
        <w:t xml:space="preserve">gold class </w:t>
      </w:r>
      <w:r w:rsidRPr="00754214">
        <w:rPr>
          <w:rFonts w:ascii="Calibri" w:hAnsi="Calibri"/>
          <w:sz w:val="24"/>
        </w:rPr>
        <w:t xml:space="preserve">services which are </w:t>
      </w:r>
      <w:r w:rsidRPr="00754214">
        <w:rPr>
          <w:rFonts w:ascii="Calibri" w:hAnsi="Calibri"/>
          <w:i/>
          <w:sz w:val="24"/>
        </w:rPr>
        <w:t>effective</w:t>
      </w:r>
      <w:r w:rsidRPr="00754214">
        <w:rPr>
          <w:rFonts w:ascii="Calibri" w:hAnsi="Calibri"/>
          <w:sz w:val="24"/>
        </w:rPr>
        <w:t xml:space="preserve"> and assist with </w:t>
      </w:r>
      <w:r w:rsidRPr="00754214">
        <w:rPr>
          <w:rFonts w:ascii="Calibri" w:hAnsi="Calibri"/>
          <w:i/>
          <w:sz w:val="24"/>
        </w:rPr>
        <w:t>timely</w:t>
      </w:r>
      <w:r w:rsidRPr="00754214">
        <w:rPr>
          <w:rFonts w:ascii="Calibri" w:hAnsi="Calibri"/>
          <w:sz w:val="24"/>
        </w:rPr>
        <w:t xml:space="preserve"> rehabilitation so that clients can get back to the quality of work and home life they experienced prior to their injury.</w:t>
      </w:r>
    </w:p>
    <w:p w:rsidR="00754214" w:rsidRDefault="00754214" w:rsidP="00754214">
      <w:pPr>
        <w:rPr>
          <w:rFonts w:ascii="Calibri" w:hAnsi="Calibri"/>
          <w:sz w:val="24"/>
        </w:rPr>
      </w:pPr>
      <w:r w:rsidRPr="00754214">
        <w:rPr>
          <w:rFonts w:ascii="Calibri" w:hAnsi="Calibri"/>
          <w:sz w:val="24"/>
        </w:rPr>
        <w:t>It has been identified that the Upper Limb Rehabilitation Clinic (ULRC) is required in order to contribute to quality rehabilitation as in recent years there is growing evidence to support the use of group rehabilitation for better achieving outcomes (Porter, 2003).</w:t>
      </w:r>
    </w:p>
    <w:p w:rsidR="00754214" w:rsidRPr="00754214" w:rsidRDefault="00754214" w:rsidP="00754214">
      <w:pPr>
        <w:rPr>
          <w:rFonts w:ascii="Calibri" w:hAnsi="Calibri"/>
          <w:sz w:val="24"/>
        </w:rPr>
      </w:pPr>
    </w:p>
    <w:p w:rsidR="00754214" w:rsidRDefault="00754214" w:rsidP="00754214">
      <w:pPr>
        <w:rPr>
          <w:rStyle w:val="Strong"/>
          <w:rFonts w:ascii="Calibri" w:hAnsi="Calibri"/>
          <w:b w:val="0"/>
        </w:rPr>
      </w:pPr>
      <w:r w:rsidRPr="00754214">
        <w:rPr>
          <w:rStyle w:val="Strong"/>
          <w:rFonts w:ascii="Calibri" w:hAnsi="Calibri"/>
          <w:b w:val="0"/>
          <w:sz w:val="24"/>
        </w:rPr>
        <w:t>The aim of this procedure is to describe the objectives and method of the Upper Limb Rehabilitation Clinic which takes place in the REDIMED Belmont gym.</w:t>
      </w:r>
    </w:p>
    <w:p w:rsidR="00754214" w:rsidRPr="00754214" w:rsidRDefault="00754214" w:rsidP="00754214">
      <w:pPr>
        <w:rPr>
          <w:rFonts w:ascii="Calibri" w:hAnsi="Calibri"/>
          <w:bCs/>
          <w:sz w:val="24"/>
        </w:rPr>
      </w:pPr>
    </w:p>
    <w:p w:rsidR="00754214" w:rsidRPr="00754214" w:rsidRDefault="00754214" w:rsidP="00754214">
      <w:pPr>
        <w:rPr>
          <w:rFonts w:ascii="Calibri" w:hAnsi="Calibri"/>
          <w:b/>
        </w:rPr>
      </w:pPr>
      <w:r w:rsidRPr="00754214">
        <w:rPr>
          <w:rFonts w:ascii="Calibri" w:hAnsi="Calibri"/>
          <w:b/>
          <w:sz w:val="24"/>
        </w:rPr>
        <w:t>The Objectives</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To provide effective and enjoyable gym based rehabilitation that allow clients to further their rehabilitation of their upper limb injury/surgery.</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Progressive and individual programs are to be provided and closely monitored by a supervising physiotherapist.</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The Individual programs will aim to improve strength, endurance, coordination and will practice task specific skills for return to work duties as well as educate the patient about injury prevention to reduce the chance of re injury.</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The client will have access to their individual program and will be independent in completing their exercises (under supervision) to ensure that they gain a level of responsibility for their rehabilitation.</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 xml:space="preserve">To provide a safe environment where any rehabilitation barriers or health concerns of clients are easily identified. </w:t>
      </w:r>
    </w:p>
    <w:p w:rsidR="00754214" w:rsidRPr="00754214" w:rsidRDefault="00754214" w:rsidP="00754214">
      <w:pPr>
        <w:rPr>
          <w:rFonts w:ascii="Calibri" w:hAnsi="Calibri"/>
          <w:sz w:val="24"/>
        </w:rPr>
      </w:pPr>
    </w:p>
    <w:p w:rsidR="00754214" w:rsidRDefault="00754214" w:rsidP="00754214">
      <w:pPr>
        <w:rPr>
          <w:rFonts w:ascii="Calibri" w:hAnsi="Calibri"/>
          <w:sz w:val="24"/>
        </w:rPr>
      </w:pPr>
      <w:r w:rsidRPr="00754214">
        <w:rPr>
          <w:rFonts w:ascii="Calibri" w:hAnsi="Calibri"/>
          <w:sz w:val="24"/>
        </w:rPr>
        <w:t>Referral to the clinic should be a smooth and easy process.</w:t>
      </w:r>
    </w:p>
    <w:p w:rsidR="00754214" w:rsidRPr="00754214" w:rsidRDefault="00754214" w:rsidP="00754214">
      <w:pPr>
        <w:rPr>
          <w:rFonts w:ascii="Calibri" w:hAnsi="Calibri"/>
          <w:sz w:val="24"/>
        </w:rPr>
      </w:pPr>
    </w:p>
    <w:p w:rsidR="00884859" w:rsidRDefault="00754214" w:rsidP="00754214">
      <w:pPr>
        <w:rPr>
          <w:rFonts w:ascii="Calibri" w:hAnsi="Calibri"/>
          <w:sz w:val="24"/>
        </w:rPr>
      </w:pPr>
      <w:r w:rsidRPr="00754214">
        <w:rPr>
          <w:rFonts w:ascii="Calibri" w:hAnsi="Calibri"/>
          <w:sz w:val="24"/>
        </w:rPr>
        <w:t>Individual programs should assist with appropriate and timely return to work.</w:t>
      </w: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rPr>
      </w:pPr>
    </w:p>
    <w:p w:rsidR="00754214" w:rsidRDefault="00754214" w:rsidP="00754214">
      <w:pPr>
        <w:rPr>
          <w:rFonts w:ascii="Calibri" w:hAnsi="Calibri"/>
          <w:sz w:val="24"/>
          <w:szCs w:val="28"/>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754214" w:rsidRDefault="00884859" w:rsidP="00FB6D33">
      <w:pPr>
        <w:rPr>
          <w:rFonts w:ascii="Calibri" w:hAnsi="Calibri"/>
          <w:bCs/>
          <w:sz w:val="24"/>
          <w:szCs w:val="28"/>
        </w:rPr>
      </w:pPr>
    </w:p>
    <w:p w:rsidR="00884859" w:rsidRPr="00FB6D33" w:rsidRDefault="00FB6D33" w:rsidP="00FB6D33">
      <w:pPr>
        <w:rPr>
          <w:rStyle w:val="Strong"/>
          <w:rFonts w:ascii="Calibri" w:hAnsi="Calibri"/>
          <w:b w:val="0"/>
        </w:rPr>
      </w:pPr>
      <w:bookmarkStart w:id="3" w:name="_Toc404242137"/>
      <w:r w:rsidRPr="00FB6D33">
        <w:rPr>
          <w:rStyle w:val="Strong"/>
          <w:rFonts w:ascii="Calibri" w:hAnsi="Calibri"/>
          <w:b w:val="0"/>
          <w:sz w:val="24"/>
        </w:rPr>
        <w:t>This procedure shall apply to clients attending the Upper Limb Rehabilitation Clinic which is carried out by a REDIMED physiotherapist. All physiotherapists shall identify and be familiar with this document</w:t>
      </w:r>
      <w:bookmarkEnd w:id="3"/>
      <w:r>
        <w:rPr>
          <w:rStyle w:val="Strong"/>
          <w:rFonts w:ascii="Calibri" w:hAnsi="Calibri"/>
          <w:b w:val="0"/>
          <w:sz w:val="24"/>
        </w:rPr>
        <w:t>.</w:t>
      </w:r>
    </w:p>
    <w:p w:rsidR="00FB6D33" w:rsidRPr="00FC503E" w:rsidRDefault="00FB6D33" w:rsidP="00FB6D33">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1"/>
      <w:r w:rsidRPr="00FC503E">
        <w:rPr>
          <w:rFonts w:ascii="Calibri" w:hAnsi="Calibri"/>
          <w:sz w:val="28"/>
          <w:szCs w:val="28"/>
        </w:rPr>
        <w:t>Reference Documents</w:t>
      </w:r>
      <w:bookmarkEnd w:id="4"/>
    </w:p>
    <w:p w:rsidR="00D72ECE" w:rsidRPr="00FC503E" w:rsidRDefault="00D72ECE">
      <w:pPr>
        <w:rPr>
          <w:rFonts w:ascii="Calibri" w:hAnsi="Calibri"/>
          <w:sz w:val="24"/>
          <w:szCs w:val="28"/>
        </w:rPr>
      </w:pPr>
    </w:p>
    <w:p w:rsidR="00FB6D33" w:rsidRPr="00FB6D33" w:rsidRDefault="00FB6D33" w:rsidP="00FB6D33">
      <w:pPr>
        <w:rPr>
          <w:shd w:val="clear" w:color="auto" w:fill="EFEFEF"/>
        </w:rPr>
      </w:pPr>
      <w:r w:rsidRPr="00FB6D33">
        <w:t>Department of Commerce, 2014. Work Related Lost Time Injuries and Diseases in WA 2009-10 to 2012-13p Mining Industry Profile. [Online]. 1-12. Available at:</w:t>
      </w:r>
    </w:p>
    <w:p w:rsidR="00FB6D33" w:rsidRDefault="00FB6D33" w:rsidP="00FB6D33">
      <w:pPr>
        <w:shd w:val="clear" w:color="auto" w:fill="FFFFFF"/>
        <w:rPr>
          <w:rFonts w:ascii="Calibri" w:hAnsi="Calibri" w:cs="Helvetica"/>
          <w:color w:val="333333"/>
          <w:sz w:val="24"/>
          <w:shd w:val="clear" w:color="auto" w:fill="EFEFEF"/>
        </w:rPr>
      </w:pPr>
    </w:p>
    <w:p w:rsidR="00FB6D33" w:rsidRPr="005B5ABF" w:rsidRDefault="00E51D1F" w:rsidP="00FB6D33">
      <w:pPr>
        <w:shd w:val="clear" w:color="auto" w:fill="FFFFFF"/>
        <w:rPr>
          <w:rFonts w:ascii="Calibri" w:hAnsi="Calibri" w:cs="Helvetica"/>
          <w:color w:val="333333"/>
          <w:sz w:val="24"/>
          <w:shd w:val="clear" w:color="auto" w:fill="EFEFEF"/>
        </w:rPr>
      </w:pPr>
      <w:hyperlink r:id="rId9" w:tgtFrame="_blank" w:history="1">
        <w:r w:rsidR="00FB6D33" w:rsidRPr="00FB6D33">
          <w:rPr>
            <w:rStyle w:val="Hyperlink"/>
            <w:rFonts w:ascii="Calibri" w:hAnsi="Calibri" w:cs="Helvetica"/>
            <w:sz w:val="24"/>
            <w:bdr w:val="none" w:sz="0" w:space="0" w:color="auto" w:frame="1"/>
          </w:rPr>
          <w:t>https://www.commerce.wa.gov.au/sites/default/files/atoms/files/mining_profile_2014_0.pdf</w:t>
        </w:r>
      </w:hyperlink>
      <w:r w:rsidR="00FB6D33" w:rsidRPr="00FB6D33">
        <w:rPr>
          <w:rStyle w:val="apple-converted-space"/>
          <w:rFonts w:ascii="Calibri" w:hAnsi="Calibri" w:cs="Helvetica"/>
          <w:color w:val="333333"/>
          <w:sz w:val="24"/>
        </w:rPr>
        <w:t> </w:t>
      </w:r>
      <w:r w:rsidR="00FB6D33" w:rsidRPr="00FB6D33">
        <w:rPr>
          <w:rFonts w:ascii="Calibri" w:hAnsi="Calibri" w:cs="Helvetica"/>
          <w:color w:val="333333"/>
          <w:sz w:val="24"/>
        </w:rPr>
        <w:t>[Accessed 15 December 2014].</w:t>
      </w:r>
    </w:p>
    <w:p w:rsidR="00FB6D33" w:rsidRPr="005B5ABF" w:rsidRDefault="00FB6D33" w:rsidP="00FB6D33">
      <w:pPr>
        <w:shd w:val="clear" w:color="auto" w:fill="FFFFFF"/>
        <w:rPr>
          <w:rFonts w:ascii="Calibri" w:hAnsi="Calibri" w:cs="Helvetica"/>
          <w:color w:val="333333"/>
          <w:sz w:val="24"/>
          <w:shd w:val="clear" w:color="auto" w:fill="EFEFEF"/>
        </w:rPr>
      </w:pPr>
    </w:p>
    <w:p w:rsidR="00884859" w:rsidRDefault="00FB6D33" w:rsidP="00FB6D33">
      <w:pPr>
        <w:rPr>
          <w:rFonts w:ascii="Calibri" w:hAnsi="Calibri"/>
          <w:b/>
          <w:sz w:val="24"/>
        </w:rPr>
      </w:pPr>
      <w:r w:rsidRPr="00FB6D33">
        <w:rPr>
          <w:rFonts w:ascii="Calibri" w:hAnsi="Calibri" w:cs="Helvetica"/>
          <w:color w:val="333333"/>
          <w:sz w:val="24"/>
        </w:rPr>
        <w:t xml:space="preserve">Porter, S 2007. </w:t>
      </w:r>
      <w:r w:rsidRPr="00FB6D33">
        <w:rPr>
          <w:rFonts w:ascii="Calibri" w:hAnsi="Calibri" w:cs="Helvetica"/>
          <w:i/>
          <w:color w:val="333333"/>
          <w:sz w:val="24"/>
        </w:rPr>
        <w:t>Tidy’s Physiotherapy</w:t>
      </w:r>
      <w:r w:rsidRPr="00FB6D33">
        <w:rPr>
          <w:rFonts w:ascii="Calibri" w:hAnsi="Calibri" w:cs="Helvetica"/>
          <w:color w:val="333333"/>
          <w:sz w:val="24"/>
        </w:rPr>
        <w:t>. 13</w:t>
      </w:r>
      <w:r w:rsidRPr="00FB6D33">
        <w:rPr>
          <w:rFonts w:ascii="Calibri" w:hAnsi="Calibri" w:cs="Helvetica"/>
          <w:color w:val="333333"/>
          <w:sz w:val="24"/>
          <w:vertAlign w:val="superscript"/>
        </w:rPr>
        <w:t>th</w:t>
      </w:r>
      <w:r w:rsidRPr="00FB6D33">
        <w:rPr>
          <w:rFonts w:ascii="Calibri" w:hAnsi="Calibri" w:cs="Helvetica"/>
          <w:color w:val="333333"/>
          <w:sz w:val="24"/>
        </w:rPr>
        <w:t xml:space="preserve"> ed. London: Butterworth-Heinemann</w:t>
      </w:r>
      <w:r w:rsidRPr="005B5ABF">
        <w:rPr>
          <w:rFonts w:ascii="Calibri" w:hAnsi="Calibri"/>
          <w:b/>
          <w:sz w:val="24"/>
        </w:rPr>
        <w:t xml:space="preserve"> </w:t>
      </w:r>
    </w:p>
    <w:p w:rsidR="00FB6D33" w:rsidRPr="00FC503E" w:rsidRDefault="00FB6D33" w:rsidP="00FB6D33">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2"/>
      <w:r w:rsidRPr="00FC503E">
        <w:rPr>
          <w:rFonts w:ascii="Calibri" w:hAnsi="Calibri"/>
          <w:sz w:val="28"/>
          <w:szCs w:val="28"/>
        </w:rPr>
        <w:t>Definitions</w:t>
      </w:r>
      <w:bookmarkEnd w:id="5"/>
    </w:p>
    <w:p w:rsidR="00884859" w:rsidRPr="00FC503E" w:rsidRDefault="00884859">
      <w:pPr>
        <w:rPr>
          <w:rFonts w:ascii="Calibri" w:hAnsi="Calibri"/>
          <w:sz w:val="24"/>
          <w:szCs w:val="28"/>
        </w:rPr>
      </w:pPr>
    </w:p>
    <w:p w:rsidR="00884859" w:rsidRDefault="00FB6D33">
      <w:pPr>
        <w:rPr>
          <w:rFonts w:ascii="Calibri" w:hAnsi="Calibri"/>
          <w:color w:val="000000"/>
          <w:sz w:val="24"/>
        </w:rPr>
      </w:pPr>
      <w:r w:rsidRPr="005B5ABF">
        <w:rPr>
          <w:rFonts w:ascii="Calibri" w:hAnsi="Calibri"/>
          <w:b/>
          <w:color w:val="000000"/>
          <w:sz w:val="24"/>
        </w:rPr>
        <w:t xml:space="preserve">ULRC – </w:t>
      </w:r>
      <w:r w:rsidRPr="005B5ABF">
        <w:rPr>
          <w:rFonts w:ascii="Calibri" w:hAnsi="Calibri"/>
          <w:color w:val="000000"/>
          <w:sz w:val="24"/>
        </w:rPr>
        <w:t>Upper Limb Rehabilitation Clinic</w:t>
      </w:r>
    </w:p>
    <w:p w:rsidR="00FB6D33" w:rsidRPr="00FC503E" w:rsidRDefault="00FB6D33">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3"/>
      <w:r w:rsidRPr="00FC503E">
        <w:rPr>
          <w:rFonts w:ascii="Calibri" w:hAnsi="Calibri"/>
          <w:sz w:val="28"/>
          <w:szCs w:val="28"/>
        </w:rPr>
        <w:t>Flowcharts (Other Images)</w:t>
      </w:r>
      <w:bookmarkEnd w:id="6"/>
    </w:p>
    <w:p w:rsidR="00873985" w:rsidRPr="00FC503E" w:rsidRDefault="00873985">
      <w:pPr>
        <w:rPr>
          <w:rFonts w:ascii="Calibri" w:hAnsi="Calibri"/>
          <w:sz w:val="24"/>
          <w:szCs w:val="28"/>
        </w:rPr>
      </w:pPr>
    </w:p>
    <w:p w:rsidR="00964FA5" w:rsidRPr="00FB6D33" w:rsidRDefault="00964FA5">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7" w:name="_Toc403984034"/>
      <w:r w:rsidRPr="00FC503E">
        <w:rPr>
          <w:rFonts w:ascii="Calibri" w:hAnsi="Calibri"/>
          <w:sz w:val="28"/>
          <w:szCs w:val="28"/>
        </w:rPr>
        <w:t>Procedures</w:t>
      </w:r>
      <w:bookmarkEnd w:id="7"/>
    </w:p>
    <w:p w:rsidR="00C90C34" w:rsidRPr="00FC503E" w:rsidRDefault="00C90C34" w:rsidP="00C90C34">
      <w:pPr>
        <w:rPr>
          <w:rFonts w:ascii="Calibri" w:hAnsi="Calibri"/>
          <w:sz w:val="24"/>
          <w:szCs w:val="28"/>
        </w:rPr>
      </w:pPr>
    </w:p>
    <w:p w:rsidR="00FB6D33" w:rsidRPr="00BC5C17" w:rsidRDefault="00FB6D33" w:rsidP="00BC5C17">
      <w:pPr>
        <w:rPr>
          <w:rFonts w:ascii="Calibri" w:hAnsi="Calibri"/>
          <w:b/>
          <w:sz w:val="24"/>
        </w:rPr>
      </w:pPr>
      <w:r w:rsidRPr="00BC5C17">
        <w:rPr>
          <w:rFonts w:ascii="Calibri" w:hAnsi="Calibri"/>
          <w:b/>
          <w:sz w:val="24"/>
        </w:rPr>
        <w:t>Inclusion Criteria:</w:t>
      </w:r>
    </w:p>
    <w:p w:rsidR="00BC5C17" w:rsidRDefault="00BC5C17" w:rsidP="00BC5C17">
      <w:pPr>
        <w:rPr>
          <w:rFonts w:ascii="Calibri" w:hAnsi="Calibri"/>
          <w:sz w:val="24"/>
        </w:rPr>
      </w:pPr>
    </w:p>
    <w:p w:rsidR="00FB6D33" w:rsidRPr="00BC5C17" w:rsidRDefault="00FB6D33" w:rsidP="00BC5C17">
      <w:pPr>
        <w:rPr>
          <w:rFonts w:ascii="Calibri" w:hAnsi="Calibri"/>
          <w:sz w:val="24"/>
        </w:rPr>
      </w:pPr>
      <w:r w:rsidRPr="00BC5C17">
        <w:rPr>
          <w:rFonts w:ascii="Calibri" w:hAnsi="Calibri"/>
          <w:sz w:val="24"/>
        </w:rPr>
        <w:t>Work cover clients and private clients are able to participate in the clinic.</w:t>
      </w:r>
    </w:p>
    <w:p w:rsidR="00FB6D33" w:rsidRPr="00BC5C17" w:rsidRDefault="00FB6D33" w:rsidP="00BC5C17">
      <w:pPr>
        <w:rPr>
          <w:rFonts w:ascii="Calibri" w:hAnsi="Calibri"/>
          <w:sz w:val="24"/>
        </w:rPr>
      </w:pPr>
    </w:p>
    <w:p w:rsidR="00BC5C17" w:rsidRDefault="00FB6D33" w:rsidP="00B97210">
      <w:pPr>
        <w:numPr>
          <w:ilvl w:val="0"/>
          <w:numId w:val="14"/>
        </w:numPr>
        <w:rPr>
          <w:rFonts w:ascii="Calibri" w:hAnsi="Calibri"/>
          <w:sz w:val="24"/>
        </w:rPr>
      </w:pPr>
      <w:r w:rsidRPr="00BC5C17">
        <w:rPr>
          <w:rFonts w:ascii="Calibri" w:hAnsi="Calibri"/>
          <w:sz w:val="24"/>
        </w:rPr>
        <w:t xml:space="preserve">Rehabilitation of upper limb/s </w:t>
      </w:r>
    </w:p>
    <w:p w:rsidR="00BC5C17" w:rsidRDefault="00BC5C17" w:rsidP="00B97210">
      <w:pPr>
        <w:numPr>
          <w:ilvl w:val="0"/>
          <w:numId w:val="14"/>
        </w:numPr>
        <w:rPr>
          <w:rFonts w:ascii="Calibri" w:hAnsi="Calibri"/>
          <w:sz w:val="24"/>
        </w:rPr>
      </w:pPr>
      <w:r w:rsidRPr="00BC5C17">
        <w:rPr>
          <w:rFonts w:ascii="Calibri" w:hAnsi="Calibri"/>
          <w:sz w:val="24"/>
        </w:rPr>
        <w:t>A</w:t>
      </w:r>
      <w:r w:rsidR="00FB6D33" w:rsidRPr="00BC5C17">
        <w:rPr>
          <w:rFonts w:ascii="Calibri" w:hAnsi="Calibri"/>
          <w:sz w:val="24"/>
        </w:rPr>
        <w:t xml:space="preserve">cute or chronic injury/condition </w:t>
      </w:r>
    </w:p>
    <w:p w:rsidR="00FB6D33" w:rsidRPr="00BC5C17" w:rsidRDefault="00BC5C17" w:rsidP="00B97210">
      <w:pPr>
        <w:numPr>
          <w:ilvl w:val="0"/>
          <w:numId w:val="14"/>
        </w:numPr>
        <w:rPr>
          <w:rFonts w:ascii="Calibri" w:hAnsi="Calibri"/>
          <w:sz w:val="24"/>
        </w:rPr>
      </w:pPr>
      <w:r w:rsidRPr="00BC5C17">
        <w:rPr>
          <w:rFonts w:ascii="Calibri" w:hAnsi="Calibri"/>
          <w:sz w:val="24"/>
        </w:rPr>
        <w:t>P</w:t>
      </w:r>
      <w:r w:rsidR="00FB6D33" w:rsidRPr="00BC5C17">
        <w:rPr>
          <w:rFonts w:ascii="Calibri" w:hAnsi="Calibri"/>
          <w:sz w:val="24"/>
        </w:rPr>
        <w:t>re/post-surgery</w:t>
      </w:r>
    </w:p>
    <w:p w:rsidR="00BC5C17" w:rsidRPr="00BC5C17" w:rsidRDefault="00BC5C17" w:rsidP="00BC5C17">
      <w:pPr>
        <w:rPr>
          <w:rFonts w:ascii="Calibri" w:hAnsi="Calibri"/>
          <w:sz w:val="24"/>
        </w:rPr>
      </w:pPr>
    </w:p>
    <w:p w:rsidR="00BC5C17" w:rsidRDefault="00FB6D33" w:rsidP="00BC5C17">
      <w:pPr>
        <w:rPr>
          <w:rFonts w:ascii="Calibri" w:hAnsi="Calibri"/>
          <w:sz w:val="24"/>
        </w:rPr>
      </w:pPr>
      <w:r w:rsidRPr="00BC5C17">
        <w:rPr>
          <w:rFonts w:ascii="Calibri" w:hAnsi="Calibri"/>
          <w:sz w:val="24"/>
        </w:rPr>
        <w:t>The main goals are to be on improving streng</w:t>
      </w:r>
      <w:r w:rsidR="00BC5C17">
        <w:rPr>
          <w:rFonts w:ascii="Calibri" w:hAnsi="Calibri"/>
          <w:sz w:val="24"/>
        </w:rPr>
        <w:t>thening endurance and function.</w:t>
      </w:r>
    </w:p>
    <w:p w:rsidR="00FB6D33" w:rsidRPr="00BC5C17" w:rsidRDefault="00FB6D33" w:rsidP="00BC5C17">
      <w:pPr>
        <w:rPr>
          <w:rFonts w:ascii="Calibri" w:hAnsi="Calibri"/>
          <w:sz w:val="24"/>
        </w:rPr>
      </w:pPr>
      <w:r w:rsidRPr="00BC5C17">
        <w:rPr>
          <w:rFonts w:ascii="Calibri" w:hAnsi="Calibri"/>
          <w:sz w:val="24"/>
        </w:rPr>
        <w:t xml:space="preserve"> </w:t>
      </w:r>
    </w:p>
    <w:p w:rsidR="00FB6D33" w:rsidRDefault="00FB6D33" w:rsidP="00BC5C17">
      <w:pPr>
        <w:numPr>
          <w:ilvl w:val="0"/>
          <w:numId w:val="14"/>
        </w:numPr>
        <w:rPr>
          <w:rFonts w:ascii="Calibri" w:hAnsi="Calibri"/>
          <w:sz w:val="24"/>
        </w:rPr>
      </w:pPr>
      <w:r w:rsidRPr="00BC5C17">
        <w:rPr>
          <w:rFonts w:ascii="Calibri" w:hAnsi="Calibri"/>
          <w:sz w:val="24"/>
        </w:rPr>
        <w:t>Biomechanics have been assessed and are corrected as well as they are able.</w:t>
      </w:r>
    </w:p>
    <w:p w:rsidR="00BC5C17" w:rsidRPr="00BC5C17" w:rsidRDefault="00BC5C17" w:rsidP="00BC5C17">
      <w:pPr>
        <w:ind w:left="720"/>
        <w:rPr>
          <w:rFonts w:ascii="Calibri" w:hAnsi="Calibri"/>
          <w:sz w:val="24"/>
        </w:rPr>
      </w:pPr>
    </w:p>
    <w:p w:rsidR="00FB6D33" w:rsidRPr="00BC5C17" w:rsidRDefault="00FB6D33" w:rsidP="00BC5C17">
      <w:pPr>
        <w:numPr>
          <w:ilvl w:val="0"/>
          <w:numId w:val="14"/>
        </w:numPr>
        <w:rPr>
          <w:rFonts w:ascii="Calibri" w:hAnsi="Calibri"/>
          <w:sz w:val="24"/>
        </w:rPr>
      </w:pPr>
      <w:r w:rsidRPr="00BC5C17">
        <w:rPr>
          <w:rFonts w:ascii="Calibri" w:hAnsi="Calibri"/>
          <w:sz w:val="24"/>
        </w:rPr>
        <w:t>Pain levels are well controlled with manageable levels of irritability and fatigue.</w:t>
      </w:r>
    </w:p>
    <w:p w:rsidR="00BC5C17" w:rsidRPr="00BC5C17" w:rsidRDefault="00BC5C17" w:rsidP="00BC5C17">
      <w:pPr>
        <w:rPr>
          <w:rFonts w:ascii="Calibri" w:hAnsi="Calibri"/>
          <w:sz w:val="24"/>
        </w:rPr>
      </w:pPr>
    </w:p>
    <w:p w:rsidR="00BC5C17" w:rsidRDefault="00FB6D33" w:rsidP="00BC5C17">
      <w:pPr>
        <w:numPr>
          <w:ilvl w:val="0"/>
          <w:numId w:val="14"/>
        </w:numPr>
        <w:rPr>
          <w:rFonts w:ascii="Calibri" w:hAnsi="Calibri"/>
          <w:sz w:val="24"/>
        </w:rPr>
      </w:pPr>
      <w:r w:rsidRPr="00BC5C17">
        <w:rPr>
          <w:rFonts w:ascii="Calibri" w:hAnsi="Calibri"/>
          <w:sz w:val="24"/>
        </w:rPr>
        <w:t>Identified health concerns are well controlled e.g. stable blood pressure.</w:t>
      </w:r>
    </w:p>
    <w:p w:rsidR="00BC5C17" w:rsidRPr="00BC5C17" w:rsidRDefault="00BC5C17" w:rsidP="00BC5C17">
      <w:pPr>
        <w:ind w:left="720"/>
        <w:rPr>
          <w:rFonts w:ascii="Calibri" w:hAnsi="Calibri"/>
          <w:sz w:val="24"/>
        </w:rPr>
      </w:pPr>
    </w:p>
    <w:p w:rsidR="00FB6D33" w:rsidRDefault="00FB6D33" w:rsidP="00BC5C17">
      <w:pPr>
        <w:numPr>
          <w:ilvl w:val="0"/>
          <w:numId w:val="14"/>
        </w:numPr>
      </w:pPr>
      <w:r w:rsidRPr="00BC5C17">
        <w:rPr>
          <w:rFonts w:ascii="Calibri" w:hAnsi="Calibri"/>
          <w:sz w:val="24"/>
        </w:rPr>
        <w:t>Reduced independence or compliance with completing home exercise program</w:t>
      </w:r>
      <w:r w:rsidRPr="001B1000">
        <w:t>.</w:t>
      </w:r>
    </w:p>
    <w:p w:rsidR="00754214" w:rsidRDefault="00754214" w:rsidP="00754214">
      <w:pPr>
        <w:pStyle w:val="ListParagraph"/>
      </w:pPr>
    </w:p>
    <w:p w:rsidR="00754214" w:rsidRPr="00754214" w:rsidRDefault="00754214" w:rsidP="00754214">
      <w:pPr>
        <w:rPr>
          <w:rFonts w:ascii="Calibri" w:hAnsi="Calibri"/>
          <w:sz w:val="24"/>
        </w:rPr>
      </w:pPr>
    </w:p>
    <w:p w:rsidR="00BC5C17" w:rsidRPr="00BC5C17" w:rsidRDefault="00BC5C17" w:rsidP="00BC5C17">
      <w:pPr>
        <w:rPr>
          <w:rFonts w:ascii="Calibri" w:hAnsi="Calibri"/>
          <w:sz w:val="24"/>
        </w:rPr>
      </w:pPr>
    </w:p>
    <w:p w:rsidR="00FB6D33" w:rsidRPr="00BC5C17" w:rsidRDefault="00FB6D33" w:rsidP="00BC5C17">
      <w:pPr>
        <w:rPr>
          <w:rFonts w:ascii="Calibri" w:hAnsi="Calibri"/>
          <w:b/>
          <w:sz w:val="24"/>
        </w:rPr>
      </w:pPr>
      <w:r w:rsidRPr="00BC5C17">
        <w:rPr>
          <w:rFonts w:ascii="Calibri" w:hAnsi="Calibri"/>
          <w:b/>
          <w:sz w:val="24"/>
        </w:rPr>
        <w:t>Exclusion Criteria:</w:t>
      </w:r>
    </w:p>
    <w:p w:rsidR="00FB6D33" w:rsidRPr="00BC5C17" w:rsidRDefault="00FB6D33" w:rsidP="00BC5C17">
      <w:pPr>
        <w:rPr>
          <w:rFonts w:ascii="Calibri" w:hAnsi="Calibri"/>
          <w:sz w:val="24"/>
        </w:rPr>
      </w:pPr>
    </w:p>
    <w:p w:rsidR="00FB6D33" w:rsidRDefault="00FB6D33" w:rsidP="00BC5C17">
      <w:pPr>
        <w:numPr>
          <w:ilvl w:val="0"/>
          <w:numId w:val="15"/>
        </w:numPr>
        <w:rPr>
          <w:rFonts w:ascii="Calibri" w:hAnsi="Calibri"/>
          <w:sz w:val="24"/>
        </w:rPr>
      </w:pPr>
      <w:r w:rsidRPr="00BC5C17">
        <w:rPr>
          <w:rFonts w:ascii="Calibri" w:hAnsi="Calibri"/>
          <w:sz w:val="24"/>
        </w:rPr>
        <w:t>Those who are independently managing their rehabilitation.</w:t>
      </w:r>
    </w:p>
    <w:p w:rsidR="00BC5C17" w:rsidRPr="00BC5C17" w:rsidRDefault="00BC5C17" w:rsidP="00BC5C17">
      <w:pPr>
        <w:ind w:left="720"/>
        <w:rPr>
          <w:rFonts w:ascii="Calibri" w:hAnsi="Calibri"/>
          <w:sz w:val="24"/>
        </w:rPr>
      </w:pPr>
    </w:p>
    <w:p w:rsidR="00FB6D33" w:rsidRDefault="00FB6D33" w:rsidP="00BC5C17">
      <w:pPr>
        <w:numPr>
          <w:ilvl w:val="0"/>
          <w:numId w:val="15"/>
        </w:numPr>
        <w:rPr>
          <w:rFonts w:ascii="Calibri" w:hAnsi="Calibri"/>
          <w:sz w:val="24"/>
        </w:rPr>
      </w:pPr>
      <w:r w:rsidRPr="00BC5C17">
        <w:rPr>
          <w:rFonts w:ascii="Calibri" w:hAnsi="Calibri"/>
          <w:sz w:val="24"/>
        </w:rPr>
        <w:t>The client has high levels of pain and/or irritability.</w:t>
      </w:r>
    </w:p>
    <w:p w:rsidR="00BC5C17" w:rsidRPr="00BC5C17" w:rsidRDefault="00BC5C17" w:rsidP="00BC5C17">
      <w:pPr>
        <w:rPr>
          <w:rFonts w:ascii="Calibri" w:hAnsi="Calibri"/>
          <w:sz w:val="24"/>
        </w:rPr>
      </w:pPr>
    </w:p>
    <w:p w:rsidR="00FB6D33" w:rsidRDefault="00FB6D33" w:rsidP="00754214">
      <w:pPr>
        <w:numPr>
          <w:ilvl w:val="0"/>
          <w:numId w:val="15"/>
        </w:numPr>
        <w:rPr>
          <w:rFonts w:ascii="Calibri" w:hAnsi="Calibri"/>
          <w:sz w:val="24"/>
        </w:rPr>
      </w:pPr>
      <w:r w:rsidRPr="00BC5C17">
        <w:rPr>
          <w:rFonts w:ascii="Calibri" w:hAnsi="Calibri"/>
          <w:sz w:val="24"/>
        </w:rPr>
        <w:t>Health concerns such as unstable angina or uncontrolled blood pressure.</w:t>
      </w:r>
    </w:p>
    <w:p w:rsidR="00754214" w:rsidRPr="00754214" w:rsidRDefault="00754214" w:rsidP="00754214">
      <w:pPr>
        <w:rPr>
          <w:rFonts w:ascii="Calibri" w:hAnsi="Calibri"/>
          <w:sz w:val="24"/>
        </w:rPr>
      </w:pPr>
    </w:p>
    <w:p w:rsidR="00FB6D33" w:rsidRPr="00BC5C17" w:rsidRDefault="00FB6D33" w:rsidP="00BC5C17">
      <w:pPr>
        <w:rPr>
          <w:rFonts w:ascii="Calibri" w:hAnsi="Calibri"/>
          <w:b/>
          <w:sz w:val="24"/>
        </w:rPr>
      </w:pPr>
      <w:r w:rsidRPr="00BC5C17">
        <w:rPr>
          <w:rFonts w:ascii="Calibri" w:hAnsi="Calibri"/>
          <w:b/>
          <w:sz w:val="24"/>
        </w:rPr>
        <w:t>Referral Process</w:t>
      </w:r>
      <w:r w:rsidR="00BC5C17" w:rsidRPr="00BC5C17">
        <w:rPr>
          <w:rFonts w:ascii="Calibri" w:hAnsi="Calibri"/>
          <w:b/>
          <w:sz w:val="24"/>
        </w:rPr>
        <w:t>:</w:t>
      </w:r>
    </w:p>
    <w:p w:rsidR="00BC5C17" w:rsidRPr="00754214" w:rsidRDefault="00BC5C17" w:rsidP="00BC5C17">
      <w:pPr>
        <w:rPr>
          <w:rFonts w:ascii="Calibri" w:hAnsi="Calibri"/>
          <w:sz w:val="24"/>
        </w:rPr>
      </w:pPr>
    </w:p>
    <w:p w:rsidR="00FB6D33" w:rsidRPr="003D2E2B" w:rsidRDefault="00FB6D33" w:rsidP="00BC5C17">
      <w:pPr>
        <w:rPr>
          <w:rFonts w:ascii="Calibri" w:hAnsi="Calibri"/>
          <w:sz w:val="24"/>
        </w:rPr>
      </w:pPr>
      <w:r w:rsidRPr="003D2E2B">
        <w:rPr>
          <w:rFonts w:ascii="Calibri" w:hAnsi="Calibri"/>
          <w:sz w:val="24"/>
        </w:rPr>
        <w:t>Receive a referral from a doctor or physiotherapist for a client to attend the Upper Limb Rehabilitation Clinic (ULRC).</w:t>
      </w:r>
    </w:p>
    <w:p w:rsidR="003D2E2B" w:rsidRPr="003D2E2B" w:rsidRDefault="003D2E2B" w:rsidP="00BC5C17">
      <w:pPr>
        <w:rPr>
          <w:rFonts w:ascii="Calibri" w:hAnsi="Calibri"/>
          <w:sz w:val="24"/>
        </w:rPr>
      </w:pPr>
    </w:p>
    <w:p w:rsidR="00FB6D33" w:rsidRPr="003D2E2B" w:rsidRDefault="00FB6D33" w:rsidP="00BC5C17">
      <w:pPr>
        <w:rPr>
          <w:rFonts w:ascii="Calibri" w:hAnsi="Calibri"/>
          <w:sz w:val="24"/>
        </w:rPr>
      </w:pPr>
      <w:r w:rsidRPr="003D2E2B">
        <w:rPr>
          <w:rFonts w:ascii="Calibri" w:hAnsi="Calibri"/>
          <w:sz w:val="24"/>
        </w:rPr>
        <w:t xml:space="preserve">Check that the client has had an initial physiotherapy appointment </w:t>
      </w:r>
      <w:r w:rsidRPr="003D2E2B">
        <w:rPr>
          <w:rFonts w:ascii="Calibri" w:hAnsi="Calibri"/>
          <w:i/>
          <w:sz w:val="24"/>
        </w:rPr>
        <w:t>prior</w:t>
      </w:r>
      <w:r w:rsidRPr="003D2E2B">
        <w:rPr>
          <w:rFonts w:ascii="Calibri" w:hAnsi="Calibri"/>
          <w:sz w:val="24"/>
        </w:rPr>
        <w:t xml:space="preserve"> to attending the ULRC. If they haven’t then book an appointment for an initial assessment.</w:t>
      </w:r>
    </w:p>
    <w:p w:rsidR="003D2E2B" w:rsidRPr="003D2E2B" w:rsidRDefault="003D2E2B" w:rsidP="00BC5C17">
      <w:pPr>
        <w:rPr>
          <w:rFonts w:ascii="Calibri" w:hAnsi="Calibri"/>
          <w:sz w:val="24"/>
        </w:rPr>
      </w:pPr>
    </w:p>
    <w:p w:rsidR="00FB6D33" w:rsidRPr="003D2E2B" w:rsidRDefault="00FB6D33" w:rsidP="00BC5C17">
      <w:pPr>
        <w:rPr>
          <w:rFonts w:ascii="Calibri" w:hAnsi="Calibri"/>
          <w:sz w:val="24"/>
        </w:rPr>
      </w:pPr>
      <w:r w:rsidRPr="003D2E2B">
        <w:rPr>
          <w:rFonts w:ascii="Calibri" w:hAnsi="Calibri"/>
          <w:sz w:val="24"/>
        </w:rPr>
        <w:t>Ensure that the client meets the inclusion/exclusion criteria.</w:t>
      </w:r>
    </w:p>
    <w:p w:rsidR="003D2E2B" w:rsidRPr="003D2E2B" w:rsidRDefault="003D2E2B" w:rsidP="00BC5C17">
      <w:pPr>
        <w:rPr>
          <w:rFonts w:ascii="Calibri" w:hAnsi="Calibri"/>
          <w:sz w:val="24"/>
        </w:rPr>
      </w:pPr>
    </w:p>
    <w:p w:rsidR="00FB6D33" w:rsidRPr="003D2E2B" w:rsidRDefault="00FB6D33" w:rsidP="003D2E2B">
      <w:pPr>
        <w:rPr>
          <w:rFonts w:ascii="Calibri" w:hAnsi="Calibri"/>
          <w:b/>
        </w:rPr>
      </w:pPr>
      <w:r w:rsidRPr="003D2E2B">
        <w:rPr>
          <w:rFonts w:ascii="Calibri" w:hAnsi="Calibri"/>
          <w:b/>
          <w:sz w:val="24"/>
        </w:rPr>
        <w:t>Initial Assessment</w:t>
      </w:r>
      <w:r w:rsidR="003D2E2B" w:rsidRPr="003D2E2B">
        <w:rPr>
          <w:rFonts w:ascii="Calibri" w:hAnsi="Calibri"/>
          <w:b/>
          <w:sz w:val="24"/>
        </w:rPr>
        <w:t>:</w:t>
      </w:r>
    </w:p>
    <w:p w:rsidR="00FB6D33" w:rsidRPr="00754214" w:rsidRDefault="00FB6D33" w:rsidP="003D2E2B">
      <w:pPr>
        <w:rPr>
          <w:rFonts w:ascii="Calibri" w:hAnsi="Calibri"/>
          <w:sz w:val="24"/>
        </w:rPr>
      </w:pPr>
    </w:p>
    <w:p w:rsidR="00FB6D33" w:rsidRPr="003D2E2B" w:rsidRDefault="00FB6D33" w:rsidP="003D2E2B">
      <w:pPr>
        <w:rPr>
          <w:rFonts w:ascii="Calibri" w:hAnsi="Calibri"/>
          <w:sz w:val="24"/>
        </w:rPr>
      </w:pPr>
      <w:r w:rsidRPr="003D2E2B">
        <w:rPr>
          <w:rFonts w:ascii="Calibri" w:hAnsi="Calibri"/>
          <w:sz w:val="24"/>
        </w:rPr>
        <w:t>Prior to joining the LLRG each patient will be assessed by a physiotherapist. This assessment should include the following:</w:t>
      </w:r>
    </w:p>
    <w:p w:rsidR="00FB6D33" w:rsidRPr="003D2E2B" w:rsidRDefault="00FB6D33" w:rsidP="003D2E2B">
      <w:pPr>
        <w:rPr>
          <w:rFonts w:ascii="Calibri" w:hAnsi="Calibri"/>
          <w:sz w:val="24"/>
        </w:rPr>
      </w:pPr>
    </w:p>
    <w:p w:rsidR="00FB6D33" w:rsidRPr="003D2E2B" w:rsidRDefault="00FB6D33" w:rsidP="003D2E2B">
      <w:pPr>
        <w:rPr>
          <w:rFonts w:ascii="Calibri" w:hAnsi="Calibri"/>
          <w:sz w:val="24"/>
        </w:rPr>
      </w:pPr>
      <w:r w:rsidRPr="003D2E2B">
        <w:rPr>
          <w:rFonts w:ascii="Calibri" w:hAnsi="Calibri"/>
          <w:sz w:val="24"/>
        </w:rPr>
        <w:t>To determine whether they are appropriate for the class i.e. they meet the inclusion criteria.</w:t>
      </w:r>
    </w:p>
    <w:p w:rsidR="003D2E2B" w:rsidRDefault="00FB6D33" w:rsidP="003D2E2B">
      <w:pPr>
        <w:rPr>
          <w:rFonts w:ascii="Calibri" w:hAnsi="Calibri"/>
          <w:sz w:val="24"/>
        </w:rPr>
      </w:pPr>
      <w:r w:rsidRPr="003D2E2B">
        <w:rPr>
          <w:rFonts w:ascii="Calibri" w:hAnsi="Calibri"/>
          <w:sz w:val="24"/>
        </w:rPr>
        <w:t>Patient specific goals using the SMARTER principle.</w:t>
      </w:r>
    </w:p>
    <w:p w:rsidR="00FB6D33" w:rsidRPr="003D2E2B" w:rsidRDefault="00FB6D33" w:rsidP="003D2E2B">
      <w:pPr>
        <w:rPr>
          <w:rFonts w:ascii="Calibri" w:hAnsi="Calibri"/>
          <w:sz w:val="24"/>
        </w:rPr>
      </w:pPr>
      <w:r w:rsidRPr="003D2E2B">
        <w:rPr>
          <w:rFonts w:ascii="Calibri" w:hAnsi="Calibri"/>
          <w:sz w:val="24"/>
        </w:rPr>
        <w:t xml:space="preserve"> </w:t>
      </w:r>
    </w:p>
    <w:p w:rsidR="00FB6D33" w:rsidRPr="003D2E2B" w:rsidRDefault="00FB6D33" w:rsidP="003D2E2B">
      <w:pPr>
        <w:rPr>
          <w:rFonts w:ascii="Calibri" w:hAnsi="Calibri"/>
          <w:sz w:val="24"/>
        </w:rPr>
      </w:pPr>
      <w:r w:rsidRPr="003D2E2B">
        <w:rPr>
          <w:rFonts w:ascii="Calibri" w:hAnsi="Calibri"/>
          <w:sz w:val="24"/>
        </w:rPr>
        <w:t>Participant and consent form where precautions/restrictions should be highlighted.</w:t>
      </w:r>
    </w:p>
    <w:p w:rsidR="00FB6D33" w:rsidRDefault="00FB6D33" w:rsidP="003D2E2B">
      <w:pPr>
        <w:rPr>
          <w:rFonts w:ascii="Calibri" w:hAnsi="Calibri"/>
          <w:sz w:val="24"/>
        </w:rPr>
      </w:pPr>
      <w:r w:rsidRPr="003D2E2B">
        <w:rPr>
          <w:rFonts w:ascii="Calibri" w:hAnsi="Calibri"/>
          <w:sz w:val="24"/>
        </w:rPr>
        <w:t>Introduction to the gym and housekeeping.</w:t>
      </w:r>
    </w:p>
    <w:p w:rsidR="003D2E2B" w:rsidRPr="003D2E2B" w:rsidRDefault="003D2E2B" w:rsidP="003D2E2B">
      <w:pPr>
        <w:rPr>
          <w:rFonts w:ascii="Calibri" w:hAnsi="Calibri"/>
          <w:sz w:val="24"/>
        </w:rPr>
      </w:pPr>
    </w:p>
    <w:p w:rsidR="00FB6D33" w:rsidRDefault="00FB6D33" w:rsidP="003D2E2B">
      <w:pPr>
        <w:rPr>
          <w:rFonts w:ascii="Calibri" w:hAnsi="Calibri"/>
          <w:sz w:val="24"/>
        </w:rPr>
      </w:pPr>
      <w:r w:rsidRPr="003D2E2B">
        <w:rPr>
          <w:rFonts w:ascii="Calibri" w:hAnsi="Calibri"/>
          <w:sz w:val="24"/>
        </w:rPr>
        <w:t>A referral form should be filled out.</w:t>
      </w:r>
    </w:p>
    <w:p w:rsidR="003D2E2B" w:rsidRPr="003D2E2B" w:rsidRDefault="003D2E2B" w:rsidP="003D2E2B">
      <w:pPr>
        <w:rPr>
          <w:rFonts w:ascii="Calibri" w:hAnsi="Calibri"/>
          <w:sz w:val="24"/>
        </w:rPr>
      </w:pPr>
    </w:p>
    <w:p w:rsidR="00BC5C17" w:rsidRPr="003D2E2B" w:rsidRDefault="00FB6D33" w:rsidP="003D2E2B">
      <w:pPr>
        <w:rPr>
          <w:rFonts w:ascii="Calibri" w:hAnsi="Calibri"/>
          <w:sz w:val="24"/>
        </w:rPr>
      </w:pPr>
      <w:r w:rsidRPr="003D2E2B">
        <w:rPr>
          <w:rFonts w:ascii="Calibri" w:hAnsi="Calibri"/>
          <w:sz w:val="24"/>
        </w:rPr>
        <w:t>The ULRC physiotherapist will provide the individual program on the first day of their clinic.</w:t>
      </w:r>
    </w:p>
    <w:p w:rsidR="00BC5C17" w:rsidRPr="00754214" w:rsidRDefault="00BC5C17" w:rsidP="003D2E2B">
      <w:pPr>
        <w:rPr>
          <w:rFonts w:ascii="Calibri" w:hAnsi="Calibri"/>
          <w:sz w:val="24"/>
        </w:rPr>
      </w:pPr>
    </w:p>
    <w:p w:rsidR="00FB6D33" w:rsidRPr="003D2E2B" w:rsidRDefault="00FB6D33" w:rsidP="003D2E2B">
      <w:pPr>
        <w:rPr>
          <w:rFonts w:ascii="Calibri" w:hAnsi="Calibri"/>
          <w:b/>
        </w:rPr>
      </w:pPr>
      <w:r w:rsidRPr="003D2E2B">
        <w:rPr>
          <w:rFonts w:ascii="Calibri" w:hAnsi="Calibri"/>
          <w:b/>
          <w:sz w:val="24"/>
        </w:rPr>
        <w:t>On the day of the clinic:</w:t>
      </w:r>
    </w:p>
    <w:p w:rsidR="003D2E2B" w:rsidRPr="00754214" w:rsidRDefault="003D2E2B" w:rsidP="003D2E2B">
      <w:pPr>
        <w:rPr>
          <w:rFonts w:ascii="Calibri" w:hAnsi="Calibri"/>
          <w:sz w:val="24"/>
        </w:rPr>
      </w:pPr>
    </w:p>
    <w:p w:rsidR="00FB6D33" w:rsidRDefault="00FB6D33" w:rsidP="003D2E2B">
      <w:pPr>
        <w:rPr>
          <w:rFonts w:ascii="Calibri" w:hAnsi="Calibri"/>
          <w:sz w:val="24"/>
        </w:rPr>
      </w:pPr>
      <w:r w:rsidRPr="003D2E2B">
        <w:rPr>
          <w:rFonts w:ascii="Calibri" w:hAnsi="Calibri"/>
          <w:sz w:val="24"/>
        </w:rPr>
        <w:t>Collect (</w:t>
      </w:r>
      <w:proofErr w:type="spellStart"/>
      <w:r w:rsidRPr="003D2E2B">
        <w:rPr>
          <w:rFonts w:ascii="Calibri" w:hAnsi="Calibri"/>
          <w:sz w:val="24"/>
        </w:rPr>
        <w:t>colour</w:t>
      </w:r>
      <w:proofErr w:type="spellEnd"/>
      <w:r w:rsidRPr="003D2E2B">
        <w:rPr>
          <w:rFonts w:ascii="Calibri" w:hAnsi="Calibri"/>
          <w:sz w:val="24"/>
        </w:rPr>
        <w:t>#) files from the ULRC tray, these contain the gym programs and bring 4 pens for clients to fill out their programs with.</w:t>
      </w:r>
    </w:p>
    <w:p w:rsidR="003D2E2B" w:rsidRPr="003D2E2B" w:rsidRDefault="003D2E2B" w:rsidP="003D2E2B">
      <w:pPr>
        <w:rPr>
          <w:rFonts w:ascii="Calibri" w:hAnsi="Calibri"/>
          <w:sz w:val="24"/>
        </w:rPr>
      </w:pPr>
    </w:p>
    <w:p w:rsidR="00FB6D33" w:rsidRDefault="00FB6D33" w:rsidP="003D2E2B">
      <w:r w:rsidRPr="003D2E2B">
        <w:rPr>
          <w:rFonts w:ascii="Calibri" w:hAnsi="Calibri"/>
          <w:sz w:val="24"/>
        </w:rPr>
        <w:t>Greet clients upon their entering the clinic and ask how they are managing today</w:t>
      </w:r>
      <w:r w:rsidR="003D2E2B">
        <w:t>.</w:t>
      </w:r>
    </w:p>
    <w:p w:rsidR="003D2E2B" w:rsidRPr="00754214" w:rsidRDefault="003D2E2B" w:rsidP="003D2E2B">
      <w:pPr>
        <w:rPr>
          <w:rFonts w:ascii="Calibri" w:hAnsi="Calibri"/>
          <w:sz w:val="24"/>
        </w:rPr>
      </w:pPr>
    </w:p>
    <w:p w:rsidR="003D2E2B" w:rsidRDefault="00FB6D33" w:rsidP="003D2E2B">
      <w:pPr>
        <w:rPr>
          <w:rFonts w:ascii="Calibri" w:hAnsi="Calibri"/>
          <w:sz w:val="24"/>
        </w:rPr>
      </w:pPr>
      <w:r w:rsidRPr="003D2E2B">
        <w:rPr>
          <w:rFonts w:ascii="Calibri" w:hAnsi="Calibri"/>
          <w:sz w:val="24"/>
        </w:rPr>
        <w:t>Provide clients with their gym programs which are in the green files, they usually leave these on the box by the mirror.</w:t>
      </w:r>
    </w:p>
    <w:p w:rsidR="00FB6D33" w:rsidRPr="003D2E2B" w:rsidRDefault="00FB6D33" w:rsidP="003D2E2B">
      <w:pPr>
        <w:rPr>
          <w:rFonts w:ascii="Calibri" w:hAnsi="Calibri"/>
          <w:sz w:val="24"/>
        </w:rPr>
      </w:pPr>
      <w:r w:rsidRPr="003D2E2B">
        <w:rPr>
          <w:rFonts w:ascii="Calibri" w:hAnsi="Calibri"/>
          <w:sz w:val="24"/>
        </w:rPr>
        <w:t xml:space="preserve"> </w:t>
      </w:r>
    </w:p>
    <w:p w:rsidR="00FB6D33" w:rsidRDefault="00FB6D33" w:rsidP="003D2E2B">
      <w:pPr>
        <w:rPr>
          <w:rFonts w:ascii="Calibri" w:hAnsi="Calibri"/>
          <w:sz w:val="24"/>
        </w:rPr>
      </w:pPr>
      <w:r w:rsidRPr="003D2E2B">
        <w:rPr>
          <w:rFonts w:ascii="Calibri" w:hAnsi="Calibri"/>
          <w:sz w:val="24"/>
        </w:rPr>
        <w:t>Returning clients are to begin their warm-up as per their individual gym program.</w:t>
      </w:r>
    </w:p>
    <w:p w:rsidR="00754214" w:rsidRDefault="00754214" w:rsidP="003D2E2B">
      <w:pPr>
        <w:rPr>
          <w:rFonts w:ascii="Calibri" w:hAnsi="Calibri"/>
          <w:sz w:val="24"/>
        </w:rPr>
      </w:pPr>
    </w:p>
    <w:p w:rsidR="00754214" w:rsidRDefault="00754214" w:rsidP="003D2E2B">
      <w:pPr>
        <w:rPr>
          <w:rFonts w:ascii="Calibri" w:hAnsi="Calibri"/>
          <w:sz w:val="24"/>
        </w:rPr>
      </w:pPr>
    </w:p>
    <w:p w:rsidR="003D2E2B" w:rsidRPr="003D2E2B" w:rsidRDefault="003D2E2B" w:rsidP="003D2E2B">
      <w:pPr>
        <w:rPr>
          <w:rFonts w:ascii="Calibri" w:hAnsi="Calibri"/>
          <w:sz w:val="24"/>
        </w:rPr>
      </w:pPr>
    </w:p>
    <w:p w:rsidR="00FB6D33" w:rsidRDefault="00FB6D33" w:rsidP="003D2E2B">
      <w:pPr>
        <w:rPr>
          <w:rFonts w:ascii="Calibri" w:hAnsi="Calibri"/>
          <w:sz w:val="24"/>
        </w:rPr>
      </w:pPr>
      <w:r w:rsidRPr="003D2E2B">
        <w:rPr>
          <w:rFonts w:ascii="Calibri" w:hAnsi="Calibri"/>
          <w:sz w:val="24"/>
        </w:rPr>
        <w:t>Welcome new clients and introduced to other members. Explain how the clinic is run (including where to sit prior to the gym, where the toilets and water fountain is and the times of the clinic. Also explain the purpose of the clinic.)</w:t>
      </w:r>
    </w:p>
    <w:p w:rsidR="003D2E2B" w:rsidRPr="003D2E2B" w:rsidRDefault="003D2E2B" w:rsidP="003D2E2B">
      <w:pPr>
        <w:rPr>
          <w:rFonts w:ascii="Calibri" w:hAnsi="Calibri"/>
          <w:sz w:val="24"/>
        </w:rPr>
      </w:pPr>
    </w:p>
    <w:p w:rsidR="00FB6D33" w:rsidRPr="003D2E2B" w:rsidRDefault="00FB6D33" w:rsidP="003D2E2B">
      <w:pPr>
        <w:rPr>
          <w:rFonts w:ascii="Calibri" w:hAnsi="Calibri"/>
          <w:sz w:val="24"/>
        </w:rPr>
      </w:pPr>
      <w:r w:rsidRPr="003D2E2B">
        <w:rPr>
          <w:rFonts w:ascii="Calibri" w:hAnsi="Calibri"/>
          <w:sz w:val="24"/>
        </w:rPr>
        <w:t>Ask the client to sit down in a side room and complete the following forms:</w:t>
      </w:r>
    </w:p>
    <w:p w:rsidR="00FB6D33" w:rsidRPr="005B5ABF" w:rsidRDefault="00FB6D33" w:rsidP="00FB6D33">
      <w:pPr>
        <w:numPr>
          <w:ilvl w:val="0"/>
          <w:numId w:val="8"/>
        </w:numPr>
        <w:spacing w:before="100" w:beforeAutospacing="1" w:after="100" w:afterAutospacing="1" w:line="360" w:lineRule="auto"/>
        <w:rPr>
          <w:rFonts w:ascii="Calibri" w:hAnsi="Calibri"/>
          <w:sz w:val="24"/>
        </w:rPr>
      </w:pPr>
      <w:r w:rsidRPr="005B5ABF">
        <w:rPr>
          <w:rFonts w:ascii="Calibri" w:hAnsi="Calibri"/>
          <w:sz w:val="24"/>
        </w:rPr>
        <w:t>Waiver Consent form</w:t>
      </w:r>
    </w:p>
    <w:p w:rsidR="00FB6D33" w:rsidRPr="005B5ABF" w:rsidRDefault="00FB6D33" w:rsidP="00FB6D33">
      <w:pPr>
        <w:numPr>
          <w:ilvl w:val="0"/>
          <w:numId w:val="8"/>
        </w:numPr>
        <w:spacing w:before="100" w:beforeAutospacing="1" w:after="100" w:afterAutospacing="1" w:line="360" w:lineRule="auto"/>
        <w:rPr>
          <w:rFonts w:ascii="Calibri" w:hAnsi="Calibri"/>
          <w:sz w:val="24"/>
        </w:rPr>
      </w:pPr>
      <w:r w:rsidRPr="005B5ABF">
        <w:rPr>
          <w:rFonts w:ascii="Calibri" w:hAnsi="Calibri"/>
          <w:sz w:val="24"/>
        </w:rPr>
        <w:t>ULRC Participant form</w:t>
      </w:r>
    </w:p>
    <w:p w:rsidR="00FB6D33" w:rsidRPr="005B5ABF" w:rsidRDefault="00FB6D33" w:rsidP="00FB6D33">
      <w:pPr>
        <w:numPr>
          <w:ilvl w:val="0"/>
          <w:numId w:val="8"/>
        </w:numPr>
        <w:spacing w:before="100" w:beforeAutospacing="1" w:after="100" w:afterAutospacing="1" w:line="360" w:lineRule="auto"/>
        <w:rPr>
          <w:rFonts w:ascii="Calibri" w:hAnsi="Calibri"/>
          <w:sz w:val="24"/>
        </w:rPr>
      </w:pPr>
      <w:r w:rsidRPr="005B5ABF">
        <w:rPr>
          <w:rFonts w:ascii="Calibri" w:hAnsi="Calibri"/>
          <w:sz w:val="24"/>
        </w:rPr>
        <w:t>The Upper Extremity Functional Index Questionnaire</w:t>
      </w:r>
    </w:p>
    <w:p w:rsidR="00FB6D33" w:rsidRDefault="00FB6D33" w:rsidP="003D2E2B">
      <w:pPr>
        <w:rPr>
          <w:rFonts w:ascii="Calibri" w:hAnsi="Calibri"/>
          <w:sz w:val="24"/>
        </w:rPr>
      </w:pPr>
      <w:r w:rsidRPr="003D2E2B">
        <w:rPr>
          <w:rFonts w:ascii="Calibri" w:hAnsi="Calibri"/>
          <w:sz w:val="24"/>
        </w:rPr>
        <w:t>Discuss returning clients’ goals for the day and any adjustments required for their individual programs, whilst the new client is completing their forms.</w:t>
      </w:r>
    </w:p>
    <w:p w:rsidR="003D2E2B" w:rsidRPr="003D2E2B" w:rsidRDefault="003D2E2B" w:rsidP="003D2E2B">
      <w:pPr>
        <w:rPr>
          <w:rFonts w:ascii="Calibri" w:hAnsi="Calibri"/>
          <w:sz w:val="24"/>
        </w:rPr>
      </w:pPr>
    </w:p>
    <w:p w:rsidR="00FB6D33" w:rsidRDefault="00FB6D33" w:rsidP="003D2E2B">
      <w:pPr>
        <w:rPr>
          <w:rFonts w:ascii="Calibri" w:hAnsi="Calibri"/>
          <w:sz w:val="24"/>
        </w:rPr>
      </w:pPr>
      <w:r w:rsidRPr="003D2E2B">
        <w:rPr>
          <w:rFonts w:ascii="Calibri" w:hAnsi="Calibri"/>
          <w:sz w:val="24"/>
        </w:rPr>
        <w:t>Review the new client’s goals with them using the SMARTER rule.</w:t>
      </w:r>
    </w:p>
    <w:p w:rsidR="003D2E2B" w:rsidRPr="003D2E2B" w:rsidRDefault="003D2E2B" w:rsidP="003D2E2B">
      <w:pPr>
        <w:rPr>
          <w:rFonts w:ascii="Calibri" w:hAnsi="Calibri"/>
          <w:sz w:val="24"/>
        </w:rPr>
      </w:pPr>
    </w:p>
    <w:p w:rsidR="00FB6D33" w:rsidRDefault="00FB6D33" w:rsidP="003D2E2B">
      <w:pPr>
        <w:rPr>
          <w:rFonts w:ascii="Calibri" w:hAnsi="Calibri"/>
          <w:sz w:val="24"/>
        </w:rPr>
      </w:pPr>
      <w:r w:rsidRPr="003D2E2B">
        <w:rPr>
          <w:rFonts w:ascii="Calibri" w:hAnsi="Calibri"/>
          <w:sz w:val="24"/>
        </w:rPr>
        <w:t>Set up their client’s program for them according t</w:t>
      </w:r>
      <w:r w:rsidR="003D2E2B">
        <w:rPr>
          <w:rFonts w:ascii="Calibri" w:hAnsi="Calibri"/>
          <w:sz w:val="24"/>
        </w:rPr>
        <w:t>o their goals.</w:t>
      </w:r>
    </w:p>
    <w:p w:rsidR="003D2E2B" w:rsidRPr="003D2E2B" w:rsidRDefault="003D2E2B" w:rsidP="003D2E2B">
      <w:pPr>
        <w:rPr>
          <w:rFonts w:ascii="Calibri" w:hAnsi="Calibri"/>
          <w:sz w:val="24"/>
        </w:rPr>
      </w:pPr>
    </w:p>
    <w:p w:rsidR="00FB6D33" w:rsidRPr="003D2E2B" w:rsidRDefault="00FB6D33" w:rsidP="003D2E2B">
      <w:pPr>
        <w:rPr>
          <w:rFonts w:ascii="Calibri" w:hAnsi="Calibri"/>
          <w:sz w:val="24"/>
        </w:rPr>
      </w:pPr>
      <w:r w:rsidRPr="003D2E2B">
        <w:rPr>
          <w:rFonts w:ascii="Calibri" w:hAnsi="Calibri"/>
          <w:sz w:val="24"/>
        </w:rPr>
        <w:t>Re-evaluate a client’s progress approximately every 6 weeks or as clinically indicated. During this evaluation:</w:t>
      </w:r>
    </w:p>
    <w:p w:rsidR="00FB6D33" w:rsidRPr="005B5ABF" w:rsidRDefault="00FB6D33" w:rsidP="00FB6D33">
      <w:pPr>
        <w:numPr>
          <w:ilvl w:val="0"/>
          <w:numId w:val="9"/>
        </w:numPr>
        <w:spacing w:before="100" w:beforeAutospacing="1" w:after="100" w:afterAutospacing="1" w:line="360" w:lineRule="auto"/>
        <w:rPr>
          <w:rFonts w:ascii="Calibri" w:hAnsi="Calibri"/>
          <w:sz w:val="24"/>
        </w:rPr>
      </w:pPr>
      <w:r w:rsidRPr="005B5ABF">
        <w:rPr>
          <w:rFonts w:ascii="Calibri" w:hAnsi="Calibri"/>
          <w:sz w:val="24"/>
        </w:rPr>
        <w:t>Client to complete another Upper Extremity Functional Index Questionnaire. Compare previous score and identify clinically significant achievements.</w:t>
      </w:r>
    </w:p>
    <w:p w:rsidR="00FB6D33" w:rsidRPr="005B5ABF" w:rsidRDefault="00FB6D33" w:rsidP="00FB6D33">
      <w:pPr>
        <w:numPr>
          <w:ilvl w:val="0"/>
          <w:numId w:val="9"/>
        </w:numPr>
        <w:spacing w:before="100" w:beforeAutospacing="1" w:after="100" w:afterAutospacing="1" w:line="360" w:lineRule="auto"/>
        <w:rPr>
          <w:rFonts w:ascii="Calibri" w:hAnsi="Calibri"/>
          <w:sz w:val="24"/>
        </w:rPr>
      </w:pPr>
      <w:r w:rsidRPr="005B5ABF">
        <w:rPr>
          <w:rFonts w:ascii="Calibri" w:hAnsi="Calibri"/>
          <w:sz w:val="24"/>
        </w:rPr>
        <w:t>Review previously completed goals.</w:t>
      </w:r>
    </w:p>
    <w:p w:rsidR="00FB6D33" w:rsidRPr="003D2E2B" w:rsidRDefault="00FB6D33" w:rsidP="003D2E2B">
      <w:pPr>
        <w:numPr>
          <w:ilvl w:val="0"/>
          <w:numId w:val="9"/>
        </w:numPr>
        <w:spacing w:before="100" w:beforeAutospacing="1" w:after="100" w:afterAutospacing="1" w:line="360" w:lineRule="auto"/>
        <w:rPr>
          <w:rFonts w:ascii="Calibri" w:hAnsi="Calibri"/>
          <w:sz w:val="24"/>
        </w:rPr>
      </w:pPr>
      <w:r w:rsidRPr="005B5ABF">
        <w:rPr>
          <w:rFonts w:ascii="Calibri" w:hAnsi="Calibri"/>
          <w:sz w:val="24"/>
        </w:rPr>
        <w:t>Exiting clients are to complete the Client Satisfaction Questionnaire.</w:t>
      </w:r>
    </w:p>
    <w:p w:rsidR="00FB6D33" w:rsidRDefault="00FB6D33" w:rsidP="003D2E2B">
      <w:pPr>
        <w:rPr>
          <w:rFonts w:ascii="Calibri" w:hAnsi="Calibri"/>
          <w:sz w:val="24"/>
        </w:rPr>
      </w:pPr>
      <w:r w:rsidRPr="003D2E2B">
        <w:rPr>
          <w:rFonts w:ascii="Calibri" w:hAnsi="Calibri"/>
          <w:sz w:val="24"/>
        </w:rPr>
        <w:t>Provide clients with positive feedback throughout the clinic and encourage them to have social interaction with each other, as this is a platform for them to open up about their injury/rehabilitation.</w:t>
      </w:r>
    </w:p>
    <w:p w:rsidR="003D2E2B" w:rsidRPr="003D2E2B" w:rsidRDefault="003D2E2B" w:rsidP="003D2E2B">
      <w:pPr>
        <w:rPr>
          <w:rFonts w:ascii="Calibri" w:hAnsi="Calibri"/>
          <w:sz w:val="24"/>
        </w:rPr>
      </w:pPr>
    </w:p>
    <w:p w:rsidR="003D2E2B" w:rsidRDefault="00FB6D33" w:rsidP="003D2E2B">
      <w:pPr>
        <w:rPr>
          <w:rFonts w:ascii="Calibri" w:hAnsi="Calibri"/>
          <w:sz w:val="24"/>
        </w:rPr>
      </w:pPr>
      <w:r w:rsidRPr="003D2E2B">
        <w:rPr>
          <w:rFonts w:ascii="Calibri" w:hAnsi="Calibri"/>
          <w:sz w:val="24"/>
        </w:rPr>
        <w:t xml:space="preserve">Ask clients to begin their cool down exercises at 2:15pm. Discuss the clients’ goals for the next sessions during this time. </w:t>
      </w:r>
    </w:p>
    <w:p w:rsidR="00FB6D33" w:rsidRPr="003D2E2B" w:rsidRDefault="00FB6D33" w:rsidP="003D2E2B">
      <w:pPr>
        <w:rPr>
          <w:rFonts w:ascii="Calibri" w:hAnsi="Calibri"/>
          <w:sz w:val="24"/>
        </w:rPr>
      </w:pPr>
      <w:r w:rsidRPr="003D2E2B">
        <w:rPr>
          <w:rFonts w:ascii="Calibri" w:hAnsi="Calibri"/>
          <w:sz w:val="24"/>
        </w:rPr>
        <w:t xml:space="preserve"> </w:t>
      </w:r>
    </w:p>
    <w:p w:rsidR="00FB6D33" w:rsidRDefault="00FB6D33" w:rsidP="003D2E2B">
      <w:pPr>
        <w:rPr>
          <w:rFonts w:ascii="Calibri" w:hAnsi="Calibri"/>
          <w:sz w:val="24"/>
        </w:rPr>
      </w:pPr>
      <w:r w:rsidRPr="003D2E2B">
        <w:rPr>
          <w:rFonts w:ascii="Calibri" w:hAnsi="Calibri"/>
          <w:sz w:val="24"/>
        </w:rPr>
        <w:t>Remind clients to fill out their gym programs before they leave and check they have made a follow up appointment as required.</w:t>
      </w:r>
    </w:p>
    <w:p w:rsidR="00754214" w:rsidRPr="003D2E2B" w:rsidRDefault="00754214" w:rsidP="003D2E2B">
      <w:pPr>
        <w:rPr>
          <w:rFonts w:ascii="Calibri" w:hAnsi="Calibri"/>
          <w:sz w:val="24"/>
        </w:rPr>
      </w:pPr>
    </w:p>
    <w:p w:rsidR="00FB6D33" w:rsidRPr="00013742" w:rsidRDefault="00FB6D33" w:rsidP="00013742">
      <w:pPr>
        <w:rPr>
          <w:rFonts w:ascii="Calibri" w:hAnsi="Calibri"/>
        </w:rPr>
      </w:pPr>
      <w:r w:rsidRPr="00013742">
        <w:rPr>
          <w:rFonts w:ascii="Calibri" w:hAnsi="Calibri"/>
          <w:sz w:val="24"/>
        </w:rPr>
        <w:t>Assess whether new clients will be appropriate for Exercise Physiology and send an early referral as required.</w:t>
      </w:r>
    </w:p>
    <w:p w:rsidR="00013742" w:rsidRDefault="00013742" w:rsidP="00013742"/>
    <w:p w:rsidR="00754214" w:rsidRDefault="00754214" w:rsidP="00013742"/>
    <w:p w:rsidR="00754214" w:rsidRDefault="00754214" w:rsidP="00013742"/>
    <w:p w:rsidR="00754214" w:rsidRDefault="00754214" w:rsidP="00013742"/>
    <w:p w:rsidR="00754214" w:rsidRDefault="00754214" w:rsidP="00013742"/>
    <w:p w:rsidR="00754214" w:rsidRDefault="00754214" w:rsidP="00013742"/>
    <w:p w:rsidR="00754214" w:rsidRPr="00754214" w:rsidRDefault="00754214" w:rsidP="00013742">
      <w:pPr>
        <w:rPr>
          <w:rFonts w:ascii="Calibri" w:hAnsi="Calibri"/>
          <w:sz w:val="24"/>
        </w:rPr>
      </w:pPr>
    </w:p>
    <w:p w:rsidR="00754214" w:rsidRPr="00754214" w:rsidRDefault="00754214" w:rsidP="00013742">
      <w:pPr>
        <w:rPr>
          <w:rFonts w:ascii="Calibri" w:hAnsi="Calibri"/>
          <w:sz w:val="24"/>
        </w:rPr>
      </w:pPr>
    </w:p>
    <w:p w:rsidR="00FB6D33" w:rsidRPr="00013742" w:rsidRDefault="00FB6D33" w:rsidP="00013742">
      <w:pPr>
        <w:rPr>
          <w:rFonts w:ascii="Calibri" w:hAnsi="Calibri"/>
          <w:b/>
        </w:rPr>
      </w:pPr>
      <w:r w:rsidRPr="00013742">
        <w:rPr>
          <w:rFonts w:ascii="Calibri" w:hAnsi="Calibri"/>
          <w:b/>
          <w:sz w:val="24"/>
        </w:rPr>
        <w:t>After the Clinic</w:t>
      </w:r>
      <w:r w:rsidR="00013742" w:rsidRPr="00013742">
        <w:rPr>
          <w:rFonts w:ascii="Calibri" w:hAnsi="Calibri"/>
          <w:b/>
          <w:sz w:val="24"/>
        </w:rPr>
        <w:t>:</w:t>
      </w:r>
    </w:p>
    <w:p w:rsidR="00013742" w:rsidRPr="00FA6B31" w:rsidRDefault="00013742" w:rsidP="00013742">
      <w:pPr>
        <w:rPr>
          <w:rFonts w:ascii="Calibri" w:hAnsi="Calibri"/>
          <w:sz w:val="24"/>
        </w:rPr>
      </w:pPr>
    </w:p>
    <w:p w:rsidR="00FB6D33" w:rsidRDefault="00FB6D33" w:rsidP="00013742">
      <w:pPr>
        <w:rPr>
          <w:rFonts w:ascii="Calibri" w:hAnsi="Calibri"/>
          <w:sz w:val="24"/>
        </w:rPr>
      </w:pPr>
      <w:r w:rsidRPr="00013742">
        <w:rPr>
          <w:rFonts w:ascii="Calibri" w:hAnsi="Calibri"/>
          <w:sz w:val="24"/>
        </w:rPr>
        <w:t>Bill patients as per the subsequent appointment code PB001.</w:t>
      </w:r>
    </w:p>
    <w:p w:rsidR="00013742" w:rsidRPr="00013742" w:rsidRDefault="00013742" w:rsidP="00013742">
      <w:pPr>
        <w:rPr>
          <w:rFonts w:ascii="Calibri" w:hAnsi="Calibri"/>
          <w:sz w:val="24"/>
        </w:rPr>
      </w:pPr>
    </w:p>
    <w:p w:rsidR="00FB6D33" w:rsidRDefault="00FB6D33" w:rsidP="00013742">
      <w:pPr>
        <w:rPr>
          <w:rFonts w:ascii="Calibri" w:hAnsi="Calibri"/>
          <w:sz w:val="24"/>
        </w:rPr>
      </w:pPr>
      <w:r w:rsidRPr="00013742">
        <w:rPr>
          <w:rFonts w:ascii="Calibri" w:hAnsi="Calibri"/>
          <w:sz w:val="24"/>
        </w:rPr>
        <w:t>Communicate with the Rehabilitation Coordinator regarding a client’s progress.</w:t>
      </w:r>
    </w:p>
    <w:p w:rsidR="00013742" w:rsidRPr="00013742" w:rsidRDefault="00013742" w:rsidP="00013742">
      <w:pPr>
        <w:rPr>
          <w:rFonts w:ascii="Calibri" w:hAnsi="Calibri"/>
          <w:sz w:val="24"/>
        </w:rPr>
      </w:pPr>
    </w:p>
    <w:p w:rsidR="00013742" w:rsidRDefault="00FB6D33" w:rsidP="00013742">
      <w:pPr>
        <w:rPr>
          <w:rFonts w:ascii="Calibri" w:hAnsi="Calibri"/>
          <w:sz w:val="24"/>
        </w:rPr>
      </w:pPr>
      <w:r w:rsidRPr="00013742">
        <w:rPr>
          <w:rFonts w:ascii="Calibri" w:hAnsi="Calibri"/>
          <w:sz w:val="24"/>
        </w:rPr>
        <w:t>Record Upper Extremity Functional Index Questionnaire and Client Satisfaction</w:t>
      </w:r>
    </w:p>
    <w:p w:rsidR="00013742" w:rsidRDefault="00013742" w:rsidP="00013742">
      <w:pPr>
        <w:rPr>
          <w:rFonts w:ascii="Calibri" w:hAnsi="Calibri"/>
          <w:sz w:val="24"/>
        </w:rPr>
      </w:pPr>
    </w:p>
    <w:p w:rsidR="00FB6D33" w:rsidRPr="00013742" w:rsidRDefault="00FB6D33" w:rsidP="00013742">
      <w:pPr>
        <w:rPr>
          <w:rFonts w:ascii="Calibri" w:hAnsi="Calibri"/>
          <w:sz w:val="24"/>
        </w:rPr>
      </w:pPr>
      <w:r w:rsidRPr="00013742">
        <w:rPr>
          <w:rFonts w:ascii="Calibri" w:hAnsi="Calibri"/>
          <w:sz w:val="24"/>
        </w:rPr>
        <w:t>Questionnaire results onto the Upper Limb Questionnaire Results in Microsoft Excel.</w:t>
      </w:r>
    </w:p>
    <w:p w:rsidR="00D13D24" w:rsidRPr="00FC503E" w:rsidRDefault="00D13D24" w:rsidP="00C90C34">
      <w:pPr>
        <w:rPr>
          <w:rFonts w:ascii="Calibri" w:hAnsi="Calibri"/>
          <w:sz w:val="24"/>
          <w:szCs w:val="28"/>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Pr="00FA6B31" w:rsidRDefault="00884859" w:rsidP="00884859">
      <w:pPr>
        <w:rPr>
          <w:rFonts w:ascii="Calibri" w:hAnsi="Calibri"/>
          <w:sz w:val="24"/>
        </w:rPr>
      </w:pPr>
    </w:p>
    <w:p w:rsidR="00013742" w:rsidRPr="005B5ABF" w:rsidRDefault="00013742" w:rsidP="00013742">
      <w:pPr>
        <w:rPr>
          <w:rFonts w:ascii="Calibri" w:hAnsi="Calibri"/>
          <w:sz w:val="24"/>
        </w:rPr>
      </w:pPr>
      <w:r w:rsidRPr="005B5ABF">
        <w:rPr>
          <w:rFonts w:ascii="Calibri" w:hAnsi="Calibri"/>
          <w:sz w:val="24"/>
        </w:rPr>
        <w:t>Peripheral Assessment Form</w:t>
      </w:r>
    </w:p>
    <w:p w:rsidR="00013742" w:rsidRPr="005B5ABF" w:rsidRDefault="00013742" w:rsidP="00013742">
      <w:pPr>
        <w:rPr>
          <w:rFonts w:ascii="Calibri" w:hAnsi="Calibri"/>
          <w:sz w:val="24"/>
        </w:rPr>
      </w:pPr>
      <w:r w:rsidRPr="005B5ABF">
        <w:rPr>
          <w:rFonts w:ascii="Calibri" w:hAnsi="Calibri"/>
          <w:sz w:val="24"/>
        </w:rPr>
        <w:t>Referral Form</w:t>
      </w:r>
    </w:p>
    <w:p w:rsidR="00013742" w:rsidRPr="005B5ABF" w:rsidRDefault="00013742" w:rsidP="00013742">
      <w:pPr>
        <w:rPr>
          <w:rFonts w:ascii="Calibri" w:hAnsi="Calibri"/>
          <w:sz w:val="24"/>
        </w:rPr>
      </w:pPr>
      <w:r w:rsidRPr="005B5ABF">
        <w:rPr>
          <w:rFonts w:ascii="Calibri" w:hAnsi="Calibri"/>
          <w:sz w:val="24"/>
        </w:rPr>
        <w:t xml:space="preserve">Waiver Consent Form </w:t>
      </w:r>
    </w:p>
    <w:p w:rsidR="00013742" w:rsidRPr="005B5ABF" w:rsidRDefault="00013742" w:rsidP="00013742">
      <w:pPr>
        <w:rPr>
          <w:rFonts w:ascii="Calibri" w:hAnsi="Calibri"/>
          <w:sz w:val="24"/>
        </w:rPr>
      </w:pPr>
      <w:r w:rsidRPr="005B5ABF">
        <w:rPr>
          <w:rFonts w:ascii="Calibri" w:hAnsi="Calibri"/>
          <w:sz w:val="24"/>
        </w:rPr>
        <w:t>Upper Limb rehabilitation Participant Form</w:t>
      </w:r>
    </w:p>
    <w:p w:rsidR="00013742" w:rsidRPr="005B5ABF" w:rsidRDefault="00013742" w:rsidP="00013742">
      <w:pPr>
        <w:rPr>
          <w:rFonts w:ascii="Calibri" w:hAnsi="Calibri"/>
          <w:sz w:val="24"/>
        </w:rPr>
      </w:pPr>
      <w:r w:rsidRPr="005B5ABF">
        <w:rPr>
          <w:rFonts w:ascii="Calibri" w:hAnsi="Calibri"/>
          <w:sz w:val="24"/>
        </w:rPr>
        <w:t>The Upper Extremity Functional Index Questionnaire</w:t>
      </w:r>
    </w:p>
    <w:p w:rsidR="00013742" w:rsidRPr="005B5ABF" w:rsidRDefault="00013742" w:rsidP="00013742">
      <w:pPr>
        <w:rPr>
          <w:rFonts w:ascii="Calibri" w:hAnsi="Calibri"/>
          <w:sz w:val="24"/>
        </w:rPr>
      </w:pPr>
      <w:r w:rsidRPr="005B5ABF">
        <w:rPr>
          <w:rFonts w:ascii="Calibri" w:hAnsi="Calibri"/>
          <w:sz w:val="24"/>
        </w:rPr>
        <w:t>Individual Exercise Program Sheet</w:t>
      </w:r>
    </w:p>
    <w:p w:rsidR="00013742" w:rsidRPr="005B5ABF" w:rsidRDefault="00013742" w:rsidP="00013742">
      <w:pPr>
        <w:rPr>
          <w:rFonts w:ascii="Calibri" w:hAnsi="Calibri"/>
          <w:sz w:val="24"/>
        </w:rPr>
      </w:pPr>
      <w:r w:rsidRPr="005B5ABF">
        <w:rPr>
          <w:rFonts w:ascii="Calibri" w:hAnsi="Calibri"/>
          <w:sz w:val="24"/>
        </w:rPr>
        <w:t>Client Satisfaction Questionnaire</w:t>
      </w:r>
    </w:p>
    <w:p w:rsidR="00013742" w:rsidRPr="005B5ABF" w:rsidRDefault="00013742" w:rsidP="00013742">
      <w:pPr>
        <w:rPr>
          <w:rFonts w:ascii="Calibri" w:hAnsi="Calibri"/>
          <w:sz w:val="24"/>
        </w:rPr>
      </w:pPr>
      <w:r w:rsidRPr="005B5ABF">
        <w:rPr>
          <w:rFonts w:ascii="Calibri" w:hAnsi="Calibri"/>
          <w:sz w:val="24"/>
        </w:rPr>
        <w:t>Upper Limb Referral Pathway</w:t>
      </w:r>
    </w:p>
    <w:sectPr w:rsidR="00013742" w:rsidRPr="005B5ABF" w:rsidSect="00AE2028">
      <w:headerReference w:type="even" r:id="rId10"/>
      <w:headerReference w:type="default" r:id="rId11"/>
      <w:footerReference w:type="default" r:id="rId12"/>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A49" w:rsidRDefault="00A20A49">
      <w:r>
        <w:separator/>
      </w:r>
    </w:p>
  </w:endnote>
  <w:endnote w:type="continuationSeparator" w:id="0">
    <w:p w:rsidR="00A20A49" w:rsidRDefault="00A2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624A53">
    <w:pPr>
      <w:pBdr>
        <w:top w:val="single" w:sz="4" w:space="1" w:color="auto"/>
      </w:pBdr>
      <w:tabs>
        <w:tab w:val="left" w:pos="0"/>
        <w:tab w:val="center" w:pos="4253"/>
        <w:tab w:val="right" w:pos="9027"/>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sidR="00624A53">
      <w:rPr>
        <w:rFonts w:ascii="Calibri" w:hAnsi="Calibri"/>
        <w:sz w:val="16"/>
      </w:rPr>
      <w:tab/>
      <w:t>PP5</w:t>
    </w:r>
    <w:r w:rsidR="00624A53">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E51D1F">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E51D1F">
      <w:rPr>
        <w:rFonts w:ascii="Calibri" w:hAnsi="Calibri"/>
        <w:noProof/>
        <w:sz w:val="16"/>
      </w:rPr>
      <w:t>6</w:t>
    </w:r>
    <w:r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A49" w:rsidRDefault="00A20A49">
      <w:r>
        <w:separator/>
      </w:r>
    </w:p>
  </w:footnote>
  <w:footnote w:type="continuationSeparator" w:id="0">
    <w:p w:rsidR="00A20A49" w:rsidRDefault="00A20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634534">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634534"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AB0459A"/>
    <w:multiLevelType w:val="hybridMultilevel"/>
    <w:tmpl w:val="490E1844"/>
    <w:lvl w:ilvl="0" w:tplc="379228CA">
      <w:start w:val="1"/>
      <w:numFmt w:val="bullet"/>
      <w:lvlText w:val=""/>
      <w:lvlJc w:val="left"/>
      <w:pPr>
        <w:ind w:left="720" w:hanging="360"/>
      </w:pPr>
      <w:rPr>
        <w:rFonts w:ascii="Symbol" w:hAnsi="Symbol" w:hint="default"/>
        <w:color w:val="5B9BD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24C0063"/>
    <w:multiLevelType w:val="hybridMultilevel"/>
    <w:tmpl w:val="0162527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B22715E"/>
    <w:multiLevelType w:val="hybridMultilevel"/>
    <w:tmpl w:val="D702E598"/>
    <w:lvl w:ilvl="0" w:tplc="E2988A9E">
      <w:start w:val="1"/>
      <w:numFmt w:val="bullet"/>
      <w:lvlText w:val=""/>
      <w:lvlJc w:val="left"/>
      <w:pPr>
        <w:ind w:left="720" w:hanging="360"/>
      </w:pPr>
      <w:rPr>
        <w:rFonts w:ascii="Symbol" w:hAnsi="Symbol"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4A548F4"/>
    <w:multiLevelType w:val="hybridMultilevel"/>
    <w:tmpl w:val="C430FADE"/>
    <w:lvl w:ilvl="0" w:tplc="04090001">
      <w:start w:val="1"/>
      <w:numFmt w:val="bullet"/>
      <w:lvlText w:val=""/>
      <w:lvlJc w:val="left"/>
      <w:pPr>
        <w:tabs>
          <w:tab w:val="num" w:pos="720"/>
        </w:tabs>
        <w:ind w:left="720" w:hanging="360"/>
      </w:pPr>
      <w:rPr>
        <w:rFonts w:ascii="Symbol" w:hAnsi="Symbol" w:hint="default"/>
      </w:rPr>
    </w:lvl>
    <w:lvl w:ilvl="1" w:tplc="A426D630">
      <w:start w:val="1"/>
      <w:numFmt w:val="bullet"/>
      <w:lvlText w:val=""/>
      <w:lvlJc w:val="left"/>
      <w:pPr>
        <w:tabs>
          <w:tab w:val="num" w:pos="1440"/>
        </w:tabs>
        <w:ind w:left="1440" w:hanging="360"/>
      </w:pPr>
      <w:rPr>
        <w:rFonts w:ascii="Wingdings" w:hAnsi="Wingdings" w:hint="default"/>
        <w:color w:val="2E74B5"/>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426BFE"/>
    <w:multiLevelType w:val="hybridMultilevel"/>
    <w:tmpl w:val="6156B626"/>
    <w:lvl w:ilvl="0" w:tplc="4C167E98">
      <w:start w:val="1"/>
      <w:numFmt w:val="bullet"/>
      <w:lvlText w:val=""/>
      <w:lvlJc w:val="left"/>
      <w:pPr>
        <w:ind w:left="502"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4C167E98">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21102"/>
    <w:multiLevelType w:val="hybridMultilevel"/>
    <w:tmpl w:val="274631E8"/>
    <w:lvl w:ilvl="0" w:tplc="9C4C752A">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0B13ECF"/>
    <w:multiLevelType w:val="hybridMultilevel"/>
    <w:tmpl w:val="FE1E903E"/>
    <w:lvl w:ilvl="0" w:tplc="379228CA">
      <w:start w:val="1"/>
      <w:numFmt w:val="bullet"/>
      <w:lvlText w:val=""/>
      <w:lvlJc w:val="left"/>
      <w:pPr>
        <w:ind w:left="720" w:hanging="360"/>
      </w:pPr>
      <w:rPr>
        <w:rFonts w:ascii="Symbol" w:hAnsi="Symbol" w:hint="default"/>
        <w:color w:val="5B9BD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2A0967"/>
    <w:multiLevelType w:val="hybridMultilevel"/>
    <w:tmpl w:val="BFA8059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77BF3EB9"/>
    <w:multiLevelType w:val="hybridMultilevel"/>
    <w:tmpl w:val="1E3AF446"/>
    <w:lvl w:ilvl="0" w:tplc="E2988A9E">
      <w:start w:val="1"/>
      <w:numFmt w:val="bullet"/>
      <w:lvlText w:val=""/>
      <w:lvlJc w:val="left"/>
      <w:pPr>
        <w:ind w:left="720" w:hanging="360"/>
      </w:pPr>
      <w:rPr>
        <w:rFonts w:ascii="Symbol" w:hAnsi="Symbol"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2"/>
  </w:num>
  <w:num w:numId="6">
    <w:abstractNumId w:val="10"/>
  </w:num>
  <w:num w:numId="7">
    <w:abstractNumId w:val="11"/>
  </w:num>
  <w:num w:numId="8">
    <w:abstractNumId w:val="13"/>
  </w:num>
  <w:num w:numId="9">
    <w:abstractNumId w:val="3"/>
  </w:num>
  <w:num w:numId="10">
    <w:abstractNumId w:val="7"/>
  </w:num>
  <w:num w:numId="11">
    <w:abstractNumId w:val="9"/>
  </w:num>
  <w:num w:numId="12">
    <w:abstractNumId w:val="12"/>
  </w:num>
  <w:num w:numId="13">
    <w:abstractNumId w:val="4"/>
    <w:lvlOverride w:ilvl="0">
      <w:startOverride w:val="5"/>
    </w:lvlOverride>
    <w:lvlOverride w:ilvl="1">
      <w:startOverride w:val="4"/>
    </w:lvlOverride>
  </w:num>
  <w:num w:numId="14">
    <w:abstractNumId w:val="14"/>
  </w:num>
  <w:num w:numId="15">
    <w:abstractNumId w:val="5"/>
  </w:num>
  <w:num w:numId="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jafMArO6YiYCigzD2/89SgP+n5aj9XCLv1Oii1y14aNOywHCLtJoKjnBXsNIvurheXR+FwYmo6KnQ8BlGxO+QQ==" w:salt="AMi6zrhpt26bbg7bOBnr6w=="/>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742"/>
    <w:rsid w:val="000138CE"/>
    <w:rsid w:val="00015F19"/>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2E2B"/>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E10"/>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6B2"/>
    <w:rsid w:val="00551BA3"/>
    <w:rsid w:val="00554E03"/>
    <w:rsid w:val="00557EDA"/>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2FAA"/>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4A53"/>
    <w:rsid w:val="006266FA"/>
    <w:rsid w:val="0063014A"/>
    <w:rsid w:val="00631621"/>
    <w:rsid w:val="00631E6F"/>
    <w:rsid w:val="00633A30"/>
    <w:rsid w:val="00634534"/>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4214"/>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38D9"/>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41A"/>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30FA"/>
    <w:rsid w:val="008C33E5"/>
    <w:rsid w:val="008C3505"/>
    <w:rsid w:val="008C39E1"/>
    <w:rsid w:val="008C4DA5"/>
    <w:rsid w:val="008C5301"/>
    <w:rsid w:val="008C5561"/>
    <w:rsid w:val="008C635D"/>
    <w:rsid w:val="008C702A"/>
    <w:rsid w:val="008D2B1C"/>
    <w:rsid w:val="008D64CB"/>
    <w:rsid w:val="008E10F6"/>
    <w:rsid w:val="008E34C4"/>
    <w:rsid w:val="008E3BD7"/>
    <w:rsid w:val="008E68BA"/>
    <w:rsid w:val="008E6E55"/>
    <w:rsid w:val="008F2F22"/>
    <w:rsid w:val="008F54F8"/>
    <w:rsid w:val="008F5DB2"/>
    <w:rsid w:val="008F6BBE"/>
    <w:rsid w:val="00903619"/>
    <w:rsid w:val="00907CDD"/>
    <w:rsid w:val="00912B23"/>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0A49"/>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47F37"/>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97210"/>
    <w:rsid w:val="00BA2905"/>
    <w:rsid w:val="00BA450A"/>
    <w:rsid w:val="00BA62C8"/>
    <w:rsid w:val="00BB09C9"/>
    <w:rsid w:val="00BB2573"/>
    <w:rsid w:val="00BB29A2"/>
    <w:rsid w:val="00BB6975"/>
    <w:rsid w:val="00BB7205"/>
    <w:rsid w:val="00BB7800"/>
    <w:rsid w:val="00BC594A"/>
    <w:rsid w:val="00BC5C17"/>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1D1E"/>
    <w:rsid w:val="00E240CB"/>
    <w:rsid w:val="00E33FD1"/>
    <w:rsid w:val="00E3571C"/>
    <w:rsid w:val="00E4426C"/>
    <w:rsid w:val="00E452B3"/>
    <w:rsid w:val="00E4689C"/>
    <w:rsid w:val="00E46D3F"/>
    <w:rsid w:val="00E50EE0"/>
    <w:rsid w:val="00E51528"/>
    <w:rsid w:val="00E51D1F"/>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2F62"/>
    <w:rsid w:val="00EC3149"/>
    <w:rsid w:val="00EC4B56"/>
    <w:rsid w:val="00ED2722"/>
    <w:rsid w:val="00ED3A28"/>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A6B31"/>
    <w:rsid w:val="00FB07FB"/>
    <w:rsid w:val="00FB1B9A"/>
    <w:rsid w:val="00FB48A3"/>
    <w:rsid w:val="00FB5534"/>
    <w:rsid w:val="00FB6D33"/>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D4239C-27C8-4351-83AA-5E95D710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99"/>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styleId="Strong">
    <w:name w:val="Strong"/>
    <w:qFormat/>
    <w:rsid w:val="00FB6D33"/>
    <w:rPr>
      <w:b/>
      <w:bCs/>
    </w:rPr>
  </w:style>
  <w:style w:type="character" w:customStyle="1" w:styleId="apple-converted-space">
    <w:name w:val="apple-converted-space"/>
    <w:rsid w:val="00FB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merce.wa.gov.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mmerce.wa.gov.au/sites/default/files/atoms/files/mining_profile_2014_0.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4F9F7-81E6-4201-B971-DAF803E5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50</TotalTime>
  <Pages>6</Pages>
  <Words>1059</Words>
  <Characters>6345</Characters>
  <Application>Microsoft Office Word</Application>
  <DocSecurity>8</DocSecurity>
  <Lines>52</Lines>
  <Paragraphs>14</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7390</CharactersWithSpaces>
  <SharedDoc>false</SharedDoc>
  <HLinks>
    <vt:vector size="12" baseType="variant">
      <vt:variant>
        <vt:i4>852072</vt:i4>
      </vt:variant>
      <vt:variant>
        <vt:i4>3</vt:i4>
      </vt:variant>
      <vt:variant>
        <vt:i4>0</vt:i4>
      </vt:variant>
      <vt:variant>
        <vt:i4>5</vt:i4>
      </vt:variant>
      <vt:variant>
        <vt:lpwstr>https://www.commerce.wa.gov.au/sites/default/files/atoms/files/mining_profile_2014_0.pdf</vt:lpwstr>
      </vt:variant>
      <vt:variant>
        <vt:lpwstr/>
      </vt:variant>
      <vt:variant>
        <vt:i4>3342376</vt:i4>
      </vt:variant>
      <vt:variant>
        <vt:i4>0</vt:i4>
      </vt:variant>
      <vt:variant>
        <vt:i4>0</vt:i4>
      </vt:variant>
      <vt:variant>
        <vt:i4>5</vt:i4>
      </vt:variant>
      <vt:variant>
        <vt:lpwstr>http://www.commerce.wa.gov.au/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4</cp:revision>
  <cp:lastPrinted>2015-06-30T02:31:00Z</cp:lastPrinted>
  <dcterms:created xsi:type="dcterms:W3CDTF">2015-06-26T04:36:00Z</dcterms:created>
  <dcterms:modified xsi:type="dcterms:W3CDTF">2015-07-07T05:26:00Z</dcterms:modified>
</cp:coreProperties>
</file>