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5014E3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94991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94991" w:rsidRDefault="002B51D8" w:rsidP="005014E3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QRP7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94991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94991" w:rsidRDefault="00D05689" w:rsidP="005014E3">
            <w:pPr>
              <w:rPr>
                <w:rFonts w:ascii="Calibri" w:hAnsi="Calibri"/>
                <w:sz w:val="24"/>
              </w:rPr>
            </w:pPr>
            <w:r w:rsidRPr="00F94991">
              <w:rPr>
                <w:rFonts w:ascii="Calibri" w:hAnsi="Calibri"/>
                <w:sz w:val="24"/>
              </w:rPr>
              <w:t>Improvement Request Mechanism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94991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94991" w:rsidRDefault="00D05689" w:rsidP="005014E3">
            <w:pPr>
              <w:rPr>
                <w:rFonts w:ascii="Calibri" w:hAnsi="Calibri"/>
                <w:sz w:val="24"/>
              </w:rPr>
            </w:pPr>
            <w:r w:rsidRPr="00F94991">
              <w:rPr>
                <w:rFonts w:ascii="Calibri" w:hAnsi="Calibri"/>
                <w:sz w:val="24"/>
              </w:rPr>
              <w:t>Quality &amp; Risk Department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94991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94991" w:rsidRDefault="00D05689" w:rsidP="005014E3">
            <w:pPr>
              <w:rPr>
                <w:rFonts w:ascii="Calibri" w:hAnsi="Calibri"/>
                <w:sz w:val="24"/>
              </w:rPr>
            </w:pPr>
            <w:r w:rsidRPr="00F94991">
              <w:rPr>
                <w:rFonts w:ascii="Calibri" w:hAnsi="Calibri"/>
                <w:sz w:val="24"/>
              </w:rPr>
              <w:t>Procedure</w:t>
            </w:r>
          </w:p>
        </w:tc>
      </w:tr>
      <w:tr w:rsidR="005014E3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5014E3" w:rsidRPr="00F94991" w:rsidRDefault="005014E3" w:rsidP="005014E3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14E3" w:rsidRPr="00F94991" w:rsidRDefault="00D05689" w:rsidP="005014E3">
            <w:pPr>
              <w:rPr>
                <w:rFonts w:ascii="Calibri" w:hAnsi="Calibri"/>
                <w:sz w:val="24"/>
              </w:rPr>
            </w:pPr>
            <w:r w:rsidRPr="00F94991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F9499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94991" w:rsidRDefault="0071056C" w:rsidP="00575ACE">
            <w:pPr>
              <w:rPr>
                <w:rFonts w:ascii="Calibri" w:hAnsi="Calibri"/>
                <w:sz w:val="24"/>
              </w:rPr>
            </w:pPr>
            <w:r w:rsidRPr="00F94991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9499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94991" w:rsidRDefault="00C95CBF" w:rsidP="007A7208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Renae Davies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F9499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F94991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F94991" w:rsidRDefault="007D253B" w:rsidP="007D253B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21</w:t>
            </w:r>
            <w:r w:rsidR="00884859" w:rsidRPr="00F94991"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z w:val="24"/>
              </w:rPr>
              <w:t>04</w:t>
            </w:r>
            <w:r w:rsidR="00884859" w:rsidRPr="00F94991">
              <w:rPr>
                <w:rFonts w:ascii="Calibri" w:hAnsi="Calibri"/>
                <w:sz w:val="24"/>
              </w:rPr>
              <w:t>/201</w:t>
            </w:r>
            <w:r>
              <w:rPr>
                <w:rFonts w:ascii="Calibri" w:hAnsi="Calibri"/>
                <w:sz w:val="24"/>
              </w:rPr>
              <w:t>5</w:t>
            </w:r>
          </w:p>
        </w:tc>
      </w:tr>
    </w:tbl>
    <w:p w:rsidR="003C41D9" w:rsidRDefault="003C41D9" w:rsidP="00224B85">
      <w:pPr>
        <w:spacing w:before="240"/>
        <w:rPr>
          <w:szCs w:val="20"/>
          <w:lang w:bidi="en-US"/>
        </w:rPr>
      </w:pPr>
      <w:bookmarkStart w:id="0" w:name="_GoBack"/>
      <w:bookmarkEnd w:id="0"/>
    </w:p>
    <w:p w:rsidR="000E43AD" w:rsidRDefault="007A7208" w:rsidP="00224B85">
      <w:pPr>
        <w:spacing w:before="240"/>
        <w:rPr>
          <w:szCs w:val="20"/>
          <w:lang w:bidi="en-US"/>
        </w:rPr>
      </w:pPr>
      <w:r>
        <w:rPr>
          <w:szCs w:val="20"/>
          <w:lang w:bidi="en-US"/>
        </w:rPr>
        <w:br w:type="page"/>
      </w:r>
    </w:p>
    <w:p w:rsidR="00A8477C" w:rsidRPr="00B07ACA" w:rsidRDefault="00A8477C" w:rsidP="00C5122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</w:rPr>
      </w:pPr>
      <w:bookmarkStart w:id="1" w:name="_Toc405385913"/>
      <w:r w:rsidRPr="00B07ACA">
        <w:rPr>
          <w:rFonts w:ascii="Calibri" w:hAnsi="Calibri"/>
          <w:sz w:val="28"/>
        </w:rPr>
        <w:t>Purpose</w:t>
      </w:r>
      <w:bookmarkEnd w:id="1"/>
    </w:p>
    <w:p w:rsidR="00884859" w:rsidRPr="00B07ACA" w:rsidRDefault="00884859" w:rsidP="00536B28">
      <w:pPr>
        <w:jc w:val="both"/>
        <w:rPr>
          <w:rFonts w:ascii="Calibri" w:hAnsi="Calibri"/>
          <w:sz w:val="28"/>
          <w:szCs w:val="28"/>
        </w:rPr>
      </w:pPr>
    </w:p>
    <w:p w:rsidR="00884859" w:rsidRPr="00B07ACA" w:rsidRDefault="00FC6E10" w:rsidP="00536B28">
      <w:pPr>
        <w:jc w:val="both"/>
        <w:rPr>
          <w:rFonts w:ascii="Calibri" w:hAnsi="Calibri"/>
          <w:w w:val="95"/>
          <w:sz w:val="24"/>
        </w:rPr>
      </w:pPr>
      <w:r w:rsidRPr="00B07ACA">
        <w:rPr>
          <w:rFonts w:ascii="Calibri" w:hAnsi="Calibri"/>
          <w:sz w:val="24"/>
        </w:rPr>
        <w:t>The purpose of this procedure is to address any issues or non-conformance arising in the Quality Management System relating to the work procedures, user manuals, reference tools, learning guides and any other non-Quality and Risk related issues</w:t>
      </w:r>
      <w:r w:rsidRPr="00B07ACA">
        <w:rPr>
          <w:rFonts w:ascii="Calibri" w:hAnsi="Calibri"/>
          <w:w w:val="95"/>
          <w:sz w:val="24"/>
        </w:rPr>
        <w:t>.</w:t>
      </w:r>
    </w:p>
    <w:p w:rsidR="00FC6E10" w:rsidRPr="00B07ACA" w:rsidRDefault="00FC6E10" w:rsidP="00536B28">
      <w:pPr>
        <w:jc w:val="both"/>
        <w:rPr>
          <w:rFonts w:ascii="Calibri" w:hAnsi="Calibri"/>
          <w:sz w:val="28"/>
          <w:szCs w:val="28"/>
        </w:rPr>
      </w:pPr>
    </w:p>
    <w:p w:rsidR="00873985" w:rsidRPr="00B07ACA" w:rsidRDefault="00136183" w:rsidP="000A0E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2" w:name="_Toc405385914"/>
      <w:r w:rsidRPr="00B07ACA">
        <w:rPr>
          <w:rFonts w:ascii="Calibri" w:hAnsi="Calibri"/>
          <w:sz w:val="28"/>
          <w:szCs w:val="28"/>
        </w:rPr>
        <w:t>Scope</w:t>
      </w:r>
      <w:bookmarkEnd w:id="2"/>
    </w:p>
    <w:p w:rsidR="00D72ECE" w:rsidRPr="007D253B" w:rsidRDefault="00D72ECE" w:rsidP="005250F7">
      <w:pPr>
        <w:pBdr>
          <w:bottom w:val="single" w:sz="4" w:space="1" w:color="auto"/>
        </w:pBdr>
        <w:rPr>
          <w:rFonts w:ascii="Calibri" w:hAnsi="Calibri"/>
          <w:sz w:val="24"/>
        </w:rPr>
      </w:pPr>
    </w:p>
    <w:p w:rsidR="00884859" w:rsidRPr="007D253B" w:rsidRDefault="00FC6E10" w:rsidP="005250F7">
      <w:pPr>
        <w:pBdr>
          <w:bottom w:val="single" w:sz="4" w:space="1" w:color="auto"/>
        </w:pBdr>
        <w:rPr>
          <w:rFonts w:ascii="Calibri" w:hAnsi="Calibri"/>
          <w:sz w:val="24"/>
        </w:rPr>
      </w:pPr>
      <w:r w:rsidRPr="007D253B">
        <w:rPr>
          <w:rFonts w:ascii="Calibri" w:hAnsi="Calibri"/>
          <w:sz w:val="24"/>
        </w:rPr>
        <w:t>This procedure outlines how to raise a IR (Improvement Request) within the Quality Management System. This procedure is devised so that any non-conformance or issues raised regarding the Quality Management System via a Improvement Request (IR) can be identified, corrected and solved by the Quality and Risk team</w:t>
      </w:r>
      <w:r w:rsidR="007D253B">
        <w:rPr>
          <w:rFonts w:ascii="Calibri" w:hAnsi="Calibri"/>
          <w:sz w:val="24"/>
        </w:rPr>
        <w:t xml:space="preserve"> and the internal audit team</w:t>
      </w:r>
      <w:r w:rsidRPr="007D253B">
        <w:rPr>
          <w:rFonts w:ascii="Calibri" w:hAnsi="Calibri"/>
          <w:sz w:val="24"/>
        </w:rPr>
        <w:t>.</w:t>
      </w:r>
    </w:p>
    <w:p w:rsidR="00884859" w:rsidRPr="007D253B" w:rsidRDefault="00884859" w:rsidP="005250F7">
      <w:pPr>
        <w:pBdr>
          <w:bottom w:val="single" w:sz="4" w:space="1" w:color="auto"/>
        </w:pBdr>
        <w:rPr>
          <w:rFonts w:ascii="Calibri" w:hAnsi="Calibri"/>
          <w:sz w:val="24"/>
        </w:rPr>
      </w:pPr>
    </w:p>
    <w:p w:rsidR="00873985" w:rsidRPr="00B07ACA" w:rsidRDefault="00964FA5" w:rsidP="000A0E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3" w:name="_Toc405385915"/>
      <w:r w:rsidRPr="00B07ACA">
        <w:rPr>
          <w:rFonts w:ascii="Calibri" w:hAnsi="Calibri"/>
          <w:sz w:val="28"/>
          <w:szCs w:val="28"/>
        </w:rPr>
        <w:t>Reference Documents</w:t>
      </w:r>
      <w:bookmarkEnd w:id="3"/>
    </w:p>
    <w:p w:rsidR="00D72ECE" w:rsidRPr="00B07ACA" w:rsidRDefault="00D72ECE">
      <w:pPr>
        <w:rPr>
          <w:rFonts w:ascii="Calibri" w:hAnsi="Calibri"/>
          <w:sz w:val="28"/>
          <w:szCs w:val="28"/>
        </w:rPr>
      </w:pPr>
    </w:p>
    <w:p w:rsidR="00884859" w:rsidRPr="00B07ACA" w:rsidRDefault="00FC6E10">
      <w:pPr>
        <w:rPr>
          <w:rFonts w:ascii="Calibri" w:hAnsi="Calibri"/>
          <w:sz w:val="28"/>
          <w:szCs w:val="28"/>
        </w:rPr>
      </w:pPr>
      <w:r w:rsidRPr="00B07ACA">
        <w:rPr>
          <w:rFonts w:ascii="Calibri" w:hAnsi="Calibri"/>
          <w:sz w:val="24"/>
        </w:rPr>
        <w:t>Quality Auditing Process</w:t>
      </w:r>
      <w:r w:rsidR="007D253B">
        <w:rPr>
          <w:rFonts w:ascii="Calibri" w:hAnsi="Calibri"/>
          <w:sz w:val="24"/>
        </w:rPr>
        <w:t xml:space="preserve"> QRP3</w:t>
      </w:r>
    </w:p>
    <w:p w:rsidR="00884859" w:rsidRPr="00B07ACA" w:rsidRDefault="00884859">
      <w:pPr>
        <w:rPr>
          <w:rFonts w:ascii="Calibri" w:hAnsi="Calibri"/>
          <w:sz w:val="28"/>
          <w:szCs w:val="28"/>
        </w:rPr>
      </w:pPr>
    </w:p>
    <w:p w:rsidR="00873985" w:rsidRPr="00B07ACA" w:rsidRDefault="00964FA5" w:rsidP="000A0E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4" w:name="_Toc405385916"/>
      <w:r w:rsidRPr="00B07ACA">
        <w:rPr>
          <w:rFonts w:ascii="Calibri" w:hAnsi="Calibri"/>
          <w:sz w:val="28"/>
          <w:szCs w:val="28"/>
        </w:rPr>
        <w:t>Definitions</w:t>
      </w:r>
      <w:bookmarkEnd w:id="4"/>
    </w:p>
    <w:p w:rsidR="00D72ECE" w:rsidRPr="00B07ACA" w:rsidRDefault="00D72ECE">
      <w:pPr>
        <w:rPr>
          <w:rFonts w:ascii="Calibri" w:hAnsi="Calibri"/>
          <w:sz w:val="28"/>
          <w:szCs w:val="28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IR – Improvement Request</w:t>
      </w: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QMS – Quality Management System</w:t>
      </w: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QA – Quality Assurance</w:t>
      </w: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IT – Information Technology</w:t>
      </w:r>
    </w:p>
    <w:p w:rsidR="00884859" w:rsidRPr="00B07ACA" w:rsidRDefault="00FC6E10">
      <w:pPr>
        <w:rPr>
          <w:rFonts w:ascii="Calibri" w:hAnsi="Calibri"/>
          <w:sz w:val="28"/>
          <w:szCs w:val="28"/>
        </w:rPr>
      </w:pPr>
      <w:r w:rsidRPr="00B07ACA">
        <w:rPr>
          <w:rFonts w:ascii="Calibri" w:hAnsi="Calibri"/>
          <w:sz w:val="24"/>
        </w:rPr>
        <w:t>HR – Human Resources</w:t>
      </w:r>
    </w:p>
    <w:p w:rsidR="00884859" w:rsidRPr="00B07ACA" w:rsidRDefault="00884859">
      <w:pPr>
        <w:rPr>
          <w:rFonts w:ascii="Calibri" w:hAnsi="Calibri"/>
          <w:sz w:val="28"/>
          <w:szCs w:val="28"/>
        </w:rPr>
      </w:pPr>
    </w:p>
    <w:p w:rsidR="00873985" w:rsidRPr="00B07ACA" w:rsidRDefault="00964FA5" w:rsidP="000A0E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5" w:name="_Toc405385917"/>
      <w:r w:rsidRPr="00B07ACA">
        <w:rPr>
          <w:rFonts w:ascii="Calibri" w:hAnsi="Calibri"/>
          <w:sz w:val="28"/>
          <w:szCs w:val="28"/>
        </w:rPr>
        <w:t>Flowcharts (Other Images)</w:t>
      </w:r>
      <w:bookmarkEnd w:id="5"/>
    </w:p>
    <w:p w:rsidR="00873985" w:rsidRPr="000E43AD" w:rsidRDefault="00873985">
      <w:pPr>
        <w:rPr>
          <w:rFonts w:ascii="Calibri" w:hAnsi="Calibri"/>
          <w:sz w:val="24"/>
          <w:szCs w:val="28"/>
        </w:rPr>
      </w:pPr>
    </w:p>
    <w:p w:rsidR="00D05689" w:rsidRPr="000E43AD" w:rsidRDefault="00D05689">
      <w:pPr>
        <w:rPr>
          <w:rFonts w:ascii="Calibri" w:hAnsi="Calibri"/>
          <w:sz w:val="24"/>
          <w:szCs w:val="28"/>
        </w:rPr>
      </w:pPr>
    </w:p>
    <w:p w:rsidR="00873985" w:rsidRPr="00B07ACA" w:rsidRDefault="00964FA5" w:rsidP="000A0E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6" w:name="_Toc405385918"/>
      <w:r w:rsidRPr="00B07ACA">
        <w:rPr>
          <w:rFonts w:ascii="Calibri" w:hAnsi="Calibri"/>
          <w:sz w:val="28"/>
          <w:szCs w:val="28"/>
        </w:rPr>
        <w:t>Procedure</w:t>
      </w:r>
      <w:bookmarkEnd w:id="6"/>
    </w:p>
    <w:p w:rsidR="00964FA5" w:rsidRPr="000E43AD" w:rsidRDefault="00964FA5" w:rsidP="00964FA5">
      <w:pPr>
        <w:rPr>
          <w:rFonts w:ascii="Calibri" w:hAnsi="Calibri"/>
          <w:sz w:val="24"/>
          <w:szCs w:val="28"/>
        </w:rPr>
      </w:pPr>
    </w:p>
    <w:p w:rsidR="00FC6E10" w:rsidRPr="00B07ACA" w:rsidRDefault="00FC6E10" w:rsidP="00FC6E10">
      <w:pPr>
        <w:numPr>
          <w:ilvl w:val="0"/>
          <w:numId w:val="7"/>
        </w:numPr>
        <w:rPr>
          <w:rFonts w:ascii="Calibri" w:hAnsi="Calibri"/>
          <w:b/>
          <w:sz w:val="24"/>
        </w:rPr>
      </w:pPr>
      <w:r w:rsidRPr="00B07ACA">
        <w:rPr>
          <w:rFonts w:ascii="Calibri" w:hAnsi="Calibri"/>
          <w:b/>
          <w:sz w:val="24"/>
        </w:rPr>
        <w:t>When to raise a IR</w:t>
      </w:r>
    </w:p>
    <w:p w:rsidR="00FC6E10" w:rsidRPr="000E43AD" w:rsidRDefault="00FC6E10" w:rsidP="00FC6E10">
      <w:pPr>
        <w:ind w:left="360"/>
        <w:rPr>
          <w:rFonts w:ascii="Calibri" w:hAnsi="Calibri"/>
          <w:sz w:val="24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Where there is objective evidence of an issue that relates to process improvements or non-conformities against a work procedure or user manual</w:t>
      </w:r>
      <w:r w:rsidRPr="00FC6E10">
        <w:rPr>
          <w:rFonts w:ascii="Times New Roman" w:hAnsi="Times New Roman"/>
          <w:sz w:val="24"/>
        </w:rPr>
        <w:t xml:space="preserve"> </w:t>
      </w:r>
      <w:r w:rsidRPr="00B07ACA">
        <w:rPr>
          <w:rFonts w:ascii="Calibri" w:hAnsi="Calibri"/>
          <w:sz w:val="24"/>
        </w:rPr>
        <w:t xml:space="preserve">then a Improvement request </w:t>
      </w:r>
      <w:r w:rsidR="00633A25">
        <w:rPr>
          <w:rFonts w:ascii="Calibri" w:hAnsi="Calibri"/>
          <w:sz w:val="24"/>
        </w:rPr>
        <w:t>(</w:t>
      </w:r>
      <w:r w:rsidRPr="00B07ACA">
        <w:rPr>
          <w:rFonts w:ascii="Calibri" w:hAnsi="Calibri"/>
          <w:sz w:val="24"/>
        </w:rPr>
        <w:t>IR) form shall be completed.</w:t>
      </w:r>
    </w:p>
    <w:p w:rsidR="00884859" w:rsidRPr="0089611C" w:rsidRDefault="00884859" w:rsidP="00964FA5">
      <w:pPr>
        <w:rPr>
          <w:rFonts w:ascii="Calibri" w:hAnsi="Calibri"/>
          <w:sz w:val="24"/>
        </w:rPr>
      </w:pPr>
    </w:p>
    <w:p w:rsidR="002B51D8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This form can also be used to identify any non-Quality and Risk issues or non-conformities within the business including safety, IT or HR issues.</w:t>
      </w:r>
    </w:p>
    <w:p w:rsidR="002B51D8" w:rsidRDefault="002B51D8" w:rsidP="00FC6E10">
      <w:pPr>
        <w:rPr>
          <w:rFonts w:ascii="Calibri" w:hAnsi="Calibri"/>
          <w:sz w:val="24"/>
        </w:rPr>
      </w:pPr>
    </w:p>
    <w:p w:rsidR="007A7208" w:rsidRDefault="00633A25" w:rsidP="00FC6E10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p w:rsidR="00FC6E10" w:rsidRPr="00B07ACA" w:rsidRDefault="007D253B" w:rsidP="00FC6E10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</w:t>
      </w:r>
      <w:r w:rsidR="00FC6E10" w:rsidRPr="00B07ACA">
        <w:rPr>
          <w:rFonts w:ascii="Calibri" w:hAnsi="Calibri"/>
          <w:sz w:val="24"/>
        </w:rPr>
        <w:t xml:space="preserve">he IR form </w:t>
      </w:r>
      <w:r>
        <w:rPr>
          <w:rFonts w:ascii="Calibri" w:hAnsi="Calibri"/>
          <w:sz w:val="24"/>
        </w:rPr>
        <w:t xml:space="preserve">can be </w:t>
      </w:r>
      <w:r w:rsidR="00FC6E10" w:rsidRPr="00B07ACA">
        <w:rPr>
          <w:rFonts w:ascii="Calibri" w:hAnsi="Calibri"/>
          <w:sz w:val="24"/>
        </w:rPr>
        <w:t xml:space="preserve">used </w:t>
      </w:r>
      <w:r>
        <w:rPr>
          <w:rFonts w:ascii="Calibri" w:hAnsi="Calibri"/>
          <w:sz w:val="24"/>
        </w:rPr>
        <w:t>to raise</w:t>
      </w:r>
      <w:r w:rsidR="00FC6E10" w:rsidRPr="00B07ACA">
        <w:rPr>
          <w:rFonts w:ascii="Calibri" w:hAnsi="Calibri"/>
          <w:sz w:val="24"/>
        </w:rPr>
        <w:t xml:space="preserve"> variou</w:t>
      </w:r>
      <w:r>
        <w:rPr>
          <w:rFonts w:ascii="Calibri" w:hAnsi="Calibri"/>
          <w:sz w:val="24"/>
        </w:rPr>
        <w:t>s operational areas within Redim</w:t>
      </w:r>
      <w:r w:rsidR="00FC6E10" w:rsidRPr="00B07ACA">
        <w:rPr>
          <w:rFonts w:ascii="Calibri" w:hAnsi="Calibri"/>
          <w:sz w:val="24"/>
        </w:rPr>
        <w:t>ed to</w:t>
      </w:r>
      <w:r>
        <w:rPr>
          <w:rFonts w:ascii="Calibri" w:hAnsi="Calibri"/>
          <w:sz w:val="24"/>
        </w:rPr>
        <w:t xml:space="preserve"> action</w:t>
      </w:r>
      <w:r w:rsidR="00FC6E10" w:rsidRPr="00B07ACA">
        <w:rPr>
          <w:rFonts w:ascii="Calibri" w:hAnsi="Calibri"/>
          <w:sz w:val="24"/>
        </w:rPr>
        <w:t xml:space="preserve"> record and action discrepancies in day to day activities. E.g. </w:t>
      </w:r>
      <w:r>
        <w:rPr>
          <w:rFonts w:ascii="Calibri" w:hAnsi="Calibri"/>
          <w:sz w:val="24"/>
        </w:rPr>
        <w:t>c</w:t>
      </w:r>
      <w:r w:rsidR="00FC6E10" w:rsidRPr="00B07ACA">
        <w:rPr>
          <w:rFonts w:ascii="Calibri" w:hAnsi="Calibri"/>
          <w:sz w:val="24"/>
        </w:rPr>
        <w:t>ustomer feedback, equipment maintenance register</w:t>
      </w:r>
      <w:r>
        <w:rPr>
          <w:rFonts w:ascii="Calibri" w:hAnsi="Calibri"/>
          <w:sz w:val="24"/>
        </w:rPr>
        <w:t>.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Redi</w:t>
      </w:r>
      <w:r w:rsidR="007D253B">
        <w:rPr>
          <w:rFonts w:ascii="Calibri" w:hAnsi="Calibri"/>
          <w:sz w:val="24"/>
        </w:rPr>
        <w:t>m</w:t>
      </w:r>
      <w:r w:rsidRPr="00B07ACA">
        <w:rPr>
          <w:rFonts w:ascii="Calibri" w:hAnsi="Calibri"/>
          <w:sz w:val="24"/>
        </w:rPr>
        <w:t>ed staff and internal auditors where applicable shall:-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numPr>
          <w:ilvl w:val="0"/>
          <w:numId w:val="9"/>
        </w:num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Review &amp; determine any causes for non-conformance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numPr>
          <w:ilvl w:val="0"/>
          <w:numId w:val="9"/>
        </w:num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Record any non-conformance on a IR and state planned completion date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numPr>
          <w:ilvl w:val="0"/>
          <w:numId w:val="9"/>
        </w:num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Evaluate the need for action to prevent non-conformities from reoccurrence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numPr>
          <w:ilvl w:val="0"/>
          <w:numId w:val="7"/>
        </w:numPr>
        <w:rPr>
          <w:rFonts w:ascii="Calibri" w:hAnsi="Calibri"/>
          <w:b/>
          <w:sz w:val="24"/>
        </w:rPr>
      </w:pPr>
      <w:r w:rsidRPr="00B07ACA">
        <w:rPr>
          <w:rFonts w:ascii="Calibri" w:hAnsi="Calibri"/>
          <w:b/>
          <w:sz w:val="24"/>
        </w:rPr>
        <w:t>Accessing a IR form</w:t>
      </w:r>
    </w:p>
    <w:p w:rsidR="00FC6E10" w:rsidRPr="002B51D8" w:rsidRDefault="00FC6E10" w:rsidP="00FC6E10">
      <w:pPr>
        <w:ind w:left="360"/>
        <w:rPr>
          <w:rFonts w:ascii="Calibri" w:hAnsi="Calibri"/>
          <w:sz w:val="24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 xml:space="preserve">A IR form can be accessed through the Quality and Risk Internal Auditing Process, </w:t>
      </w:r>
      <w:r w:rsidR="00633A25">
        <w:rPr>
          <w:rFonts w:ascii="Calibri" w:hAnsi="Calibri"/>
          <w:sz w:val="24"/>
        </w:rPr>
        <w:t>Quality Management System, or the staff information board folder in the I Drive under the sub folder WHS</w:t>
      </w:r>
      <w:r w:rsidR="00C95CBF">
        <w:rPr>
          <w:rFonts w:ascii="Calibri" w:hAnsi="Calibri"/>
          <w:sz w:val="24"/>
        </w:rPr>
        <w:t>.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numPr>
          <w:ilvl w:val="0"/>
          <w:numId w:val="7"/>
        </w:numPr>
        <w:rPr>
          <w:rFonts w:ascii="Calibri" w:hAnsi="Calibri"/>
          <w:b/>
          <w:sz w:val="24"/>
        </w:rPr>
      </w:pPr>
      <w:r w:rsidRPr="00B07ACA">
        <w:rPr>
          <w:rFonts w:ascii="Calibri" w:hAnsi="Calibri"/>
          <w:b/>
          <w:sz w:val="24"/>
        </w:rPr>
        <w:t>How to complete a IR form</w:t>
      </w:r>
    </w:p>
    <w:p w:rsidR="00FC6E10" w:rsidRPr="002B51D8" w:rsidRDefault="00FC6E10" w:rsidP="00FC6E10">
      <w:pPr>
        <w:ind w:left="360"/>
        <w:rPr>
          <w:rFonts w:ascii="Calibri" w:hAnsi="Calibri"/>
          <w:sz w:val="24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A IR shall be issued to identify corrective and preventive actions and shall be completed in the following manner: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b/>
          <w:sz w:val="24"/>
        </w:rPr>
        <w:t>Section 1:-</w:t>
      </w:r>
      <w:r w:rsidRPr="00B07ACA">
        <w:rPr>
          <w:rFonts w:ascii="Calibri" w:hAnsi="Calibri"/>
          <w:sz w:val="24"/>
        </w:rPr>
        <w:t xml:space="preserve"> “What is the issue and what effect do you believe it has?” to be completed by Redi</w:t>
      </w:r>
      <w:r w:rsidR="007D253B">
        <w:rPr>
          <w:rFonts w:ascii="Calibri" w:hAnsi="Calibri"/>
          <w:sz w:val="24"/>
        </w:rPr>
        <w:t>m</w:t>
      </w:r>
      <w:r w:rsidRPr="00B07ACA">
        <w:rPr>
          <w:rFonts w:ascii="Calibri" w:hAnsi="Calibri"/>
          <w:sz w:val="24"/>
        </w:rPr>
        <w:t>ed staff raising a IR or an internal auditor conducting an audit if required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b/>
          <w:sz w:val="24"/>
        </w:rPr>
        <w:t>Section 2:-</w:t>
      </w:r>
      <w:r w:rsidRPr="00B07ACA">
        <w:rPr>
          <w:rFonts w:ascii="Calibri" w:hAnsi="Calibri"/>
          <w:sz w:val="24"/>
        </w:rPr>
        <w:t xml:space="preserve"> “If the IR was raised because of non-conformance then relevant staff or auditee shall fill in the IR including a planned completion date</w:t>
      </w:r>
    </w:p>
    <w:p w:rsidR="00FC6E10" w:rsidRPr="00B07ACA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numPr>
          <w:ilvl w:val="0"/>
          <w:numId w:val="7"/>
        </w:numPr>
        <w:rPr>
          <w:rFonts w:ascii="Calibri" w:hAnsi="Calibri"/>
          <w:b/>
          <w:sz w:val="24"/>
        </w:rPr>
      </w:pPr>
      <w:r w:rsidRPr="00B07ACA">
        <w:rPr>
          <w:rFonts w:ascii="Calibri" w:hAnsi="Calibri"/>
          <w:b/>
          <w:sz w:val="24"/>
        </w:rPr>
        <w:t>Monitor progress of IR’s</w:t>
      </w:r>
    </w:p>
    <w:p w:rsidR="00FC6E10" w:rsidRPr="002B51D8" w:rsidRDefault="00FC6E10" w:rsidP="00FC6E10">
      <w:pPr>
        <w:rPr>
          <w:rFonts w:ascii="Calibri" w:hAnsi="Calibri"/>
          <w:sz w:val="24"/>
        </w:rPr>
      </w:pPr>
    </w:p>
    <w:p w:rsidR="00FC6E10" w:rsidRPr="00B07ACA" w:rsidRDefault="00FC6E10" w:rsidP="00FC6E10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The Quality and Risk team will review, monitor and follow-up at their monthly team meetings to keep track of all IR’s raised.</w:t>
      </w:r>
    </w:p>
    <w:p w:rsidR="000E43AD" w:rsidRPr="002B51D8" w:rsidRDefault="000E43AD" w:rsidP="00C90C34">
      <w:pPr>
        <w:rPr>
          <w:rFonts w:ascii="Calibri" w:hAnsi="Calibri"/>
          <w:sz w:val="24"/>
        </w:rPr>
      </w:pPr>
    </w:p>
    <w:p w:rsidR="00C90C34" w:rsidRPr="00B07ACA" w:rsidRDefault="00D05689" w:rsidP="000A0E2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/>
        <w:rPr>
          <w:rFonts w:ascii="Calibri" w:hAnsi="Calibri"/>
          <w:sz w:val="28"/>
          <w:szCs w:val="28"/>
        </w:rPr>
      </w:pPr>
      <w:bookmarkStart w:id="7" w:name="_Toc405385920"/>
      <w:r w:rsidRPr="00B07ACA">
        <w:rPr>
          <w:rFonts w:ascii="Calibri" w:hAnsi="Calibri"/>
          <w:sz w:val="28"/>
          <w:szCs w:val="28"/>
        </w:rPr>
        <w:t>Appendic</w:t>
      </w:r>
      <w:r w:rsidR="00C90C34" w:rsidRPr="00B07ACA">
        <w:rPr>
          <w:rFonts w:ascii="Calibri" w:hAnsi="Calibri"/>
          <w:sz w:val="28"/>
          <w:szCs w:val="28"/>
        </w:rPr>
        <w:t>es</w:t>
      </w:r>
      <w:bookmarkEnd w:id="7"/>
    </w:p>
    <w:p w:rsidR="007D253B" w:rsidRDefault="007D253B" w:rsidP="002B51D8">
      <w:pPr>
        <w:rPr>
          <w:rFonts w:ascii="Calibri" w:hAnsi="Calibri"/>
          <w:sz w:val="24"/>
        </w:rPr>
      </w:pPr>
    </w:p>
    <w:p w:rsidR="002B51D8" w:rsidRPr="00B07ACA" w:rsidRDefault="002B51D8" w:rsidP="002B51D8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 xml:space="preserve">Quality &amp; Risk </w:t>
      </w:r>
      <w:r w:rsidR="00D649D0" w:rsidRPr="00B07ACA">
        <w:rPr>
          <w:rFonts w:ascii="Calibri" w:hAnsi="Calibri"/>
          <w:sz w:val="24"/>
        </w:rPr>
        <w:t>Improvement Request</w:t>
      </w:r>
      <w:r w:rsidR="00D649D0">
        <w:rPr>
          <w:rFonts w:ascii="Calibri" w:hAnsi="Calibri"/>
          <w:sz w:val="24"/>
        </w:rPr>
        <w:t xml:space="preserve"> </w:t>
      </w:r>
      <w:r w:rsidRPr="00B07ACA">
        <w:rPr>
          <w:rFonts w:ascii="Calibri" w:hAnsi="Calibri"/>
          <w:sz w:val="24"/>
        </w:rPr>
        <w:t xml:space="preserve">IR </w:t>
      </w:r>
      <w:r>
        <w:rPr>
          <w:rFonts w:ascii="Calibri" w:hAnsi="Calibri"/>
          <w:sz w:val="24"/>
        </w:rPr>
        <w:t>QR</w:t>
      </w:r>
      <w:r w:rsidR="007D253B">
        <w:rPr>
          <w:rFonts w:ascii="Calibri" w:hAnsi="Calibri"/>
          <w:sz w:val="24"/>
        </w:rPr>
        <w:t>5</w:t>
      </w:r>
      <w:r>
        <w:rPr>
          <w:rFonts w:ascii="Calibri" w:hAnsi="Calibri"/>
          <w:sz w:val="24"/>
        </w:rPr>
        <w:t xml:space="preserve"> Template</w:t>
      </w:r>
    </w:p>
    <w:p w:rsidR="002B51D8" w:rsidRPr="00B07ACA" w:rsidRDefault="002B51D8" w:rsidP="002B51D8">
      <w:pPr>
        <w:rPr>
          <w:rFonts w:ascii="Calibri" w:hAnsi="Calibri"/>
          <w:sz w:val="24"/>
        </w:rPr>
      </w:pPr>
      <w:r w:rsidRPr="00B07ACA">
        <w:rPr>
          <w:rFonts w:ascii="Calibri" w:hAnsi="Calibri"/>
          <w:sz w:val="24"/>
        </w:rPr>
        <w:t>Quality &amp; Risk IR Status Log</w:t>
      </w:r>
      <w:r>
        <w:rPr>
          <w:rFonts w:ascii="Calibri" w:hAnsi="Calibri"/>
          <w:sz w:val="24"/>
        </w:rPr>
        <w:t xml:space="preserve"> QR6 Template</w:t>
      </w:r>
    </w:p>
    <w:sectPr w:rsidR="002B51D8" w:rsidRPr="00B07ACA" w:rsidSect="000E43AD">
      <w:headerReference w:type="even" r:id="rId8"/>
      <w:headerReference w:type="default" r:id="rId9"/>
      <w:footerReference w:type="default" r:id="rId10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236" w:rsidRDefault="00152236">
      <w:r>
        <w:separator/>
      </w:r>
    </w:p>
  </w:endnote>
  <w:endnote w:type="continuationSeparator" w:id="0">
    <w:p w:rsidR="00152236" w:rsidRDefault="00152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D12" w:rsidRPr="007A7208" w:rsidRDefault="00C07D12" w:rsidP="002B51D8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 w:rsidRPr="007A7208">
      <w:rPr>
        <w:rFonts w:ascii="Calibri" w:hAnsi="Calibri"/>
        <w:sz w:val="16"/>
        <w:szCs w:val="16"/>
      </w:rPr>
      <w:t>2</w:t>
    </w:r>
    <w:r w:rsidRPr="007A7208">
      <w:rPr>
        <w:rFonts w:ascii="Calibri" w:hAnsi="Calibri"/>
        <w:sz w:val="16"/>
        <w:szCs w:val="16"/>
        <w:vertAlign w:val="superscript"/>
      </w:rPr>
      <w:t>nd</w:t>
    </w:r>
    <w:r w:rsidRPr="007A7208">
      <w:rPr>
        <w:rFonts w:ascii="Calibri" w:hAnsi="Calibri"/>
        <w:sz w:val="16"/>
        <w:szCs w:val="16"/>
      </w:rPr>
      <w:t xml:space="preserve"> December, 2014</w:t>
    </w:r>
    <w:r w:rsidR="002B51D8" w:rsidRPr="007A7208">
      <w:rPr>
        <w:rFonts w:ascii="Calibri" w:hAnsi="Calibri"/>
        <w:sz w:val="16"/>
        <w:szCs w:val="16"/>
      </w:rPr>
      <w:tab/>
    </w:r>
    <w:r w:rsidRPr="007A7208">
      <w:rPr>
        <w:rFonts w:ascii="Calibri" w:hAnsi="Calibri"/>
        <w:sz w:val="16"/>
        <w:szCs w:val="16"/>
      </w:rPr>
      <w:t>QR</w:t>
    </w:r>
    <w:r w:rsidR="002B51D8" w:rsidRPr="007A7208">
      <w:rPr>
        <w:rFonts w:ascii="Calibri" w:hAnsi="Calibri"/>
        <w:sz w:val="16"/>
        <w:szCs w:val="16"/>
      </w:rPr>
      <w:t>P7</w:t>
    </w:r>
    <w:r w:rsidR="002B51D8" w:rsidRPr="007A7208">
      <w:rPr>
        <w:rFonts w:ascii="Calibri" w:hAnsi="Calibri"/>
        <w:sz w:val="16"/>
        <w:szCs w:val="16"/>
      </w:rPr>
      <w:tab/>
    </w:r>
    <w:r w:rsidRPr="007A7208">
      <w:rPr>
        <w:rFonts w:ascii="Calibri" w:hAnsi="Calibri"/>
        <w:sz w:val="16"/>
        <w:szCs w:val="16"/>
      </w:rPr>
      <w:t xml:space="preserve">Page </w:t>
    </w:r>
    <w:r w:rsidRPr="007A7208">
      <w:rPr>
        <w:rFonts w:ascii="Calibri" w:hAnsi="Calibri"/>
        <w:sz w:val="16"/>
        <w:szCs w:val="16"/>
      </w:rPr>
      <w:fldChar w:fldCharType="begin"/>
    </w:r>
    <w:r w:rsidRPr="007A7208">
      <w:rPr>
        <w:rFonts w:ascii="Calibri" w:hAnsi="Calibri"/>
        <w:sz w:val="16"/>
        <w:szCs w:val="16"/>
      </w:rPr>
      <w:instrText xml:space="preserve"> PAGE </w:instrText>
    </w:r>
    <w:r w:rsidRPr="007A7208">
      <w:rPr>
        <w:rFonts w:ascii="Calibri" w:hAnsi="Calibri"/>
        <w:sz w:val="16"/>
        <w:szCs w:val="16"/>
      </w:rPr>
      <w:fldChar w:fldCharType="separate"/>
    </w:r>
    <w:r w:rsidR="00693E13">
      <w:rPr>
        <w:rFonts w:ascii="Calibri" w:hAnsi="Calibri"/>
        <w:noProof/>
        <w:sz w:val="16"/>
        <w:szCs w:val="16"/>
      </w:rPr>
      <w:t>1</w:t>
    </w:r>
    <w:r w:rsidRPr="007A7208">
      <w:rPr>
        <w:rFonts w:ascii="Calibri" w:hAnsi="Calibri"/>
        <w:sz w:val="16"/>
        <w:szCs w:val="16"/>
      </w:rPr>
      <w:fldChar w:fldCharType="end"/>
    </w:r>
    <w:r w:rsidRPr="007A7208">
      <w:rPr>
        <w:rFonts w:ascii="Calibri" w:hAnsi="Calibri"/>
        <w:sz w:val="16"/>
        <w:szCs w:val="16"/>
      </w:rPr>
      <w:t xml:space="preserve"> of </w:t>
    </w:r>
    <w:r w:rsidRPr="007A7208">
      <w:rPr>
        <w:rFonts w:ascii="Calibri" w:hAnsi="Calibri"/>
        <w:sz w:val="16"/>
        <w:szCs w:val="16"/>
      </w:rPr>
      <w:fldChar w:fldCharType="begin"/>
    </w:r>
    <w:r w:rsidRPr="007A7208">
      <w:rPr>
        <w:rFonts w:ascii="Calibri" w:hAnsi="Calibri"/>
        <w:sz w:val="16"/>
        <w:szCs w:val="16"/>
      </w:rPr>
      <w:instrText xml:space="preserve"> NUMPAGES </w:instrText>
    </w:r>
    <w:r w:rsidRPr="007A7208">
      <w:rPr>
        <w:rFonts w:ascii="Calibri" w:hAnsi="Calibri"/>
        <w:sz w:val="16"/>
        <w:szCs w:val="16"/>
      </w:rPr>
      <w:fldChar w:fldCharType="separate"/>
    </w:r>
    <w:r w:rsidR="00693E13">
      <w:rPr>
        <w:rFonts w:ascii="Calibri" w:hAnsi="Calibri"/>
        <w:noProof/>
        <w:sz w:val="16"/>
        <w:szCs w:val="16"/>
      </w:rPr>
      <w:t>3</w:t>
    </w:r>
    <w:r w:rsidRPr="007A7208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236" w:rsidRDefault="00152236">
      <w:r>
        <w:separator/>
      </w:r>
    </w:p>
  </w:footnote>
  <w:footnote w:type="continuationSeparator" w:id="0">
    <w:p w:rsidR="00152236" w:rsidRDefault="00152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224B85" w:rsidRDefault="004B5715" w:rsidP="004B5715">
    <w:pPr>
      <w:pStyle w:val="Header"/>
    </w:pPr>
    <w:r>
      <w:t xml:space="preserve">                              </w:t>
    </w:r>
    <w:r w:rsidR="00693E13">
      <w:rPr>
        <w:noProof/>
        <w:lang w:val="en-AU" w:eastAsia="en-AU"/>
      </w:rPr>
      <w:drawing>
        <wp:inline distT="0" distB="0" distL="0" distR="0">
          <wp:extent cx="4038600" cy="807720"/>
          <wp:effectExtent l="0" t="0" r="0" b="0"/>
          <wp:docPr id="4" name="Picture 4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86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5014E3" w:rsidRDefault="00693E13" w:rsidP="00912B23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5.4pt;height:168pt" o:bullet="t">
        <v:imagedata r:id="rId1" o:title="SO00499_"/>
      </v:shape>
    </w:pict>
  </w:numPicBullet>
  <w:abstractNum w:abstractNumId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5920C6"/>
    <w:multiLevelType w:val="hybridMultilevel"/>
    <w:tmpl w:val="F97A8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441FB9"/>
    <w:multiLevelType w:val="hybridMultilevel"/>
    <w:tmpl w:val="0944EA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6"/>
    </w:lvlOverride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5a49k3RVxc88bp38gqwnHS8XAOXztap2yehusmHe9bJxugBgN/bohLy2ytWCu0GTy7a150reOWetpmXGyXOREw==" w:salt="3+eav1nKqpgIXIzF3Q9Vgg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3ACD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0E27"/>
    <w:rsid w:val="000A21E1"/>
    <w:rsid w:val="000A750F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4E2"/>
    <w:rsid w:val="000D3C60"/>
    <w:rsid w:val="000D5A64"/>
    <w:rsid w:val="000E02D0"/>
    <w:rsid w:val="000E02FF"/>
    <w:rsid w:val="000E06CD"/>
    <w:rsid w:val="000E43AD"/>
    <w:rsid w:val="000E6C28"/>
    <w:rsid w:val="000F0750"/>
    <w:rsid w:val="000F0D6C"/>
    <w:rsid w:val="000F73A4"/>
    <w:rsid w:val="000F73F6"/>
    <w:rsid w:val="00100C22"/>
    <w:rsid w:val="0010213F"/>
    <w:rsid w:val="0010324C"/>
    <w:rsid w:val="00104456"/>
    <w:rsid w:val="00107BD9"/>
    <w:rsid w:val="00110AC7"/>
    <w:rsid w:val="00113C61"/>
    <w:rsid w:val="00114DEF"/>
    <w:rsid w:val="00122605"/>
    <w:rsid w:val="00123122"/>
    <w:rsid w:val="00125B90"/>
    <w:rsid w:val="00126B2D"/>
    <w:rsid w:val="00132C94"/>
    <w:rsid w:val="00132DCE"/>
    <w:rsid w:val="00134E7C"/>
    <w:rsid w:val="00136183"/>
    <w:rsid w:val="00136861"/>
    <w:rsid w:val="00145E3A"/>
    <w:rsid w:val="0014711D"/>
    <w:rsid w:val="00152236"/>
    <w:rsid w:val="00152479"/>
    <w:rsid w:val="0015283F"/>
    <w:rsid w:val="00154BC0"/>
    <w:rsid w:val="00161423"/>
    <w:rsid w:val="0016271F"/>
    <w:rsid w:val="0016640B"/>
    <w:rsid w:val="00167F16"/>
    <w:rsid w:val="00172FCF"/>
    <w:rsid w:val="001762DA"/>
    <w:rsid w:val="00180A06"/>
    <w:rsid w:val="00182D47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D023B"/>
    <w:rsid w:val="001D51F5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22580"/>
    <w:rsid w:val="002237F0"/>
    <w:rsid w:val="00224B85"/>
    <w:rsid w:val="00225008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6993"/>
    <w:rsid w:val="00256C76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9728E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1D8"/>
    <w:rsid w:val="002B5305"/>
    <w:rsid w:val="002B712D"/>
    <w:rsid w:val="002C18F6"/>
    <w:rsid w:val="002C2AC0"/>
    <w:rsid w:val="002C2EF9"/>
    <w:rsid w:val="002C31B1"/>
    <w:rsid w:val="002C6400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291D"/>
    <w:rsid w:val="00315B09"/>
    <w:rsid w:val="003163CA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678C5"/>
    <w:rsid w:val="0037059B"/>
    <w:rsid w:val="0037342F"/>
    <w:rsid w:val="003831A3"/>
    <w:rsid w:val="003848EC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1DB9"/>
    <w:rsid w:val="003C41D9"/>
    <w:rsid w:val="003C53A5"/>
    <w:rsid w:val="003C59D8"/>
    <w:rsid w:val="003C783C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3F5A6B"/>
    <w:rsid w:val="0040058A"/>
    <w:rsid w:val="004029D2"/>
    <w:rsid w:val="004068F9"/>
    <w:rsid w:val="00407C4D"/>
    <w:rsid w:val="00411035"/>
    <w:rsid w:val="0041176F"/>
    <w:rsid w:val="004166AC"/>
    <w:rsid w:val="00426F7C"/>
    <w:rsid w:val="00431BC0"/>
    <w:rsid w:val="004348B2"/>
    <w:rsid w:val="0044109C"/>
    <w:rsid w:val="004460D7"/>
    <w:rsid w:val="0045322D"/>
    <w:rsid w:val="00453C09"/>
    <w:rsid w:val="00462142"/>
    <w:rsid w:val="004626A2"/>
    <w:rsid w:val="00462BC5"/>
    <w:rsid w:val="00466B41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B5715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D5A68"/>
    <w:rsid w:val="004F0626"/>
    <w:rsid w:val="004F2BE0"/>
    <w:rsid w:val="004F334E"/>
    <w:rsid w:val="004F4322"/>
    <w:rsid w:val="004F5698"/>
    <w:rsid w:val="004F5ADB"/>
    <w:rsid w:val="005014E3"/>
    <w:rsid w:val="00504966"/>
    <w:rsid w:val="005072C1"/>
    <w:rsid w:val="0050782A"/>
    <w:rsid w:val="00510B8B"/>
    <w:rsid w:val="005149AF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3A4F"/>
    <w:rsid w:val="005445D9"/>
    <w:rsid w:val="00544FBD"/>
    <w:rsid w:val="005478F5"/>
    <w:rsid w:val="00547EAF"/>
    <w:rsid w:val="00550EE0"/>
    <w:rsid w:val="00551098"/>
    <w:rsid w:val="00551BA3"/>
    <w:rsid w:val="00554E03"/>
    <w:rsid w:val="00557EDA"/>
    <w:rsid w:val="005618A3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91211"/>
    <w:rsid w:val="005936A0"/>
    <w:rsid w:val="00593DE0"/>
    <w:rsid w:val="00595B49"/>
    <w:rsid w:val="005A26EA"/>
    <w:rsid w:val="005A45B1"/>
    <w:rsid w:val="005A5633"/>
    <w:rsid w:val="005A6056"/>
    <w:rsid w:val="005A60D5"/>
    <w:rsid w:val="005B30B3"/>
    <w:rsid w:val="005B5C17"/>
    <w:rsid w:val="005C16C0"/>
    <w:rsid w:val="005C507A"/>
    <w:rsid w:val="005D1B0D"/>
    <w:rsid w:val="005D2757"/>
    <w:rsid w:val="005D45BD"/>
    <w:rsid w:val="005D6EF1"/>
    <w:rsid w:val="005E33EE"/>
    <w:rsid w:val="005E4287"/>
    <w:rsid w:val="005E6190"/>
    <w:rsid w:val="005F0136"/>
    <w:rsid w:val="005F11B3"/>
    <w:rsid w:val="005F6684"/>
    <w:rsid w:val="005F70AD"/>
    <w:rsid w:val="00600821"/>
    <w:rsid w:val="006009DA"/>
    <w:rsid w:val="00600AD1"/>
    <w:rsid w:val="00604BDC"/>
    <w:rsid w:val="00605394"/>
    <w:rsid w:val="0061026A"/>
    <w:rsid w:val="00611146"/>
    <w:rsid w:val="00611F0E"/>
    <w:rsid w:val="006162D1"/>
    <w:rsid w:val="0062062B"/>
    <w:rsid w:val="006219EF"/>
    <w:rsid w:val="006229A8"/>
    <w:rsid w:val="006266FA"/>
    <w:rsid w:val="0063014A"/>
    <w:rsid w:val="00631E6F"/>
    <w:rsid w:val="00633A25"/>
    <w:rsid w:val="00633A30"/>
    <w:rsid w:val="00642595"/>
    <w:rsid w:val="0064261E"/>
    <w:rsid w:val="00642CD5"/>
    <w:rsid w:val="00642F30"/>
    <w:rsid w:val="00644470"/>
    <w:rsid w:val="00646078"/>
    <w:rsid w:val="0065015F"/>
    <w:rsid w:val="00653E8A"/>
    <w:rsid w:val="006600D5"/>
    <w:rsid w:val="0066172D"/>
    <w:rsid w:val="00663869"/>
    <w:rsid w:val="00663EB9"/>
    <w:rsid w:val="006713FF"/>
    <w:rsid w:val="0067226B"/>
    <w:rsid w:val="00682AB7"/>
    <w:rsid w:val="00690142"/>
    <w:rsid w:val="0069149C"/>
    <w:rsid w:val="00693A0B"/>
    <w:rsid w:val="00693E13"/>
    <w:rsid w:val="00693E89"/>
    <w:rsid w:val="00694F51"/>
    <w:rsid w:val="006972D7"/>
    <w:rsid w:val="006A0C33"/>
    <w:rsid w:val="006B2026"/>
    <w:rsid w:val="006B504D"/>
    <w:rsid w:val="006C156E"/>
    <w:rsid w:val="006C4D1D"/>
    <w:rsid w:val="006C4D2F"/>
    <w:rsid w:val="006D3555"/>
    <w:rsid w:val="006D3CD5"/>
    <w:rsid w:val="006D5786"/>
    <w:rsid w:val="006D5DB2"/>
    <w:rsid w:val="006D62F1"/>
    <w:rsid w:val="006D68DD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056C"/>
    <w:rsid w:val="00711312"/>
    <w:rsid w:val="00712E58"/>
    <w:rsid w:val="00712FB8"/>
    <w:rsid w:val="00713E55"/>
    <w:rsid w:val="00715340"/>
    <w:rsid w:val="00715DDA"/>
    <w:rsid w:val="007168C3"/>
    <w:rsid w:val="007173C7"/>
    <w:rsid w:val="00721980"/>
    <w:rsid w:val="00723586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9BE"/>
    <w:rsid w:val="00752BD8"/>
    <w:rsid w:val="00755485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7E8B"/>
    <w:rsid w:val="00790D9E"/>
    <w:rsid w:val="007959AE"/>
    <w:rsid w:val="00795CB7"/>
    <w:rsid w:val="0079781F"/>
    <w:rsid w:val="007A2E4F"/>
    <w:rsid w:val="007A7208"/>
    <w:rsid w:val="007A72C4"/>
    <w:rsid w:val="007A7AC4"/>
    <w:rsid w:val="007B033B"/>
    <w:rsid w:val="007B40AF"/>
    <w:rsid w:val="007C2BE0"/>
    <w:rsid w:val="007C595F"/>
    <w:rsid w:val="007C6C69"/>
    <w:rsid w:val="007C7184"/>
    <w:rsid w:val="007D0145"/>
    <w:rsid w:val="007D253B"/>
    <w:rsid w:val="007D38A8"/>
    <w:rsid w:val="007D65D9"/>
    <w:rsid w:val="007D672A"/>
    <w:rsid w:val="007D777F"/>
    <w:rsid w:val="007D7BE0"/>
    <w:rsid w:val="007E31DD"/>
    <w:rsid w:val="007E432B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34324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4859"/>
    <w:rsid w:val="00886867"/>
    <w:rsid w:val="00891BB4"/>
    <w:rsid w:val="008928AD"/>
    <w:rsid w:val="00893391"/>
    <w:rsid w:val="008943DD"/>
    <w:rsid w:val="00894628"/>
    <w:rsid w:val="0089611C"/>
    <w:rsid w:val="00896167"/>
    <w:rsid w:val="008A1FFE"/>
    <w:rsid w:val="008A499C"/>
    <w:rsid w:val="008A4E20"/>
    <w:rsid w:val="008A4EEF"/>
    <w:rsid w:val="008A5C4D"/>
    <w:rsid w:val="008A60AF"/>
    <w:rsid w:val="008A6790"/>
    <w:rsid w:val="008B02FF"/>
    <w:rsid w:val="008B169C"/>
    <w:rsid w:val="008B18FF"/>
    <w:rsid w:val="008B194B"/>
    <w:rsid w:val="008B4A86"/>
    <w:rsid w:val="008C05DE"/>
    <w:rsid w:val="008C30FA"/>
    <w:rsid w:val="008C33E5"/>
    <w:rsid w:val="008C3505"/>
    <w:rsid w:val="008C39E1"/>
    <w:rsid w:val="008C4DA5"/>
    <w:rsid w:val="008C5561"/>
    <w:rsid w:val="008C702A"/>
    <w:rsid w:val="008D2B1C"/>
    <w:rsid w:val="008D64CB"/>
    <w:rsid w:val="008E10F6"/>
    <w:rsid w:val="008E34C4"/>
    <w:rsid w:val="008E3BD7"/>
    <w:rsid w:val="008E68BA"/>
    <w:rsid w:val="008F29BF"/>
    <w:rsid w:val="008F2F22"/>
    <w:rsid w:val="008F54F8"/>
    <w:rsid w:val="008F5DB2"/>
    <w:rsid w:val="008F6BBE"/>
    <w:rsid w:val="00903619"/>
    <w:rsid w:val="00907CDD"/>
    <w:rsid w:val="00912B23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3FF2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256C5"/>
    <w:rsid w:val="00A34725"/>
    <w:rsid w:val="00A37452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813B4"/>
    <w:rsid w:val="00A8412F"/>
    <w:rsid w:val="00A8477C"/>
    <w:rsid w:val="00A85026"/>
    <w:rsid w:val="00A867B5"/>
    <w:rsid w:val="00A870E6"/>
    <w:rsid w:val="00A8739E"/>
    <w:rsid w:val="00A95395"/>
    <w:rsid w:val="00A9573B"/>
    <w:rsid w:val="00AA243E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7921"/>
    <w:rsid w:val="00AE5060"/>
    <w:rsid w:val="00AF1074"/>
    <w:rsid w:val="00AF1F94"/>
    <w:rsid w:val="00AF5A0F"/>
    <w:rsid w:val="00AF61E1"/>
    <w:rsid w:val="00AF6844"/>
    <w:rsid w:val="00AF75E3"/>
    <w:rsid w:val="00B01C60"/>
    <w:rsid w:val="00B0390E"/>
    <w:rsid w:val="00B0408C"/>
    <w:rsid w:val="00B0481C"/>
    <w:rsid w:val="00B05227"/>
    <w:rsid w:val="00B05633"/>
    <w:rsid w:val="00B07ACA"/>
    <w:rsid w:val="00B1446D"/>
    <w:rsid w:val="00B14FE9"/>
    <w:rsid w:val="00B16779"/>
    <w:rsid w:val="00B217E4"/>
    <w:rsid w:val="00B218C4"/>
    <w:rsid w:val="00B21C18"/>
    <w:rsid w:val="00B22721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07D12"/>
    <w:rsid w:val="00C13379"/>
    <w:rsid w:val="00C160E8"/>
    <w:rsid w:val="00C17D8C"/>
    <w:rsid w:val="00C260C5"/>
    <w:rsid w:val="00C30132"/>
    <w:rsid w:val="00C307B1"/>
    <w:rsid w:val="00C3169E"/>
    <w:rsid w:val="00C32655"/>
    <w:rsid w:val="00C333F8"/>
    <w:rsid w:val="00C36218"/>
    <w:rsid w:val="00C417C7"/>
    <w:rsid w:val="00C43424"/>
    <w:rsid w:val="00C50D1E"/>
    <w:rsid w:val="00C5122C"/>
    <w:rsid w:val="00C5609C"/>
    <w:rsid w:val="00C57456"/>
    <w:rsid w:val="00C631D6"/>
    <w:rsid w:val="00C662BC"/>
    <w:rsid w:val="00C67FB1"/>
    <w:rsid w:val="00C70E33"/>
    <w:rsid w:val="00C83B84"/>
    <w:rsid w:val="00C84B84"/>
    <w:rsid w:val="00C86027"/>
    <w:rsid w:val="00C90BE2"/>
    <w:rsid w:val="00C90C34"/>
    <w:rsid w:val="00C90D4D"/>
    <w:rsid w:val="00C95CBF"/>
    <w:rsid w:val="00C9775A"/>
    <w:rsid w:val="00CA04BA"/>
    <w:rsid w:val="00CA2D8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E1622"/>
    <w:rsid w:val="00CE2DF7"/>
    <w:rsid w:val="00CE33EB"/>
    <w:rsid w:val="00CE6E30"/>
    <w:rsid w:val="00CF377A"/>
    <w:rsid w:val="00CF5757"/>
    <w:rsid w:val="00CF7862"/>
    <w:rsid w:val="00D05689"/>
    <w:rsid w:val="00D06C2F"/>
    <w:rsid w:val="00D07D3F"/>
    <w:rsid w:val="00D12CBC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7726"/>
    <w:rsid w:val="00D4027C"/>
    <w:rsid w:val="00D40D0D"/>
    <w:rsid w:val="00D4170A"/>
    <w:rsid w:val="00D448AD"/>
    <w:rsid w:val="00D529C6"/>
    <w:rsid w:val="00D55F01"/>
    <w:rsid w:val="00D5788B"/>
    <w:rsid w:val="00D61BF9"/>
    <w:rsid w:val="00D649D0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792D"/>
    <w:rsid w:val="00DC5B4C"/>
    <w:rsid w:val="00DC657E"/>
    <w:rsid w:val="00DC6D9F"/>
    <w:rsid w:val="00DC6DC1"/>
    <w:rsid w:val="00DD1FB5"/>
    <w:rsid w:val="00DD58B6"/>
    <w:rsid w:val="00DD7699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71C"/>
    <w:rsid w:val="00E4426C"/>
    <w:rsid w:val="00E452B3"/>
    <w:rsid w:val="00E455C8"/>
    <w:rsid w:val="00E4689C"/>
    <w:rsid w:val="00E46D3F"/>
    <w:rsid w:val="00E50EE0"/>
    <w:rsid w:val="00E51528"/>
    <w:rsid w:val="00E51E23"/>
    <w:rsid w:val="00E54DD2"/>
    <w:rsid w:val="00E5644E"/>
    <w:rsid w:val="00E5698F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635"/>
    <w:rsid w:val="00EC2C1F"/>
    <w:rsid w:val="00EC2E01"/>
    <w:rsid w:val="00EC3149"/>
    <w:rsid w:val="00EC4B56"/>
    <w:rsid w:val="00ED2722"/>
    <w:rsid w:val="00ED3A28"/>
    <w:rsid w:val="00ED6E96"/>
    <w:rsid w:val="00EE0155"/>
    <w:rsid w:val="00EE0C94"/>
    <w:rsid w:val="00EE17BF"/>
    <w:rsid w:val="00EE2372"/>
    <w:rsid w:val="00EE72F5"/>
    <w:rsid w:val="00EE7CEE"/>
    <w:rsid w:val="00EF0394"/>
    <w:rsid w:val="00EF0B3B"/>
    <w:rsid w:val="00EF211D"/>
    <w:rsid w:val="00EF350A"/>
    <w:rsid w:val="00EF36EE"/>
    <w:rsid w:val="00EF47CE"/>
    <w:rsid w:val="00F0194F"/>
    <w:rsid w:val="00F02586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D97"/>
    <w:rsid w:val="00F65E7C"/>
    <w:rsid w:val="00F67E3A"/>
    <w:rsid w:val="00F7457D"/>
    <w:rsid w:val="00F7553D"/>
    <w:rsid w:val="00F7592B"/>
    <w:rsid w:val="00F76984"/>
    <w:rsid w:val="00F7721A"/>
    <w:rsid w:val="00F77C9B"/>
    <w:rsid w:val="00F8440F"/>
    <w:rsid w:val="00F84EB3"/>
    <w:rsid w:val="00F85E87"/>
    <w:rsid w:val="00F863C4"/>
    <w:rsid w:val="00F92266"/>
    <w:rsid w:val="00F928B6"/>
    <w:rsid w:val="00F937D9"/>
    <w:rsid w:val="00F93A33"/>
    <w:rsid w:val="00F940CA"/>
    <w:rsid w:val="00F94991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C6E10"/>
    <w:rsid w:val="00FD10DB"/>
    <w:rsid w:val="00FD324F"/>
    <w:rsid w:val="00FD35B7"/>
    <w:rsid w:val="00FD37DD"/>
    <w:rsid w:val="00FE072B"/>
    <w:rsid w:val="00FE365E"/>
    <w:rsid w:val="00FE5D5D"/>
    <w:rsid w:val="00FE63B3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180286C-5AF7-4CF5-AB6A-F62661BF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pPr>
      <w:tabs>
        <w:tab w:val="left" w:pos="0"/>
        <w:tab w:val="center" w:pos="4320"/>
        <w:tab w:val="right" w:pos="10260"/>
      </w:tabs>
    </w:pPr>
    <w:rPr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571BF3"/>
    <w:rPr>
      <w:rFonts w:ascii="Arial" w:hAnsi="Arial"/>
      <w:sz w:val="16"/>
      <w:szCs w:val="24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0E33F-77F7-43ED-9182-358097346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1</TotalTime>
  <Pages>3</Pages>
  <Words>427</Words>
  <Characters>2437</Characters>
  <Application>Microsoft Office Word</Application>
  <DocSecurity>8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2</cp:revision>
  <cp:lastPrinted>2015-05-05T05:15:00Z</cp:lastPrinted>
  <dcterms:created xsi:type="dcterms:W3CDTF">2015-07-07T06:45:00Z</dcterms:created>
  <dcterms:modified xsi:type="dcterms:W3CDTF">2015-07-07T06:45:00Z</dcterms:modified>
</cp:coreProperties>
</file>