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263427" w:rsidRDefault="005014E3" w:rsidP="005014E3">
            <w:pPr>
              <w:rPr>
                <w:rFonts w:ascii="Calibri" w:hAnsi="Calibri"/>
                <w:b/>
                <w:sz w:val="24"/>
              </w:rPr>
            </w:pPr>
            <w:bookmarkStart w:id="0" w:name="_GoBack"/>
            <w:bookmarkEnd w:id="0"/>
            <w:r w:rsidRPr="00263427">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263427" w:rsidRDefault="00DA3815" w:rsidP="005014E3">
            <w:pPr>
              <w:rPr>
                <w:rFonts w:ascii="Calibri" w:hAnsi="Calibri"/>
                <w:b/>
                <w:sz w:val="24"/>
              </w:rPr>
            </w:pPr>
            <w:r>
              <w:rPr>
                <w:rFonts w:ascii="Calibri" w:hAnsi="Calibri"/>
                <w:b/>
                <w:sz w:val="24"/>
              </w:rPr>
              <w:t>QRP3</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263427" w:rsidRDefault="005014E3" w:rsidP="005014E3">
            <w:pPr>
              <w:rPr>
                <w:rFonts w:ascii="Calibri" w:hAnsi="Calibri"/>
                <w:b/>
                <w:sz w:val="24"/>
              </w:rPr>
            </w:pPr>
            <w:r w:rsidRPr="00263427">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263427" w:rsidRDefault="00D03F6A" w:rsidP="005014E3">
            <w:pPr>
              <w:rPr>
                <w:rFonts w:ascii="Calibri" w:hAnsi="Calibri"/>
                <w:sz w:val="24"/>
              </w:rPr>
            </w:pPr>
            <w:r w:rsidRPr="00263427">
              <w:rPr>
                <w:rFonts w:ascii="Calibri" w:hAnsi="Calibri"/>
                <w:sz w:val="24"/>
              </w:rPr>
              <w:t>Quality Audit</w:t>
            </w:r>
            <w:r w:rsidR="00D44AF1" w:rsidRPr="00263427">
              <w:rPr>
                <w:rFonts w:ascii="Calibri" w:hAnsi="Calibri"/>
                <w:sz w:val="24"/>
              </w:rPr>
              <w:t>ing</w:t>
            </w:r>
            <w:r w:rsidRPr="00263427">
              <w:rPr>
                <w:rFonts w:ascii="Calibri" w:hAnsi="Calibri"/>
                <w:sz w:val="24"/>
              </w:rPr>
              <w:t xml:space="preserve"> Process</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263427" w:rsidRDefault="005014E3" w:rsidP="005014E3">
            <w:pPr>
              <w:rPr>
                <w:rFonts w:ascii="Calibri" w:hAnsi="Calibri"/>
                <w:b/>
                <w:sz w:val="24"/>
              </w:rPr>
            </w:pPr>
            <w:r w:rsidRPr="00263427">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263427" w:rsidRDefault="00D03F6A" w:rsidP="005014E3">
            <w:pPr>
              <w:rPr>
                <w:rFonts w:ascii="Calibri" w:hAnsi="Calibri"/>
                <w:sz w:val="24"/>
              </w:rPr>
            </w:pPr>
            <w:r w:rsidRPr="00263427">
              <w:rPr>
                <w:rFonts w:ascii="Calibri" w:hAnsi="Calibri"/>
                <w:sz w:val="24"/>
              </w:rPr>
              <w:t>Quality &amp; Risk Department</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263427" w:rsidRDefault="005014E3" w:rsidP="005014E3">
            <w:pPr>
              <w:rPr>
                <w:rFonts w:ascii="Calibri" w:hAnsi="Calibri"/>
                <w:b/>
                <w:sz w:val="24"/>
              </w:rPr>
            </w:pPr>
            <w:r w:rsidRPr="00263427">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263427" w:rsidRDefault="00D03F6A" w:rsidP="005014E3">
            <w:pPr>
              <w:rPr>
                <w:rFonts w:ascii="Calibri" w:hAnsi="Calibri"/>
                <w:sz w:val="24"/>
              </w:rPr>
            </w:pPr>
            <w:r w:rsidRPr="00263427">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263427" w:rsidRDefault="005014E3" w:rsidP="005014E3">
            <w:pPr>
              <w:rPr>
                <w:rFonts w:ascii="Calibri" w:hAnsi="Calibri"/>
                <w:b/>
                <w:sz w:val="24"/>
              </w:rPr>
            </w:pPr>
            <w:r w:rsidRPr="00263427">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263427" w:rsidRDefault="00D03F6A" w:rsidP="005014E3">
            <w:pPr>
              <w:rPr>
                <w:rFonts w:ascii="Calibri" w:hAnsi="Calibri"/>
                <w:sz w:val="24"/>
              </w:rPr>
            </w:pPr>
            <w:r w:rsidRPr="00263427">
              <w:rPr>
                <w:rFonts w:ascii="Calibri" w:hAnsi="Calibri"/>
                <w:sz w:val="24"/>
              </w:rPr>
              <w:t>Derrick Chan</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63427" w:rsidRDefault="00715340" w:rsidP="00575ACE">
            <w:pPr>
              <w:rPr>
                <w:rFonts w:ascii="Calibri" w:hAnsi="Calibri"/>
                <w:b/>
                <w:sz w:val="24"/>
              </w:rPr>
            </w:pPr>
            <w:r w:rsidRPr="00263427">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263427" w:rsidRDefault="0071056C" w:rsidP="00575ACE">
            <w:pPr>
              <w:rPr>
                <w:rFonts w:ascii="Calibri" w:hAnsi="Calibri"/>
                <w:sz w:val="24"/>
              </w:rPr>
            </w:pPr>
            <w:r w:rsidRPr="00263427">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263427" w:rsidRDefault="00715340" w:rsidP="00F80E98">
            <w:pPr>
              <w:rPr>
                <w:rFonts w:ascii="Calibri" w:hAnsi="Calibri"/>
                <w:b/>
                <w:sz w:val="24"/>
              </w:rPr>
            </w:pPr>
            <w:r w:rsidRPr="00263427">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263427" w:rsidRDefault="00AE12A8" w:rsidP="00AE12A8">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263427" w:rsidRDefault="00715340" w:rsidP="00F80E98">
            <w:pPr>
              <w:rPr>
                <w:rFonts w:ascii="Calibri" w:hAnsi="Calibri"/>
                <w:b/>
                <w:sz w:val="24"/>
              </w:rPr>
            </w:pPr>
            <w:r w:rsidRPr="00263427">
              <w:rPr>
                <w:rFonts w:ascii="Calibri" w:hAnsi="Calibri"/>
                <w:b/>
                <w:sz w:val="24"/>
              </w:rPr>
              <w:t>Lasted Edited On</w:t>
            </w:r>
          </w:p>
        </w:tc>
        <w:tc>
          <w:tcPr>
            <w:tcW w:w="2418" w:type="dxa"/>
            <w:tcBorders>
              <w:left w:val="single" w:sz="12" w:space="0" w:color="auto"/>
            </w:tcBorders>
            <w:shd w:val="clear" w:color="auto" w:fill="auto"/>
            <w:vAlign w:val="center"/>
          </w:tcPr>
          <w:p w:rsidR="00715340" w:rsidRPr="00263427" w:rsidRDefault="00D44AF1" w:rsidP="00044B4A">
            <w:pPr>
              <w:rPr>
                <w:rFonts w:ascii="Calibri" w:hAnsi="Calibri"/>
                <w:sz w:val="24"/>
              </w:rPr>
            </w:pPr>
            <w:r w:rsidRPr="00263427">
              <w:rPr>
                <w:rFonts w:ascii="Calibri" w:hAnsi="Calibri"/>
                <w:sz w:val="24"/>
              </w:rPr>
              <w:t>0</w:t>
            </w:r>
            <w:r w:rsidR="00044B4A">
              <w:rPr>
                <w:rFonts w:ascii="Calibri" w:hAnsi="Calibri"/>
                <w:sz w:val="24"/>
              </w:rPr>
              <w:t>4</w:t>
            </w:r>
            <w:r w:rsidRPr="00263427">
              <w:rPr>
                <w:rFonts w:ascii="Calibri" w:hAnsi="Calibri"/>
                <w:sz w:val="24"/>
              </w:rPr>
              <w:t>/</w:t>
            </w:r>
            <w:r w:rsidR="00044B4A">
              <w:rPr>
                <w:rFonts w:ascii="Calibri" w:hAnsi="Calibri"/>
                <w:sz w:val="24"/>
              </w:rPr>
              <w:t>05</w:t>
            </w:r>
            <w:r w:rsidR="00884859" w:rsidRPr="00263427">
              <w:rPr>
                <w:rFonts w:ascii="Calibri" w:hAnsi="Calibri"/>
                <w:sz w:val="24"/>
              </w:rPr>
              <w:t>/201</w:t>
            </w:r>
            <w:r w:rsidR="00044B4A">
              <w:rPr>
                <w:rFonts w:ascii="Calibri" w:hAnsi="Calibri"/>
                <w:sz w:val="24"/>
              </w:rPr>
              <w:t>5</w:t>
            </w:r>
          </w:p>
        </w:tc>
      </w:tr>
    </w:tbl>
    <w:p w:rsidR="0072691C" w:rsidRDefault="0072691C" w:rsidP="00F80E98">
      <w:pPr>
        <w:rPr>
          <w:rFonts w:ascii="Calibri" w:hAnsi="Calibri"/>
          <w:sz w:val="24"/>
        </w:rPr>
      </w:pPr>
    </w:p>
    <w:p w:rsidR="00EE34F4" w:rsidRDefault="0072691C" w:rsidP="00F80E98">
      <w:pPr>
        <w:rPr>
          <w:rFonts w:ascii="Calibri" w:hAnsi="Calibri"/>
          <w:sz w:val="24"/>
        </w:rPr>
      </w:pPr>
      <w:r>
        <w:rPr>
          <w:rFonts w:ascii="Calibri" w:hAnsi="Calibri"/>
          <w:sz w:val="24"/>
        </w:rPr>
        <w:br w:type="page"/>
      </w:r>
    </w:p>
    <w:p w:rsidR="00D81951" w:rsidRPr="00F80E98" w:rsidRDefault="00D81951" w:rsidP="00F80E98">
      <w:pPr>
        <w:pStyle w:val="Heading1"/>
        <w:numPr>
          <w:ilvl w:val="0"/>
          <w:numId w:val="0"/>
        </w:numPr>
        <w:pBdr>
          <w:top w:val="single" w:sz="4" w:space="1" w:color="auto"/>
          <w:left w:val="single" w:sz="4" w:space="4" w:color="auto"/>
          <w:bottom w:val="single" w:sz="4" w:space="1" w:color="auto"/>
          <w:right w:val="single" w:sz="4" w:space="4" w:color="auto"/>
        </w:pBdr>
        <w:spacing w:before="240"/>
        <w:rPr>
          <w:rFonts w:ascii="Calibri" w:hAnsi="Calibri"/>
          <w:sz w:val="28"/>
        </w:rPr>
      </w:pPr>
      <w:bookmarkStart w:id="1" w:name="_Toc405384945"/>
      <w:r w:rsidRPr="00F80E98">
        <w:rPr>
          <w:rFonts w:ascii="Calibri" w:hAnsi="Calibri"/>
          <w:sz w:val="28"/>
        </w:rPr>
        <w:t>Purpose</w:t>
      </w:r>
      <w:bookmarkEnd w:id="1"/>
    </w:p>
    <w:p w:rsidR="00D81951" w:rsidRPr="00F80E98" w:rsidRDefault="00D81951" w:rsidP="00F80E98">
      <w:pPr>
        <w:rPr>
          <w:rFonts w:ascii="Calibri" w:hAnsi="Calibri"/>
          <w:sz w:val="24"/>
        </w:rPr>
      </w:pPr>
    </w:p>
    <w:p w:rsidR="004B54A1" w:rsidRPr="00F80E98" w:rsidRDefault="004B54A1" w:rsidP="00F80E98">
      <w:pPr>
        <w:rPr>
          <w:rFonts w:ascii="Calibri" w:hAnsi="Calibri"/>
          <w:sz w:val="24"/>
        </w:rPr>
      </w:pPr>
      <w:r w:rsidRPr="00F80E98">
        <w:rPr>
          <w:rFonts w:ascii="Calibri" w:hAnsi="Calibri"/>
          <w:sz w:val="24"/>
        </w:rPr>
        <w:t>Internal audits are conducted at planned intervals to determine whether the Quality Management System conforms to the planned arrangements to the requirements of ISO 9001:2008 and to ensure that non-conformances, corrective and preventive actions are effectively controlled and maintained through the Improvement Request</w:t>
      </w:r>
      <w:r w:rsidR="00E12B7F">
        <w:rPr>
          <w:rFonts w:ascii="Calibri" w:hAnsi="Calibri"/>
          <w:sz w:val="24"/>
        </w:rPr>
        <w:t>.</w:t>
      </w:r>
    </w:p>
    <w:p w:rsidR="00D81951" w:rsidRPr="00F80E98" w:rsidRDefault="00D81951" w:rsidP="00F80E98">
      <w:pPr>
        <w:rPr>
          <w:rFonts w:ascii="Calibri" w:hAnsi="Calibri"/>
          <w:sz w:val="24"/>
        </w:rPr>
      </w:pPr>
    </w:p>
    <w:p w:rsidR="00D81951" w:rsidRPr="00D81951" w:rsidRDefault="00D81951" w:rsidP="00F80E98">
      <w:pPr>
        <w:pStyle w:val="Heading1"/>
        <w:pBdr>
          <w:top w:val="single" w:sz="4" w:space="1" w:color="auto"/>
          <w:left w:val="single" w:sz="4" w:space="4" w:color="auto"/>
          <w:bottom w:val="single" w:sz="4" w:space="1" w:color="auto"/>
          <w:right w:val="single" w:sz="4" w:space="4" w:color="auto"/>
        </w:pBdr>
        <w:rPr>
          <w:rFonts w:ascii="Calibri" w:hAnsi="Calibri"/>
          <w:sz w:val="28"/>
        </w:rPr>
      </w:pPr>
      <w:bookmarkStart w:id="2" w:name="_Toc405384946"/>
      <w:r w:rsidRPr="00D81951">
        <w:rPr>
          <w:rFonts w:ascii="Calibri" w:hAnsi="Calibri"/>
          <w:sz w:val="28"/>
        </w:rPr>
        <w:t>Scope</w:t>
      </w:r>
      <w:bookmarkEnd w:id="2"/>
    </w:p>
    <w:p w:rsidR="00D72ECE" w:rsidRPr="0072691C" w:rsidRDefault="00D72ECE" w:rsidP="00F80E98">
      <w:pPr>
        <w:rPr>
          <w:rFonts w:ascii="Calibri" w:hAnsi="Calibri"/>
          <w:bCs/>
          <w:sz w:val="24"/>
        </w:rPr>
      </w:pPr>
    </w:p>
    <w:p w:rsidR="00884859" w:rsidRPr="00263427" w:rsidRDefault="004B54A1" w:rsidP="00F80E98">
      <w:pPr>
        <w:rPr>
          <w:rFonts w:ascii="Calibri" w:hAnsi="Calibri"/>
          <w:b/>
          <w:bCs/>
        </w:rPr>
      </w:pPr>
      <w:r w:rsidRPr="00263427">
        <w:rPr>
          <w:rFonts w:ascii="Calibri" w:hAnsi="Calibri"/>
          <w:bCs/>
          <w:sz w:val="24"/>
        </w:rPr>
        <w:t>The scope of this procedure shall apply to the scheduling, planning, control of non-conformances, and corrective and preventive actions at the recording of all internal audits.</w:t>
      </w:r>
    </w:p>
    <w:p w:rsidR="00D72ECE" w:rsidRDefault="00D72ECE" w:rsidP="00F80E98">
      <w:pPr>
        <w:rPr>
          <w:rFonts w:ascii="Calibri" w:hAnsi="Calibri"/>
          <w:sz w:val="24"/>
        </w:rPr>
      </w:pPr>
    </w:p>
    <w:p w:rsidR="00D81951" w:rsidRPr="00D81951" w:rsidRDefault="00D81951" w:rsidP="00F80E98">
      <w:pPr>
        <w:pStyle w:val="Heading1"/>
        <w:pBdr>
          <w:top w:val="single" w:sz="4" w:space="1" w:color="auto"/>
          <w:left w:val="single" w:sz="4" w:space="4" w:color="auto"/>
          <w:bottom w:val="single" w:sz="4" w:space="1" w:color="auto"/>
          <w:right w:val="single" w:sz="4" w:space="4" w:color="auto"/>
        </w:pBdr>
        <w:rPr>
          <w:rFonts w:ascii="Calibri" w:hAnsi="Calibri"/>
          <w:sz w:val="28"/>
        </w:rPr>
      </w:pPr>
      <w:bookmarkStart w:id="3" w:name="_Toc405384947"/>
      <w:r w:rsidRPr="00D81951">
        <w:rPr>
          <w:rFonts w:ascii="Calibri" w:hAnsi="Calibri"/>
          <w:sz w:val="28"/>
        </w:rPr>
        <w:t>Reference Documents</w:t>
      </w:r>
      <w:bookmarkEnd w:id="3"/>
    </w:p>
    <w:p w:rsidR="00D81951" w:rsidRPr="00263427" w:rsidRDefault="00D81951" w:rsidP="00F80E98">
      <w:pPr>
        <w:rPr>
          <w:rFonts w:ascii="Calibri" w:hAnsi="Calibri"/>
          <w:sz w:val="24"/>
        </w:rPr>
      </w:pPr>
    </w:p>
    <w:p w:rsidR="004B54A1" w:rsidRPr="00263427" w:rsidRDefault="004B54A1" w:rsidP="00F80E98">
      <w:pPr>
        <w:rPr>
          <w:rFonts w:ascii="Calibri" w:hAnsi="Calibri"/>
          <w:sz w:val="24"/>
        </w:rPr>
      </w:pPr>
      <w:r w:rsidRPr="00263427">
        <w:rPr>
          <w:rFonts w:ascii="Calibri" w:hAnsi="Calibri"/>
          <w:sz w:val="24"/>
        </w:rPr>
        <w:t>QMS Database User Manual (refer to procedure)</w:t>
      </w:r>
    </w:p>
    <w:p w:rsidR="004B54A1" w:rsidRPr="00263427" w:rsidRDefault="004B54A1" w:rsidP="00F80E98">
      <w:pPr>
        <w:rPr>
          <w:rFonts w:ascii="Calibri" w:hAnsi="Calibri"/>
          <w:sz w:val="24"/>
        </w:rPr>
      </w:pPr>
      <w:r w:rsidRPr="00263427">
        <w:rPr>
          <w:rFonts w:ascii="Calibri" w:hAnsi="Calibri"/>
          <w:sz w:val="24"/>
        </w:rPr>
        <w:t>Australian/New Zealand Standard ISO 9001:2008</w:t>
      </w:r>
    </w:p>
    <w:p w:rsidR="00884859" w:rsidRPr="00263427" w:rsidRDefault="004B54A1" w:rsidP="00F80E98">
      <w:pPr>
        <w:rPr>
          <w:rFonts w:ascii="Calibri" w:hAnsi="Calibri"/>
          <w:sz w:val="24"/>
        </w:rPr>
      </w:pPr>
      <w:r w:rsidRPr="00263427">
        <w:rPr>
          <w:rFonts w:ascii="Calibri" w:hAnsi="Calibri"/>
          <w:sz w:val="24"/>
        </w:rPr>
        <w:t>QMS Training Manual (refer to procedure)</w:t>
      </w:r>
    </w:p>
    <w:p w:rsidR="00D72ECE" w:rsidRDefault="00D72ECE" w:rsidP="00F80E98">
      <w:pPr>
        <w:rPr>
          <w:rFonts w:ascii="Calibri" w:hAnsi="Calibri"/>
        </w:rPr>
      </w:pPr>
    </w:p>
    <w:p w:rsidR="00D81951" w:rsidRPr="00EE34F4" w:rsidRDefault="00D81951" w:rsidP="00F80E98">
      <w:pPr>
        <w:pStyle w:val="Heading1"/>
        <w:pBdr>
          <w:top w:val="single" w:sz="4" w:space="1" w:color="auto"/>
          <w:left w:val="single" w:sz="4" w:space="4" w:color="auto"/>
          <w:bottom w:val="single" w:sz="4" w:space="1" w:color="auto"/>
          <w:right w:val="single" w:sz="4" w:space="4" w:color="auto"/>
        </w:pBdr>
        <w:rPr>
          <w:rFonts w:ascii="Calibri" w:hAnsi="Calibri"/>
          <w:sz w:val="28"/>
        </w:rPr>
      </w:pPr>
      <w:bookmarkStart w:id="4" w:name="_Toc405384948"/>
      <w:r w:rsidRPr="00EE34F4">
        <w:rPr>
          <w:rFonts w:ascii="Calibri" w:hAnsi="Calibri"/>
          <w:sz w:val="28"/>
        </w:rPr>
        <w:t>Definitions</w:t>
      </w:r>
      <w:bookmarkEnd w:id="4"/>
    </w:p>
    <w:p w:rsidR="00D81951" w:rsidRPr="0072691C" w:rsidRDefault="00D81951" w:rsidP="00F80E98">
      <w:pPr>
        <w:rPr>
          <w:rFonts w:ascii="Calibri" w:hAnsi="Calibri"/>
          <w:sz w:val="24"/>
        </w:rPr>
      </w:pPr>
    </w:p>
    <w:p w:rsidR="004B54A1" w:rsidRPr="00263427" w:rsidRDefault="004B54A1" w:rsidP="00F80E98">
      <w:pPr>
        <w:rPr>
          <w:rFonts w:ascii="Calibri" w:hAnsi="Calibri"/>
          <w:sz w:val="24"/>
        </w:rPr>
      </w:pPr>
      <w:r w:rsidRPr="00263427">
        <w:rPr>
          <w:rFonts w:ascii="Calibri" w:hAnsi="Calibri"/>
          <w:sz w:val="24"/>
        </w:rPr>
        <w:t>Objective Evidence – Is based on observations, measurements or tests which can be verified. Qualitative or Quantitative information, records or statements of fact pertaining to the quality of an item or service or for the existence and implementation of quality system elements.</w:t>
      </w:r>
    </w:p>
    <w:p w:rsidR="004B54A1" w:rsidRPr="00263427" w:rsidRDefault="004B54A1" w:rsidP="00F80E98">
      <w:pPr>
        <w:rPr>
          <w:rFonts w:ascii="Calibri" w:hAnsi="Calibri"/>
          <w:sz w:val="24"/>
        </w:rPr>
      </w:pPr>
    </w:p>
    <w:p w:rsidR="004B54A1" w:rsidRPr="00263427" w:rsidRDefault="004B54A1" w:rsidP="00F80E98">
      <w:pPr>
        <w:rPr>
          <w:rFonts w:ascii="Calibri" w:hAnsi="Calibri"/>
          <w:sz w:val="24"/>
        </w:rPr>
      </w:pPr>
      <w:r w:rsidRPr="00263427">
        <w:rPr>
          <w:rFonts w:ascii="Calibri" w:hAnsi="Calibri"/>
          <w:sz w:val="24"/>
        </w:rPr>
        <w:t>Auditors – Personal who assist with the internal audits and have been trained as internal quality auditors.</w:t>
      </w:r>
    </w:p>
    <w:p w:rsidR="004B54A1" w:rsidRPr="0072691C" w:rsidRDefault="004B54A1" w:rsidP="00F80E98">
      <w:pPr>
        <w:rPr>
          <w:rFonts w:ascii="Calibri" w:hAnsi="Calibri"/>
          <w:sz w:val="24"/>
        </w:rPr>
      </w:pPr>
    </w:p>
    <w:p w:rsidR="004B54A1" w:rsidRPr="0072691C" w:rsidRDefault="004B54A1" w:rsidP="00F80E98">
      <w:pPr>
        <w:rPr>
          <w:rFonts w:ascii="Calibri" w:hAnsi="Calibri"/>
          <w:sz w:val="24"/>
        </w:rPr>
      </w:pPr>
      <w:r w:rsidRPr="0072691C">
        <w:rPr>
          <w:rFonts w:ascii="Calibri" w:hAnsi="Calibri"/>
          <w:sz w:val="24"/>
        </w:rPr>
        <w:t>IR – Improvement Request</w:t>
      </w:r>
    </w:p>
    <w:p w:rsidR="00873985" w:rsidRPr="0072691C" w:rsidRDefault="00873985" w:rsidP="00F80E98">
      <w:pPr>
        <w:rPr>
          <w:rFonts w:ascii="Times New Roman" w:hAnsi="Times New Roman"/>
          <w:sz w:val="24"/>
        </w:rPr>
      </w:pPr>
    </w:p>
    <w:p w:rsidR="00D81951" w:rsidRPr="0072691C" w:rsidRDefault="00D81951" w:rsidP="00F80E98">
      <w:pPr>
        <w:rPr>
          <w:rFonts w:ascii="Times New Roman" w:hAnsi="Times New Roman"/>
          <w:sz w:val="24"/>
        </w:rPr>
      </w:pPr>
    </w:p>
    <w:p w:rsidR="00D81951" w:rsidRPr="0072691C" w:rsidRDefault="00D81951" w:rsidP="00F80E98">
      <w:pPr>
        <w:rPr>
          <w:rFonts w:ascii="Times New Roman" w:hAnsi="Times New Roman"/>
          <w:sz w:val="24"/>
        </w:rPr>
      </w:pPr>
    </w:p>
    <w:p w:rsidR="00D81951" w:rsidRPr="0072691C" w:rsidRDefault="00D81951" w:rsidP="00F80E98">
      <w:pPr>
        <w:rPr>
          <w:rFonts w:ascii="Times New Roman" w:hAnsi="Times New Roman"/>
          <w:sz w:val="24"/>
        </w:rPr>
      </w:pPr>
    </w:p>
    <w:p w:rsidR="00D81951" w:rsidRPr="0072691C" w:rsidRDefault="00D81951" w:rsidP="00F80E98">
      <w:pPr>
        <w:rPr>
          <w:rFonts w:ascii="Times New Roman" w:hAnsi="Times New Roman"/>
          <w:sz w:val="24"/>
        </w:rPr>
      </w:pPr>
    </w:p>
    <w:p w:rsidR="00EE34F4" w:rsidRDefault="00E12B7F" w:rsidP="00F80E98">
      <w:pPr>
        <w:rPr>
          <w:rFonts w:ascii="Times New Roman" w:hAnsi="Times New Roman"/>
        </w:rPr>
      </w:pPr>
      <w:r>
        <w:rPr>
          <w:rFonts w:ascii="Times New Roman" w:hAnsi="Times New Roman"/>
        </w:rPr>
        <w:br w:type="page"/>
      </w:r>
    </w:p>
    <w:p w:rsidR="00D81951" w:rsidRPr="00D82744" w:rsidRDefault="00D81951" w:rsidP="00F80E98">
      <w:pPr>
        <w:pStyle w:val="Heading1"/>
        <w:pBdr>
          <w:top w:val="single" w:sz="4" w:space="1" w:color="auto"/>
          <w:left w:val="single" w:sz="4" w:space="4" w:color="auto"/>
          <w:bottom w:val="single" w:sz="4" w:space="1" w:color="auto"/>
          <w:right w:val="single" w:sz="4" w:space="4" w:color="auto"/>
        </w:pBdr>
        <w:rPr>
          <w:rFonts w:ascii="Times New Roman" w:hAnsi="Times New Roman"/>
          <w:sz w:val="28"/>
        </w:rPr>
      </w:pPr>
      <w:bookmarkStart w:id="5" w:name="_Toc405384949"/>
      <w:r w:rsidRPr="00D82744">
        <w:rPr>
          <w:rFonts w:ascii="Times New Roman" w:hAnsi="Times New Roman"/>
          <w:sz w:val="28"/>
        </w:rPr>
        <w:t>Flowcharts (Other Images)</w:t>
      </w:r>
      <w:bookmarkEnd w:id="5"/>
    </w:p>
    <w:p w:rsidR="00D81951" w:rsidRPr="00D9263F" w:rsidRDefault="00D81951" w:rsidP="00F80E98">
      <w:pPr>
        <w:rPr>
          <w:rFonts w:ascii="Times New Roman" w:hAnsi="Times New Roman"/>
        </w:rPr>
      </w:pPr>
    </w:p>
    <w:p w:rsidR="00263427" w:rsidRDefault="00562AAC" w:rsidP="00F80E98">
      <w:pPr>
        <w:rPr>
          <w:rFonts w:ascii="Times New Roman" w:hAnsi="Times New Roman"/>
        </w:rPr>
      </w:pPr>
      <w:r>
        <w:rPr>
          <w:rFonts w:ascii="Times New Roman" w:hAnsi="Times New Roman"/>
          <w:color w:val="FF0000"/>
          <w:sz w:val="24"/>
        </w:rPr>
        <w:object w:dxaOrig="14604" w:dyaOrig="6698">
          <v:shape id="_x0000_i1026" type="#_x0000_t75" style="width:457.2pt;height:211.2pt" o:ole="">
            <v:imagedata r:id="rId8" o:title=""/>
          </v:shape>
          <o:OLEObject Type="Embed" ProgID="Visio.Drawing.15" ShapeID="_x0000_i1026" DrawAspect="Content" ObjectID="_1497785042" r:id="rId9"/>
        </w:object>
      </w:r>
    </w:p>
    <w:p w:rsidR="00D81951" w:rsidRPr="00D82744" w:rsidRDefault="00D81951" w:rsidP="00F80E98">
      <w:pPr>
        <w:pStyle w:val="Heading1"/>
        <w:pBdr>
          <w:top w:val="single" w:sz="4" w:space="1" w:color="auto"/>
          <w:left w:val="single" w:sz="4" w:space="4" w:color="auto"/>
          <w:bottom w:val="single" w:sz="4" w:space="1" w:color="auto"/>
          <w:right w:val="single" w:sz="4" w:space="4" w:color="auto"/>
        </w:pBdr>
        <w:rPr>
          <w:rFonts w:ascii="Times New Roman" w:hAnsi="Times New Roman"/>
          <w:sz w:val="28"/>
        </w:rPr>
      </w:pPr>
      <w:bookmarkStart w:id="6" w:name="_Toc405384950"/>
      <w:r w:rsidRPr="00D82744">
        <w:rPr>
          <w:rFonts w:ascii="Times New Roman" w:hAnsi="Times New Roman"/>
          <w:sz w:val="28"/>
        </w:rPr>
        <w:t>Procedure</w:t>
      </w:r>
      <w:bookmarkEnd w:id="6"/>
    </w:p>
    <w:p w:rsidR="00263427" w:rsidRPr="00D9263F" w:rsidRDefault="00263427" w:rsidP="00F80E98">
      <w:pPr>
        <w:rPr>
          <w:rFonts w:ascii="Times New Roman" w:hAnsi="Times New Roman"/>
        </w:rPr>
      </w:pPr>
    </w:p>
    <w:p w:rsidR="00E143AC" w:rsidRPr="00263427" w:rsidRDefault="00E143AC" w:rsidP="00F80E98">
      <w:pPr>
        <w:rPr>
          <w:rFonts w:ascii="Calibri" w:hAnsi="Calibri"/>
          <w:b/>
          <w:sz w:val="24"/>
        </w:rPr>
      </w:pPr>
      <w:r w:rsidRPr="00263427">
        <w:rPr>
          <w:rFonts w:ascii="Calibri" w:hAnsi="Calibri"/>
          <w:b/>
          <w:sz w:val="24"/>
        </w:rPr>
        <w:t>General</w:t>
      </w:r>
    </w:p>
    <w:p w:rsidR="00E143AC" w:rsidRPr="00263427" w:rsidRDefault="00E143AC" w:rsidP="00F80E98">
      <w:pPr>
        <w:rPr>
          <w:rFonts w:ascii="Calibri" w:hAnsi="Calibri"/>
          <w:sz w:val="24"/>
        </w:rPr>
      </w:pPr>
    </w:p>
    <w:p w:rsidR="00E143AC" w:rsidRPr="00263427" w:rsidRDefault="00E143AC" w:rsidP="00F80E98">
      <w:pPr>
        <w:rPr>
          <w:rFonts w:ascii="Calibri" w:hAnsi="Calibri"/>
          <w:sz w:val="24"/>
        </w:rPr>
      </w:pPr>
      <w:r w:rsidRPr="00263427">
        <w:rPr>
          <w:rFonts w:ascii="Calibri" w:hAnsi="Calibri"/>
          <w:sz w:val="24"/>
        </w:rPr>
        <w:t xml:space="preserve">Quality and Risk Department are also responsible for arranging the scheduling, planning, preparation, execution and recording of all regular internal quality audits on work procedures, policies, user manuals and templates within the certified departments. </w:t>
      </w:r>
    </w:p>
    <w:p w:rsidR="00E143AC" w:rsidRPr="0072691C" w:rsidRDefault="00E143AC" w:rsidP="00F80E98">
      <w:pPr>
        <w:rPr>
          <w:rFonts w:ascii="Calibri" w:hAnsi="Calibri"/>
          <w:sz w:val="24"/>
        </w:rPr>
      </w:pPr>
    </w:p>
    <w:p w:rsidR="00E143AC" w:rsidRPr="00263427" w:rsidRDefault="00E143AC" w:rsidP="00F80E98">
      <w:pPr>
        <w:rPr>
          <w:rFonts w:ascii="Calibri" w:hAnsi="Calibri"/>
          <w:b/>
          <w:sz w:val="24"/>
        </w:rPr>
      </w:pPr>
      <w:r w:rsidRPr="00263427">
        <w:rPr>
          <w:rFonts w:ascii="Calibri" w:hAnsi="Calibri"/>
          <w:b/>
          <w:sz w:val="24"/>
        </w:rPr>
        <w:t>Information for Managers and Supervisors</w:t>
      </w:r>
    </w:p>
    <w:p w:rsidR="00E143AC" w:rsidRPr="0072691C" w:rsidRDefault="00E143AC" w:rsidP="00F80E98">
      <w:pPr>
        <w:rPr>
          <w:rFonts w:ascii="Calibri" w:hAnsi="Calibri"/>
          <w:sz w:val="24"/>
        </w:rPr>
      </w:pPr>
    </w:p>
    <w:p w:rsidR="00E143AC" w:rsidRPr="00263427" w:rsidRDefault="00E143AC" w:rsidP="00F80E98">
      <w:pPr>
        <w:rPr>
          <w:rFonts w:ascii="Calibri" w:hAnsi="Calibri"/>
          <w:b/>
          <w:sz w:val="24"/>
        </w:rPr>
      </w:pPr>
      <w:r w:rsidRPr="00263427">
        <w:rPr>
          <w:rFonts w:ascii="Calibri" w:hAnsi="Calibri"/>
          <w:b/>
          <w:sz w:val="24"/>
        </w:rPr>
        <w:t>General</w:t>
      </w:r>
    </w:p>
    <w:p w:rsidR="00E143AC" w:rsidRPr="0072691C" w:rsidRDefault="00E143AC" w:rsidP="00F80E98">
      <w:pPr>
        <w:rPr>
          <w:rFonts w:ascii="Calibri" w:hAnsi="Calibri"/>
          <w:sz w:val="24"/>
        </w:rPr>
      </w:pPr>
    </w:p>
    <w:p w:rsidR="00E143AC" w:rsidRPr="00263427" w:rsidRDefault="00E143AC" w:rsidP="00F80E98">
      <w:pPr>
        <w:numPr>
          <w:ilvl w:val="0"/>
          <w:numId w:val="7"/>
        </w:numPr>
        <w:rPr>
          <w:rFonts w:ascii="Calibri" w:hAnsi="Calibri"/>
          <w:sz w:val="24"/>
        </w:rPr>
      </w:pPr>
      <w:r w:rsidRPr="00263427">
        <w:rPr>
          <w:rFonts w:ascii="Calibri" w:hAnsi="Calibri"/>
          <w:sz w:val="24"/>
        </w:rPr>
        <w:t>Audits are carried out to ensure staff are following a documented process that reflects best practice.</w:t>
      </w:r>
    </w:p>
    <w:p w:rsidR="00E143AC" w:rsidRPr="00263427" w:rsidRDefault="00E143AC" w:rsidP="00F80E98">
      <w:pPr>
        <w:numPr>
          <w:ilvl w:val="0"/>
          <w:numId w:val="7"/>
        </w:numPr>
        <w:rPr>
          <w:rFonts w:ascii="Calibri" w:hAnsi="Calibri"/>
          <w:sz w:val="24"/>
        </w:rPr>
      </w:pPr>
      <w:r w:rsidRPr="00263427">
        <w:rPr>
          <w:rFonts w:ascii="Calibri" w:hAnsi="Calibri"/>
          <w:sz w:val="24"/>
        </w:rPr>
        <w:t>Audits generally should take about 3 hours from preparation to completion. This varies and is not a rule.</w:t>
      </w:r>
    </w:p>
    <w:p w:rsidR="00E143AC" w:rsidRPr="00263427" w:rsidRDefault="00E143AC" w:rsidP="00F80E98">
      <w:pPr>
        <w:numPr>
          <w:ilvl w:val="0"/>
          <w:numId w:val="7"/>
        </w:numPr>
        <w:rPr>
          <w:rFonts w:ascii="Calibri" w:hAnsi="Calibri"/>
          <w:sz w:val="24"/>
        </w:rPr>
      </w:pPr>
      <w:r w:rsidRPr="00263427">
        <w:rPr>
          <w:rFonts w:ascii="Calibri" w:hAnsi="Calibri"/>
          <w:sz w:val="24"/>
        </w:rPr>
        <w:t>Quality &amp; Risk Representatives of each certified department are responsible to take timely action to eliminate any causes of nonconformities that may be raised at an internal audit.</w:t>
      </w:r>
    </w:p>
    <w:p w:rsidR="00E143AC" w:rsidRPr="00263427" w:rsidRDefault="00E143AC" w:rsidP="00F80E98">
      <w:pPr>
        <w:numPr>
          <w:ilvl w:val="0"/>
          <w:numId w:val="7"/>
        </w:numPr>
        <w:rPr>
          <w:rFonts w:ascii="Calibri" w:hAnsi="Calibri"/>
          <w:sz w:val="24"/>
        </w:rPr>
      </w:pPr>
      <w:r w:rsidRPr="00263427">
        <w:rPr>
          <w:rFonts w:ascii="Calibri" w:hAnsi="Calibri"/>
          <w:sz w:val="24"/>
        </w:rPr>
        <w:t xml:space="preserve">The Quality and Risk </w:t>
      </w:r>
      <w:r w:rsidR="00F80E98">
        <w:rPr>
          <w:rFonts w:ascii="Calibri" w:hAnsi="Calibri"/>
          <w:sz w:val="24"/>
        </w:rPr>
        <w:t>Manager</w:t>
      </w:r>
      <w:r w:rsidRPr="00263427">
        <w:rPr>
          <w:rFonts w:ascii="Calibri" w:hAnsi="Calibri"/>
          <w:sz w:val="24"/>
        </w:rPr>
        <w:t xml:space="preserve"> is responsible to conduct follow up activities that include verification of the corrective action and the reporting of those results.</w:t>
      </w:r>
    </w:p>
    <w:p w:rsidR="00E143AC" w:rsidRPr="00263427" w:rsidRDefault="00E143AC" w:rsidP="00F80E98">
      <w:pPr>
        <w:numPr>
          <w:ilvl w:val="0"/>
          <w:numId w:val="7"/>
        </w:numPr>
        <w:rPr>
          <w:rFonts w:ascii="Calibri" w:hAnsi="Calibri"/>
          <w:sz w:val="24"/>
        </w:rPr>
      </w:pPr>
      <w:r w:rsidRPr="00263427">
        <w:rPr>
          <w:rFonts w:ascii="Calibri" w:hAnsi="Calibri"/>
          <w:sz w:val="24"/>
        </w:rPr>
        <w:t>Any enquires could be referred to the Quality &amp; Ri</w:t>
      </w:r>
      <w:r w:rsidR="000A5EF4">
        <w:rPr>
          <w:rFonts w:ascii="Calibri" w:hAnsi="Calibri"/>
          <w:sz w:val="24"/>
        </w:rPr>
        <w:t>s</w:t>
      </w:r>
      <w:r w:rsidRPr="00263427">
        <w:rPr>
          <w:rFonts w:ascii="Calibri" w:hAnsi="Calibri"/>
          <w:sz w:val="24"/>
        </w:rPr>
        <w:t xml:space="preserve">k </w:t>
      </w:r>
      <w:r w:rsidR="00F80E98">
        <w:rPr>
          <w:rFonts w:ascii="Calibri" w:hAnsi="Calibri"/>
          <w:sz w:val="24"/>
        </w:rPr>
        <w:t>Manager</w:t>
      </w:r>
      <w:r w:rsidR="008532DA">
        <w:rPr>
          <w:rFonts w:ascii="Calibri" w:hAnsi="Calibri"/>
          <w:sz w:val="24"/>
        </w:rPr>
        <w:t xml:space="preserve"> first or the Quality &amp; Risk Coordinator</w:t>
      </w:r>
      <w:r w:rsidR="000A5EF4">
        <w:rPr>
          <w:rFonts w:ascii="Calibri" w:hAnsi="Calibri"/>
          <w:sz w:val="24"/>
        </w:rPr>
        <w:t xml:space="preserve"> in the second instance</w:t>
      </w:r>
      <w:r w:rsidR="008532DA">
        <w:rPr>
          <w:rFonts w:ascii="Calibri" w:hAnsi="Calibri"/>
          <w:sz w:val="24"/>
        </w:rPr>
        <w:t>.</w:t>
      </w:r>
    </w:p>
    <w:p w:rsidR="00884859" w:rsidRPr="00263427" w:rsidRDefault="00884859" w:rsidP="00F80E98">
      <w:pPr>
        <w:rPr>
          <w:rFonts w:ascii="Calibri" w:hAnsi="Calibri"/>
          <w:sz w:val="24"/>
        </w:rPr>
      </w:pPr>
    </w:p>
    <w:p w:rsidR="00EE34F4" w:rsidRPr="0072691C" w:rsidRDefault="00E12B7F" w:rsidP="00F80E98">
      <w:pPr>
        <w:rPr>
          <w:rFonts w:ascii="Calibri" w:hAnsi="Calibri"/>
          <w:sz w:val="24"/>
        </w:rPr>
      </w:pPr>
      <w:r>
        <w:rPr>
          <w:rFonts w:ascii="Calibri" w:hAnsi="Calibri"/>
          <w:b/>
          <w:sz w:val="24"/>
        </w:rPr>
        <w:br w:type="page"/>
      </w:r>
    </w:p>
    <w:p w:rsidR="00E143AC" w:rsidRPr="00263427" w:rsidRDefault="00E143AC" w:rsidP="00F80E98">
      <w:pPr>
        <w:rPr>
          <w:rFonts w:ascii="Calibri" w:hAnsi="Calibri"/>
          <w:b/>
          <w:sz w:val="24"/>
        </w:rPr>
      </w:pPr>
      <w:r w:rsidRPr="00263427">
        <w:rPr>
          <w:rFonts w:ascii="Calibri" w:hAnsi="Calibri"/>
          <w:b/>
          <w:sz w:val="24"/>
        </w:rPr>
        <w:t>Your section is being audited</w:t>
      </w:r>
    </w:p>
    <w:p w:rsidR="00E143AC" w:rsidRPr="00263427" w:rsidRDefault="00E143AC" w:rsidP="00F80E98">
      <w:pPr>
        <w:rPr>
          <w:rFonts w:ascii="Calibri" w:hAnsi="Calibri"/>
          <w:sz w:val="24"/>
        </w:rPr>
      </w:pPr>
    </w:p>
    <w:p w:rsidR="00E143AC" w:rsidRPr="00263427" w:rsidRDefault="00E143AC" w:rsidP="00F80E98">
      <w:pPr>
        <w:numPr>
          <w:ilvl w:val="0"/>
          <w:numId w:val="9"/>
        </w:numPr>
        <w:rPr>
          <w:rFonts w:ascii="Calibri" w:hAnsi="Calibri"/>
          <w:sz w:val="24"/>
        </w:rPr>
      </w:pPr>
      <w:r w:rsidRPr="00263427">
        <w:rPr>
          <w:rFonts w:ascii="Calibri" w:hAnsi="Calibri"/>
          <w:sz w:val="24"/>
        </w:rPr>
        <w:t>The auditor will contact you to arrange an audit. You need to select someone from your team to be audited and notify the auditor. Generally, you pick the person most familiar with the process if you want to test the documentation, or you can select a person who you believe needs to be checked as to whether they fully understand the process. Either way, an audit is meant to be a positive business improvement process and should not be seen as threatening in any way.</w:t>
      </w:r>
    </w:p>
    <w:p w:rsidR="00E143AC" w:rsidRPr="00263427" w:rsidRDefault="00E143AC" w:rsidP="00F80E98">
      <w:pPr>
        <w:rPr>
          <w:rFonts w:ascii="Calibri" w:hAnsi="Calibri"/>
          <w:sz w:val="24"/>
        </w:rPr>
      </w:pPr>
    </w:p>
    <w:p w:rsidR="00E143AC" w:rsidRPr="00263427" w:rsidRDefault="00E143AC" w:rsidP="00F80E98">
      <w:pPr>
        <w:numPr>
          <w:ilvl w:val="0"/>
          <w:numId w:val="9"/>
        </w:numPr>
        <w:rPr>
          <w:rFonts w:ascii="Calibri" w:hAnsi="Calibri"/>
          <w:sz w:val="24"/>
        </w:rPr>
      </w:pPr>
      <w:r w:rsidRPr="00263427">
        <w:rPr>
          <w:rFonts w:ascii="Calibri" w:hAnsi="Calibri"/>
          <w:sz w:val="24"/>
        </w:rPr>
        <w:t>Ensure that the auditee you nominate checks that the work procedure to be audited is still current and valid. If a process has not been used since it was lasted audited then there is no reason to audit it again. Notify your auditor of this.</w:t>
      </w:r>
    </w:p>
    <w:p w:rsidR="00E143AC" w:rsidRPr="00263427" w:rsidRDefault="00E143AC" w:rsidP="00F80E98">
      <w:pPr>
        <w:rPr>
          <w:rFonts w:ascii="Calibri" w:hAnsi="Calibri"/>
          <w:sz w:val="24"/>
        </w:rPr>
      </w:pPr>
    </w:p>
    <w:p w:rsidR="00E143AC" w:rsidRPr="00263427" w:rsidRDefault="00E143AC" w:rsidP="00F80E98">
      <w:pPr>
        <w:numPr>
          <w:ilvl w:val="0"/>
          <w:numId w:val="9"/>
        </w:numPr>
        <w:rPr>
          <w:rFonts w:ascii="Calibri" w:hAnsi="Calibri"/>
          <w:sz w:val="24"/>
        </w:rPr>
      </w:pPr>
      <w:r w:rsidRPr="00263427">
        <w:rPr>
          <w:rFonts w:ascii="Calibri" w:hAnsi="Calibri"/>
          <w:sz w:val="24"/>
        </w:rPr>
        <w:t>Use the time available within the month to negotiate the best time for the audit which will reduce the impact on your operation.</w:t>
      </w:r>
    </w:p>
    <w:p w:rsidR="00E143AC" w:rsidRPr="00263427" w:rsidRDefault="00E143AC" w:rsidP="00F80E98">
      <w:pPr>
        <w:rPr>
          <w:rFonts w:ascii="Calibri" w:hAnsi="Calibri"/>
          <w:sz w:val="24"/>
        </w:rPr>
      </w:pPr>
    </w:p>
    <w:p w:rsidR="00E143AC" w:rsidRPr="00263427" w:rsidRDefault="00E143AC" w:rsidP="00F80E98">
      <w:pPr>
        <w:numPr>
          <w:ilvl w:val="0"/>
          <w:numId w:val="11"/>
        </w:numPr>
        <w:rPr>
          <w:rFonts w:ascii="Calibri" w:hAnsi="Calibri"/>
          <w:b/>
          <w:sz w:val="24"/>
        </w:rPr>
      </w:pPr>
      <w:r w:rsidRPr="00263427">
        <w:rPr>
          <w:rFonts w:ascii="Calibri" w:hAnsi="Calibri"/>
          <w:b/>
          <w:sz w:val="24"/>
        </w:rPr>
        <w:t>Define Audit Schedule</w:t>
      </w:r>
    </w:p>
    <w:p w:rsidR="00E143AC" w:rsidRPr="00263427" w:rsidRDefault="00E143AC" w:rsidP="0072691C">
      <w:pPr>
        <w:rPr>
          <w:rFonts w:ascii="Calibri" w:hAnsi="Calibri"/>
          <w:sz w:val="24"/>
        </w:rPr>
      </w:pPr>
    </w:p>
    <w:p w:rsidR="00E143AC" w:rsidRPr="00263427" w:rsidRDefault="00E143AC" w:rsidP="00F80E98">
      <w:pPr>
        <w:rPr>
          <w:rFonts w:ascii="Calibri" w:hAnsi="Calibri"/>
          <w:sz w:val="24"/>
        </w:rPr>
      </w:pPr>
      <w:r w:rsidRPr="00263427">
        <w:rPr>
          <w:rFonts w:ascii="Calibri" w:hAnsi="Calibri"/>
          <w:sz w:val="24"/>
        </w:rPr>
        <w:t>Work procedures operating within the certified departments shall be audited at regular intervals as determined by the Quality &amp; Risk Department.</w:t>
      </w:r>
    </w:p>
    <w:p w:rsidR="00263427" w:rsidRPr="0072691C" w:rsidRDefault="00263427" w:rsidP="00F80E98">
      <w:pPr>
        <w:rPr>
          <w:rFonts w:ascii="Calibri" w:hAnsi="Calibri"/>
          <w:sz w:val="24"/>
        </w:rPr>
      </w:pPr>
    </w:p>
    <w:p w:rsidR="00E143AC" w:rsidRPr="00263427" w:rsidRDefault="00E143AC" w:rsidP="00F80E98">
      <w:pPr>
        <w:rPr>
          <w:rFonts w:ascii="Calibri" w:hAnsi="Calibri"/>
          <w:b/>
          <w:sz w:val="24"/>
        </w:rPr>
      </w:pPr>
      <w:r w:rsidRPr="00263427">
        <w:rPr>
          <w:rFonts w:ascii="Calibri" w:hAnsi="Calibri"/>
          <w:b/>
          <w:sz w:val="24"/>
        </w:rPr>
        <w:t>Audits should be scheduled frequently if the process or activity is of a critical nature</w:t>
      </w:r>
    </w:p>
    <w:p w:rsidR="00E143AC" w:rsidRPr="00EC22B8" w:rsidRDefault="00E143AC" w:rsidP="00F80E98">
      <w:pPr>
        <w:rPr>
          <w:rFonts w:ascii="Calibri" w:hAnsi="Calibri"/>
          <w:sz w:val="24"/>
        </w:rPr>
      </w:pPr>
    </w:p>
    <w:p w:rsidR="00E143AC" w:rsidRPr="00263427" w:rsidRDefault="00E143AC" w:rsidP="00F80E98">
      <w:pPr>
        <w:rPr>
          <w:rFonts w:ascii="Calibri" w:hAnsi="Calibri"/>
          <w:b/>
          <w:sz w:val="24"/>
        </w:rPr>
      </w:pPr>
      <w:r w:rsidRPr="00263427">
        <w:rPr>
          <w:rFonts w:ascii="Calibri" w:hAnsi="Calibri"/>
          <w:sz w:val="24"/>
        </w:rPr>
        <w:t xml:space="preserve">The Quality &amp; Risk </w:t>
      </w:r>
      <w:r w:rsidR="00F80E98">
        <w:rPr>
          <w:rFonts w:ascii="Calibri" w:hAnsi="Calibri"/>
          <w:sz w:val="24"/>
        </w:rPr>
        <w:t>Manager</w:t>
      </w:r>
      <w:r w:rsidRPr="00263427">
        <w:rPr>
          <w:rFonts w:ascii="Calibri" w:hAnsi="Calibri"/>
          <w:sz w:val="24"/>
        </w:rPr>
        <w:t xml:space="preserve"> shall arrange</w:t>
      </w:r>
      <w:r w:rsidR="00E12B7F">
        <w:rPr>
          <w:rFonts w:ascii="Calibri" w:hAnsi="Calibri"/>
          <w:sz w:val="24"/>
        </w:rPr>
        <w:t>/</w:t>
      </w:r>
      <w:r w:rsidR="008532DA">
        <w:rPr>
          <w:rFonts w:ascii="Calibri" w:hAnsi="Calibri"/>
          <w:sz w:val="24"/>
        </w:rPr>
        <w:t>direct</w:t>
      </w:r>
      <w:r w:rsidRPr="00263427">
        <w:rPr>
          <w:rFonts w:ascii="Calibri" w:hAnsi="Calibri"/>
          <w:sz w:val="24"/>
        </w:rPr>
        <w:t xml:space="preserve"> for the preparation of the internal quality audit schedule annually</w:t>
      </w:r>
    </w:p>
    <w:p w:rsidR="00E143AC" w:rsidRPr="0072691C" w:rsidRDefault="00E143AC" w:rsidP="00F80E98">
      <w:pPr>
        <w:rPr>
          <w:rFonts w:ascii="Calibri" w:hAnsi="Calibri"/>
          <w:sz w:val="24"/>
        </w:rPr>
      </w:pPr>
    </w:p>
    <w:p w:rsidR="00E143AC" w:rsidRPr="00263427" w:rsidRDefault="00E143AC" w:rsidP="00F80E98">
      <w:pPr>
        <w:rPr>
          <w:rFonts w:ascii="Calibri" w:hAnsi="Calibri"/>
          <w:sz w:val="24"/>
        </w:rPr>
      </w:pPr>
      <w:r w:rsidRPr="00263427">
        <w:rPr>
          <w:rFonts w:ascii="Calibri" w:hAnsi="Calibri"/>
          <w:sz w:val="24"/>
        </w:rPr>
        <w:t>The schedule shall also consider the following decision factors:-</w:t>
      </w:r>
    </w:p>
    <w:p w:rsidR="00E143AC" w:rsidRPr="0072691C" w:rsidRDefault="00E143AC" w:rsidP="00F80E98">
      <w:pPr>
        <w:rPr>
          <w:rFonts w:ascii="Calibri" w:hAnsi="Calibri"/>
          <w:sz w:val="24"/>
        </w:rPr>
      </w:pPr>
    </w:p>
    <w:p w:rsidR="00E143AC" w:rsidRPr="00263427" w:rsidRDefault="00E143AC" w:rsidP="00F80E98">
      <w:pPr>
        <w:numPr>
          <w:ilvl w:val="0"/>
          <w:numId w:val="10"/>
        </w:numPr>
        <w:rPr>
          <w:rFonts w:ascii="Calibri" w:hAnsi="Calibri"/>
          <w:sz w:val="24"/>
        </w:rPr>
      </w:pPr>
      <w:r w:rsidRPr="00263427">
        <w:rPr>
          <w:rFonts w:ascii="Calibri" w:hAnsi="Calibri"/>
          <w:sz w:val="24"/>
        </w:rPr>
        <w:t>If the process is a critical activity then it is a priority for auditing;</w:t>
      </w:r>
    </w:p>
    <w:p w:rsidR="00E143AC" w:rsidRPr="00263427" w:rsidRDefault="00E143AC" w:rsidP="00F80E98">
      <w:pPr>
        <w:rPr>
          <w:rFonts w:ascii="Calibri" w:hAnsi="Calibri"/>
          <w:sz w:val="24"/>
        </w:rPr>
      </w:pPr>
    </w:p>
    <w:p w:rsidR="00E143AC" w:rsidRPr="00263427" w:rsidRDefault="00E143AC" w:rsidP="00F80E98">
      <w:pPr>
        <w:numPr>
          <w:ilvl w:val="0"/>
          <w:numId w:val="10"/>
        </w:numPr>
        <w:rPr>
          <w:rFonts w:ascii="Calibri" w:hAnsi="Calibri"/>
          <w:b/>
          <w:sz w:val="24"/>
        </w:rPr>
      </w:pPr>
      <w:r w:rsidRPr="00263427">
        <w:rPr>
          <w:rFonts w:ascii="Calibri" w:hAnsi="Calibri"/>
          <w:sz w:val="24"/>
        </w:rPr>
        <w:t>If the process is newly created or revised</w:t>
      </w:r>
      <w:r w:rsidRPr="00263427">
        <w:rPr>
          <w:rFonts w:ascii="Calibri" w:hAnsi="Calibri"/>
          <w:b/>
          <w:sz w:val="24"/>
        </w:rPr>
        <w:t xml:space="preserve"> </w:t>
      </w:r>
      <w:r w:rsidRPr="00263427">
        <w:rPr>
          <w:rFonts w:ascii="Calibri" w:hAnsi="Calibri"/>
          <w:sz w:val="24"/>
        </w:rPr>
        <w:t>then it is a priority for auditing;</w:t>
      </w:r>
    </w:p>
    <w:p w:rsidR="00E143AC" w:rsidRPr="0072691C" w:rsidRDefault="00E143AC" w:rsidP="00F80E98">
      <w:pPr>
        <w:rPr>
          <w:rFonts w:ascii="Calibri" w:hAnsi="Calibri"/>
          <w:sz w:val="24"/>
        </w:rPr>
      </w:pPr>
    </w:p>
    <w:p w:rsidR="00E143AC" w:rsidRPr="00263427" w:rsidRDefault="00E143AC" w:rsidP="00F80E98">
      <w:pPr>
        <w:numPr>
          <w:ilvl w:val="0"/>
          <w:numId w:val="10"/>
        </w:numPr>
        <w:rPr>
          <w:rFonts w:ascii="Calibri" w:hAnsi="Calibri"/>
          <w:b/>
          <w:sz w:val="24"/>
        </w:rPr>
      </w:pPr>
      <w:r w:rsidRPr="00263427">
        <w:rPr>
          <w:rFonts w:ascii="Calibri" w:hAnsi="Calibri"/>
          <w:sz w:val="24"/>
        </w:rPr>
        <w:t>If the process has received previous IR’s then it is a priority for auditing;</w:t>
      </w:r>
    </w:p>
    <w:p w:rsidR="00E143AC" w:rsidRPr="0072691C" w:rsidRDefault="00E143AC" w:rsidP="00F80E98">
      <w:pPr>
        <w:rPr>
          <w:rFonts w:ascii="Calibri" w:hAnsi="Calibri"/>
          <w:sz w:val="24"/>
        </w:rPr>
      </w:pPr>
    </w:p>
    <w:p w:rsidR="00E143AC" w:rsidRPr="00263427" w:rsidRDefault="00E143AC" w:rsidP="00F80E98">
      <w:pPr>
        <w:numPr>
          <w:ilvl w:val="0"/>
          <w:numId w:val="10"/>
        </w:numPr>
        <w:rPr>
          <w:rFonts w:ascii="Calibri" w:hAnsi="Calibri"/>
          <w:b/>
          <w:sz w:val="24"/>
        </w:rPr>
      </w:pPr>
      <w:r w:rsidRPr="00263427">
        <w:rPr>
          <w:rFonts w:ascii="Calibri" w:hAnsi="Calibri"/>
          <w:sz w:val="24"/>
        </w:rPr>
        <w:t>If the process is currently under review or subject to action requests then an audit may not be appropriate;</w:t>
      </w:r>
    </w:p>
    <w:p w:rsidR="00E143AC" w:rsidRPr="0072691C" w:rsidRDefault="00E143AC" w:rsidP="00F80E98">
      <w:pPr>
        <w:rPr>
          <w:rFonts w:ascii="Calibri" w:hAnsi="Calibri"/>
          <w:sz w:val="24"/>
        </w:rPr>
      </w:pPr>
    </w:p>
    <w:p w:rsidR="00E143AC" w:rsidRPr="00263427" w:rsidRDefault="00E143AC" w:rsidP="00F80E98">
      <w:pPr>
        <w:numPr>
          <w:ilvl w:val="0"/>
          <w:numId w:val="10"/>
        </w:numPr>
        <w:rPr>
          <w:rFonts w:ascii="Calibri" w:hAnsi="Calibri"/>
          <w:b/>
          <w:sz w:val="24"/>
        </w:rPr>
      </w:pPr>
      <w:r w:rsidRPr="00263427">
        <w:rPr>
          <w:rFonts w:ascii="Calibri" w:hAnsi="Calibri"/>
          <w:sz w:val="24"/>
        </w:rPr>
        <w:t>If the process is an occasional one, it is only to be scheduled for audit if the process has been done since it was last audit;</w:t>
      </w:r>
    </w:p>
    <w:p w:rsidR="00D81951" w:rsidRPr="0072691C" w:rsidRDefault="00D81951" w:rsidP="00F80E98">
      <w:pPr>
        <w:rPr>
          <w:rFonts w:ascii="Calibri" w:hAnsi="Calibri"/>
          <w:sz w:val="24"/>
        </w:rPr>
      </w:pPr>
    </w:p>
    <w:p w:rsidR="003456A1" w:rsidRPr="00EE34F4" w:rsidRDefault="003456A1" w:rsidP="00F80E98">
      <w:pPr>
        <w:numPr>
          <w:ilvl w:val="0"/>
          <w:numId w:val="10"/>
        </w:numPr>
        <w:rPr>
          <w:rFonts w:ascii="Calibri" w:hAnsi="Calibri"/>
          <w:b/>
          <w:sz w:val="24"/>
        </w:rPr>
      </w:pPr>
      <w:r w:rsidRPr="00263427">
        <w:rPr>
          <w:rFonts w:ascii="Calibri" w:hAnsi="Calibri"/>
          <w:sz w:val="24"/>
        </w:rPr>
        <w:t>Unless the above factors intervene then the processes that have not been audited for the longest time set the priority;</w:t>
      </w:r>
    </w:p>
    <w:p w:rsidR="00EE34F4" w:rsidRPr="0072691C" w:rsidRDefault="00EE34F4" w:rsidP="00FA4EF8">
      <w:pPr>
        <w:rPr>
          <w:rFonts w:ascii="Calibri" w:hAnsi="Calibri"/>
          <w:sz w:val="24"/>
        </w:rPr>
      </w:pPr>
    </w:p>
    <w:p w:rsidR="00EE34F4" w:rsidRPr="0072691C" w:rsidRDefault="00EE34F4" w:rsidP="00FA4EF8">
      <w:pPr>
        <w:rPr>
          <w:rFonts w:ascii="Calibri" w:hAnsi="Calibri"/>
          <w:sz w:val="24"/>
        </w:rPr>
      </w:pPr>
    </w:p>
    <w:p w:rsidR="00EE34F4" w:rsidRPr="0072691C" w:rsidRDefault="00EE34F4" w:rsidP="00FA4EF8">
      <w:pPr>
        <w:rPr>
          <w:rFonts w:ascii="Calibri" w:hAnsi="Calibri"/>
          <w:sz w:val="24"/>
        </w:rPr>
      </w:pPr>
    </w:p>
    <w:p w:rsidR="00EE34F4" w:rsidRPr="0072691C" w:rsidRDefault="00EE34F4" w:rsidP="00FA4EF8">
      <w:pPr>
        <w:rPr>
          <w:rFonts w:ascii="Calibri" w:hAnsi="Calibri"/>
          <w:sz w:val="24"/>
        </w:rPr>
      </w:pPr>
    </w:p>
    <w:p w:rsidR="003456A1" w:rsidRPr="00263427" w:rsidRDefault="003456A1" w:rsidP="00F80E98">
      <w:pPr>
        <w:numPr>
          <w:ilvl w:val="0"/>
          <w:numId w:val="10"/>
        </w:numPr>
        <w:rPr>
          <w:rFonts w:ascii="Calibri" w:hAnsi="Calibri"/>
          <w:b/>
          <w:sz w:val="24"/>
        </w:rPr>
      </w:pPr>
      <w:r w:rsidRPr="00263427">
        <w:rPr>
          <w:rFonts w:ascii="Calibri" w:hAnsi="Calibri"/>
          <w:sz w:val="24"/>
        </w:rPr>
        <w:t>The above factors are used to determine the most important processes for auditing. In addition, the following management factors must be taken into consideration;</w:t>
      </w:r>
    </w:p>
    <w:p w:rsidR="003456A1" w:rsidRPr="0072691C" w:rsidRDefault="003456A1" w:rsidP="00F80E98">
      <w:pPr>
        <w:rPr>
          <w:rFonts w:ascii="Calibri" w:hAnsi="Calibri"/>
          <w:sz w:val="24"/>
        </w:rPr>
      </w:pPr>
    </w:p>
    <w:p w:rsidR="003456A1" w:rsidRPr="00263427" w:rsidRDefault="003456A1" w:rsidP="00F80E98">
      <w:pPr>
        <w:numPr>
          <w:ilvl w:val="0"/>
          <w:numId w:val="10"/>
        </w:numPr>
        <w:rPr>
          <w:rFonts w:ascii="Calibri" w:hAnsi="Calibri"/>
          <w:b/>
          <w:sz w:val="24"/>
        </w:rPr>
      </w:pPr>
      <w:r w:rsidRPr="00263427">
        <w:rPr>
          <w:rFonts w:ascii="Calibri" w:hAnsi="Calibri"/>
          <w:sz w:val="24"/>
        </w:rPr>
        <w:t>In each month there should be a reasonable spread of audits across the certified departments;</w:t>
      </w:r>
    </w:p>
    <w:p w:rsidR="003456A1" w:rsidRPr="0072691C" w:rsidRDefault="003456A1" w:rsidP="00F80E98">
      <w:pPr>
        <w:rPr>
          <w:rFonts w:ascii="Calibri" w:hAnsi="Calibri"/>
          <w:sz w:val="24"/>
        </w:rPr>
      </w:pPr>
    </w:p>
    <w:p w:rsidR="003456A1" w:rsidRPr="00263427" w:rsidRDefault="003456A1" w:rsidP="00F80E98">
      <w:pPr>
        <w:numPr>
          <w:ilvl w:val="0"/>
          <w:numId w:val="10"/>
        </w:numPr>
        <w:rPr>
          <w:rFonts w:ascii="Calibri" w:hAnsi="Calibri"/>
          <w:b/>
          <w:sz w:val="24"/>
        </w:rPr>
      </w:pPr>
      <w:r w:rsidRPr="00263427">
        <w:rPr>
          <w:rFonts w:ascii="Calibri" w:hAnsi="Calibri"/>
          <w:sz w:val="24"/>
        </w:rPr>
        <w:t>There is not more than one audit scheduled at the same time in a department unless the circumstances are exceptional;</w:t>
      </w:r>
    </w:p>
    <w:p w:rsidR="003456A1" w:rsidRPr="0072691C" w:rsidRDefault="003456A1" w:rsidP="00F80E98">
      <w:pPr>
        <w:rPr>
          <w:rFonts w:ascii="Calibri" w:hAnsi="Calibri"/>
          <w:sz w:val="24"/>
        </w:rPr>
      </w:pPr>
    </w:p>
    <w:p w:rsidR="003456A1" w:rsidRPr="00263427" w:rsidRDefault="003456A1" w:rsidP="00F80E98">
      <w:pPr>
        <w:numPr>
          <w:ilvl w:val="0"/>
          <w:numId w:val="10"/>
        </w:numPr>
        <w:rPr>
          <w:rFonts w:ascii="Calibri" w:hAnsi="Calibri"/>
          <w:b/>
          <w:sz w:val="24"/>
        </w:rPr>
      </w:pPr>
      <w:r w:rsidRPr="00263427">
        <w:rPr>
          <w:rFonts w:ascii="Calibri" w:hAnsi="Calibri"/>
          <w:sz w:val="24"/>
        </w:rPr>
        <w:t>A section is not over-committed with providing auditors as well as being audited in the same monthly schedule;</w:t>
      </w:r>
    </w:p>
    <w:p w:rsidR="003456A1" w:rsidRPr="0072691C" w:rsidRDefault="003456A1" w:rsidP="00F80E98">
      <w:pPr>
        <w:rPr>
          <w:rFonts w:ascii="Calibri" w:hAnsi="Calibri"/>
          <w:sz w:val="24"/>
        </w:rPr>
      </w:pPr>
    </w:p>
    <w:p w:rsidR="003456A1" w:rsidRPr="00263427" w:rsidRDefault="003456A1" w:rsidP="00F80E98">
      <w:pPr>
        <w:numPr>
          <w:ilvl w:val="0"/>
          <w:numId w:val="10"/>
        </w:numPr>
        <w:rPr>
          <w:rFonts w:ascii="Calibri" w:hAnsi="Calibri"/>
          <w:b/>
          <w:sz w:val="24"/>
        </w:rPr>
      </w:pPr>
      <w:r w:rsidRPr="00263427">
        <w:rPr>
          <w:rFonts w:ascii="Calibri" w:hAnsi="Calibri"/>
          <w:sz w:val="24"/>
        </w:rPr>
        <w:t>Some consideration is made to the fluctuating operational commitments and human resources (I.e. staff on leave) of a particular time.</w:t>
      </w:r>
    </w:p>
    <w:p w:rsidR="003456A1" w:rsidRPr="00263427" w:rsidRDefault="003456A1"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b/>
          <w:sz w:val="24"/>
        </w:rPr>
        <w:t xml:space="preserve">Reason: </w:t>
      </w:r>
      <w:r w:rsidRPr="00263427">
        <w:rPr>
          <w:rFonts w:ascii="Calibri" w:hAnsi="Calibri"/>
          <w:sz w:val="24"/>
        </w:rPr>
        <w:t>To define processes that requires auditing</w:t>
      </w:r>
    </w:p>
    <w:p w:rsidR="00FA4EF8" w:rsidRPr="0072691C" w:rsidRDefault="00FA4EF8" w:rsidP="00F80E98">
      <w:pPr>
        <w:rPr>
          <w:rFonts w:ascii="Calibri" w:hAnsi="Calibri"/>
          <w:sz w:val="24"/>
        </w:rPr>
      </w:pPr>
    </w:p>
    <w:p w:rsidR="00FA4EF8" w:rsidRDefault="003456A1" w:rsidP="00F80E98">
      <w:pPr>
        <w:rPr>
          <w:rFonts w:ascii="Calibri" w:hAnsi="Calibri"/>
          <w:sz w:val="24"/>
        </w:rPr>
      </w:pPr>
      <w:r w:rsidRPr="00263427">
        <w:rPr>
          <w:rFonts w:ascii="Calibri" w:hAnsi="Calibri"/>
          <w:b/>
          <w:sz w:val="24"/>
        </w:rPr>
        <w:t>Output:</w:t>
      </w:r>
      <w:r w:rsidRPr="00263427">
        <w:rPr>
          <w:rFonts w:ascii="Calibri" w:hAnsi="Calibri"/>
          <w:sz w:val="24"/>
        </w:rPr>
        <w:t xml:space="preserve"> </w:t>
      </w:r>
      <w:r w:rsidR="00E12B7F">
        <w:rPr>
          <w:rFonts w:ascii="Calibri" w:hAnsi="Calibri"/>
          <w:sz w:val="24"/>
        </w:rPr>
        <w:t xml:space="preserve">Annual </w:t>
      </w:r>
      <w:r w:rsidRPr="00263427">
        <w:rPr>
          <w:rFonts w:ascii="Calibri" w:hAnsi="Calibri"/>
          <w:sz w:val="24"/>
        </w:rPr>
        <w:t xml:space="preserve">Audit schedule </w:t>
      </w:r>
      <w:r w:rsidR="00495B20">
        <w:rPr>
          <w:rFonts w:ascii="Calibri" w:hAnsi="Calibri"/>
          <w:sz w:val="24"/>
        </w:rPr>
        <w:t xml:space="preserve">is </w:t>
      </w:r>
      <w:r w:rsidR="000A5EF4">
        <w:rPr>
          <w:rFonts w:ascii="Calibri" w:hAnsi="Calibri"/>
          <w:sz w:val="24"/>
        </w:rPr>
        <w:t>located in</w:t>
      </w:r>
      <w:r w:rsidRPr="00263427">
        <w:rPr>
          <w:rFonts w:ascii="Calibri" w:hAnsi="Calibri"/>
          <w:sz w:val="24"/>
        </w:rPr>
        <w:t xml:space="preserve"> </w:t>
      </w:r>
      <w:r w:rsidR="00495B20">
        <w:rPr>
          <w:rFonts w:ascii="Calibri" w:hAnsi="Calibri"/>
          <w:sz w:val="24"/>
        </w:rPr>
        <w:t>the I Drive Annual Audit Schedule folder</w:t>
      </w:r>
      <w:r w:rsidR="00E12B7F">
        <w:rPr>
          <w:rFonts w:ascii="Calibri" w:hAnsi="Calibri"/>
          <w:sz w:val="24"/>
        </w:rPr>
        <w:t xml:space="preserve"> under the specific year.</w:t>
      </w:r>
    </w:p>
    <w:p w:rsidR="00FA4EF8" w:rsidRDefault="00FA4EF8" w:rsidP="00F80E98">
      <w:pPr>
        <w:rPr>
          <w:rFonts w:ascii="Calibri" w:hAnsi="Calibri"/>
          <w:sz w:val="24"/>
        </w:rPr>
      </w:pPr>
    </w:p>
    <w:p w:rsidR="003456A1" w:rsidRPr="00263427" w:rsidRDefault="00E12B7F" w:rsidP="00F80E98">
      <w:pPr>
        <w:rPr>
          <w:rFonts w:ascii="Calibri" w:hAnsi="Calibri"/>
          <w:sz w:val="24"/>
        </w:rPr>
      </w:pPr>
      <w:r>
        <w:rPr>
          <w:rFonts w:ascii="Calibri" w:hAnsi="Calibri"/>
          <w:sz w:val="24"/>
        </w:rPr>
        <w:t xml:space="preserve">The Annual Audit template QR14 is located in the Q Drive </w:t>
      </w:r>
      <w:hyperlink r:id="rId10" w:history="1">
        <w:r w:rsidR="00FA4EF8" w:rsidRPr="00FA4EF8">
          <w:rPr>
            <w:rStyle w:val="Hyperlink"/>
            <w:rFonts w:ascii="Calibri" w:hAnsi="Calibri"/>
            <w:sz w:val="24"/>
          </w:rPr>
          <w:t>Q:\Restricted\Administration\QMS REDIMED Master Documents\QUALITY &amp; RISK\Templates\Annual Audit Schedule Template.xlsx</w:t>
        </w:r>
      </w:hyperlink>
    </w:p>
    <w:p w:rsidR="00263427" w:rsidRPr="00263427" w:rsidRDefault="00263427" w:rsidP="00F80E98">
      <w:pPr>
        <w:rPr>
          <w:rFonts w:ascii="Calibri" w:hAnsi="Calibri"/>
          <w:sz w:val="24"/>
        </w:rPr>
      </w:pPr>
    </w:p>
    <w:p w:rsidR="003456A1" w:rsidRPr="00263427" w:rsidRDefault="003456A1" w:rsidP="00F80E98">
      <w:pPr>
        <w:numPr>
          <w:ilvl w:val="0"/>
          <w:numId w:val="11"/>
        </w:numPr>
        <w:rPr>
          <w:rFonts w:ascii="Calibri" w:hAnsi="Calibri"/>
          <w:b/>
          <w:sz w:val="24"/>
        </w:rPr>
      </w:pPr>
      <w:r w:rsidRPr="00263427">
        <w:rPr>
          <w:rFonts w:ascii="Calibri" w:hAnsi="Calibri"/>
          <w:b/>
          <w:sz w:val="24"/>
        </w:rPr>
        <w:t>Conduct Audit</w:t>
      </w:r>
    </w:p>
    <w:p w:rsidR="003456A1" w:rsidRPr="0072691C" w:rsidRDefault="003456A1" w:rsidP="0072691C">
      <w:pPr>
        <w:rPr>
          <w:rFonts w:ascii="Calibri" w:hAnsi="Calibri"/>
          <w:sz w:val="24"/>
        </w:rPr>
      </w:pPr>
    </w:p>
    <w:p w:rsidR="003456A1" w:rsidRPr="00263427" w:rsidRDefault="003456A1" w:rsidP="00F80E98">
      <w:pPr>
        <w:rPr>
          <w:rFonts w:ascii="Calibri" w:hAnsi="Calibri"/>
          <w:b/>
          <w:sz w:val="24"/>
        </w:rPr>
      </w:pPr>
      <w:r w:rsidRPr="00263427">
        <w:rPr>
          <w:rFonts w:ascii="Calibri" w:hAnsi="Calibri"/>
          <w:b/>
          <w:sz w:val="24"/>
        </w:rPr>
        <w:t>Entry Meeting</w:t>
      </w:r>
    </w:p>
    <w:p w:rsidR="003456A1" w:rsidRPr="00263427" w:rsidRDefault="003456A1" w:rsidP="00F80E98">
      <w:pPr>
        <w:rPr>
          <w:rFonts w:ascii="Calibri" w:hAnsi="Calibri"/>
          <w:sz w:val="24"/>
        </w:rPr>
      </w:pPr>
      <w:r w:rsidRPr="00263427">
        <w:rPr>
          <w:rFonts w:ascii="Calibri" w:hAnsi="Calibri"/>
          <w:sz w:val="24"/>
        </w:rPr>
        <w:t>The audit commences with the entry meeting between the auditor and auditee. The meeting has the following objectives</w:t>
      </w:r>
    </w:p>
    <w:p w:rsidR="003456A1" w:rsidRPr="00263427" w:rsidRDefault="003456A1" w:rsidP="00F80E98">
      <w:pPr>
        <w:rPr>
          <w:rFonts w:ascii="Calibri" w:hAnsi="Calibri"/>
          <w:sz w:val="24"/>
        </w:rPr>
      </w:pPr>
    </w:p>
    <w:p w:rsidR="003456A1" w:rsidRPr="00263427" w:rsidRDefault="003456A1" w:rsidP="00F80E98">
      <w:pPr>
        <w:numPr>
          <w:ilvl w:val="0"/>
          <w:numId w:val="13"/>
        </w:numPr>
        <w:rPr>
          <w:rFonts w:ascii="Calibri" w:hAnsi="Calibri"/>
          <w:sz w:val="24"/>
        </w:rPr>
      </w:pPr>
      <w:r w:rsidRPr="00263427">
        <w:rPr>
          <w:rFonts w:ascii="Calibri" w:hAnsi="Calibri"/>
          <w:sz w:val="24"/>
        </w:rPr>
        <w:t>To introduce the auditors to the auditee;</w:t>
      </w:r>
    </w:p>
    <w:p w:rsidR="003456A1" w:rsidRPr="00263427" w:rsidRDefault="003456A1" w:rsidP="00F80E98">
      <w:pPr>
        <w:rPr>
          <w:rFonts w:ascii="Calibri" w:hAnsi="Calibri"/>
          <w:sz w:val="24"/>
        </w:rPr>
      </w:pPr>
    </w:p>
    <w:p w:rsidR="003456A1" w:rsidRPr="00263427" w:rsidRDefault="003456A1" w:rsidP="00F80E98">
      <w:pPr>
        <w:numPr>
          <w:ilvl w:val="0"/>
          <w:numId w:val="13"/>
        </w:numPr>
        <w:rPr>
          <w:rFonts w:ascii="Calibri" w:hAnsi="Calibri"/>
          <w:sz w:val="24"/>
        </w:rPr>
      </w:pPr>
      <w:r w:rsidRPr="00263427">
        <w:rPr>
          <w:rFonts w:ascii="Calibri" w:hAnsi="Calibri"/>
          <w:sz w:val="24"/>
        </w:rPr>
        <w:t>To confirm the audit scope and purpose</w:t>
      </w:r>
    </w:p>
    <w:p w:rsidR="003456A1" w:rsidRPr="00263427" w:rsidRDefault="003456A1" w:rsidP="00F80E98">
      <w:pPr>
        <w:rPr>
          <w:rFonts w:ascii="Calibri" w:hAnsi="Calibri"/>
          <w:sz w:val="24"/>
        </w:rPr>
      </w:pPr>
    </w:p>
    <w:p w:rsidR="003456A1" w:rsidRPr="00263427" w:rsidRDefault="003456A1" w:rsidP="00F80E98">
      <w:pPr>
        <w:numPr>
          <w:ilvl w:val="0"/>
          <w:numId w:val="13"/>
        </w:numPr>
        <w:rPr>
          <w:rFonts w:ascii="Calibri" w:hAnsi="Calibri"/>
          <w:sz w:val="24"/>
        </w:rPr>
      </w:pPr>
      <w:r w:rsidRPr="00263427">
        <w:rPr>
          <w:rFonts w:ascii="Calibri" w:hAnsi="Calibri"/>
          <w:sz w:val="24"/>
        </w:rPr>
        <w:t>To provide an overview of the methods and procedures to be used to conduct the audit;</w:t>
      </w:r>
    </w:p>
    <w:p w:rsidR="003456A1" w:rsidRPr="00263427" w:rsidRDefault="003456A1" w:rsidP="00F80E98">
      <w:pPr>
        <w:rPr>
          <w:rFonts w:ascii="Calibri" w:hAnsi="Calibri"/>
          <w:sz w:val="24"/>
        </w:rPr>
      </w:pPr>
    </w:p>
    <w:p w:rsidR="003456A1" w:rsidRPr="00263427" w:rsidRDefault="003456A1" w:rsidP="00F80E98">
      <w:pPr>
        <w:numPr>
          <w:ilvl w:val="0"/>
          <w:numId w:val="13"/>
        </w:numPr>
        <w:rPr>
          <w:rFonts w:ascii="Calibri" w:hAnsi="Calibri"/>
          <w:sz w:val="24"/>
        </w:rPr>
      </w:pPr>
      <w:r w:rsidRPr="00263427">
        <w:rPr>
          <w:rFonts w:ascii="Calibri" w:hAnsi="Calibri"/>
          <w:sz w:val="24"/>
        </w:rPr>
        <w:t>To confirm the exit meeting time, date and venue;</w:t>
      </w:r>
    </w:p>
    <w:p w:rsidR="003456A1" w:rsidRPr="00263427" w:rsidRDefault="003456A1" w:rsidP="00F80E98">
      <w:pPr>
        <w:rPr>
          <w:rFonts w:ascii="Calibri" w:hAnsi="Calibri"/>
          <w:sz w:val="24"/>
        </w:rPr>
      </w:pPr>
    </w:p>
    <w:p w:rsidR="003456A1" w:rsidRPr="00263427" w:rsidRDefault="003456A1" w:rsidP="00F80E98">
      <w:pPr>
        <w:numPr>
          <w:ilvl w:val="0"/>
          <w:numId w:val="13"/>
        </w:numPr>
        <w:rPr>
          <w:rFonts w:ascii="Calibri" w:hAnsi="Calibri"/>
          <w:sz w:val="24"/>
        </w:rPr>
      </w:pPr>
      <w:r w:rsidRPr="00263427">
        <w:rPr>
          <w:rFonts w:ascii="Calibri" w:hAnsi="Calibri"/>
          <w:sz w:val="24"/>
        </w:rPr>
        <w:t>To clarify any uncertainties that the auditee may have of the audit process;</w:t>
      </w:r>
    </w:p>
    <w:p w:rsidR="00D81951" w:rsidRPr="0072691C" w:rsidRDefault="00D81951" w:rsidP="00F80E98">
      <w:pPr>
        <w:rPr>
          <w:rFonts w:ascii="Calibri" w:hAnsi="Calibri"/>
          <w:sz w:val="24"/>
        </w:rPr>
      </w:pPr>
    </w:p>
    <w:p w:rsidR="00FA4EF8" w:rsidRPr="0072691C" w:rsidRDefault="00FA4EF8" w:rsidP="00F80E98">
      <w:pPr>
        <w:rPr>
          <w:rFonts w:ascii="Calibri" w:hAnsi="Calibri"/>
          <w:sz w:val="24"/>
        </w:rPr>
      </w:pPr>
      <w:r>
        <w:rPr>
          <w:rFonts w:ascii="Calibri" w:hAnsi="Calibri"/>
          <w:b/>
          <w:sz w:val="24"/>
        </w:rPr>
        <w:br w:type="page"/>
      </w:r>
    </w:p>
    <w:p w:rsidR="003456A1" w:rsidRPr="00263427" w:rsidRDefault="003456A1" w:rsidP="00F80E98">
      <w:pPr>
        <w:rPr>
          <w:rFonts w:ascii="Calibri" w:hAnsi="Calibri"/>
          <w:b/>
          <w:sz w:val="24"/>
        </w:rPr>
      </w:pPr>
      <w:r w:rsidRPr="00263427">
        <w:rPr>
          <w:rFonts w:ascii="Calibri" w:hAnsi="Calibri"/>
          <w:b/>
          <w:sz w:val="24"/>
        </w:rPr>
        <w:t>The Audit</w:t>
      </w:r>
    </w:p>
    <w:p w:rsidR="003456A1" w:rsidRPr="0072691C" w:rsidRDefault="003456A1"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sz w:val="24"/>
        </w:rPr>
        <w:t>The auditor prepares a Quality Auditing Checklist prior to the audit and uses it as an aid when conducting the audit. The checklist is comprised of questions that are based on the key outputs from the work procedure. The question are used to seek evidence that these outputs have been completed as required.</w:t>
      </w:r>
    </w:p>
    <w:p w:rsidR="00EE34F4" w:rsidRPr="00263427" w:rsidRDefault="00EE34F4"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sz w:val="24"/>
        </w:rPr>
        <w:t>The auditors commence the audit by collecting evidence though interviews, examinations of documents, observation of activities and conditions in the audit area.</w:t>
      </w:r>
    </w:p>
    <w:p w:rsidR="003456A1" w:rsidRPr="00263427" w:rsidRDefault="003456A1"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sz w:val="24"/>
        </w:rPr>
        <w:t>The auditor and audit team members, where applicable, shall:</w:t>
      </w:r>
    </w:p>
    <w:p w:rsidR="003456A1" w:rsidRPr="00263427" w:rsidRDefault="003456A1" w:rsidP="00F80E98">
      <w:pPr>
        <w:rPr>
          <w:rFonts w:ascii="Calibri" w:hAnsi="Calibri"/>
          <w:sz w:val="24"/>
        </w:rPr>
      </w:pPr>
    </w:p>
    <w:p w:rsidR="003456A1" w:rsidRPr="00263427" w:rsidRDefault="003456A1" w:rsidP="00F80E98">
      <w:pPr>
        <w:numPr>
          <w:ilvl w:val="0"/>
          <w:numId w:val="15"/>
        </w:numPr>
        <w:rPr>
          <w:rFonts w:ascii="Calibri" w:hAnsi="Calibri"/>
          <w:sz w:val="24"/>
        </w:rPr>
      </w:pPr>
      <w:r w:rsidRPr="00263427">
        <w:rPr>
          <w:rFonts w:ascii="Calibri" w:hAnsi="Calibri"/>
          <w:sz w:val="24"/>
        </w:rPr>
        <w:t>Review &amp; determine any causes for non –conformance;</w:t>
      </w:r>
    </w:p>
    <w:p w:rsidR="003456A1" w:rsidRPr="00263427" w:rsidRDefault="003456A1" w:rsidP="00F80E98">
      <w:pPr>
        <w:rPr>
          <w:rFonts w:ascii="Calibri" w:hAnsi="Calibri"/>
          <w:sz w:val="24"/>
        </w:rPr>
      </w:pPr>
    </w:p>
    <w:p w:rsidR="003456A1" w:rsidRPr="00263427" w:rsidRDefault="003456A1" w:rsidP="00F80E98">
      <w:pPr>
        <w:numPr>
          <w:ilvl w:val="0"/>
          <w:numId w:val="15"/>
        </w:numPr>
        <w:rPr>
          <w:rFonts w:ascii="Calibri" w:hAnsi="Calibri"/>
          <w:sz w:val="24"/>
        </w:rPr>
      </w:pPr>
      <w:r w:rsidRPr="00263427">
        <w:rPr>
          <w:rFonts w:ascii="Calibri" w:hAnsi="Calibri"/>
          <w:sz w:val="24"/>
        </w:rPr>
        <w:t>Record any non-conformities on a IR and state planned completion date;</w:t>
      </w:r>
    </w:p>
    <w:p w:rsidR="003456A1" w:rsidRPr="00263427" w:rsidRDefault="003456A1" w:rsidP="00F80E98">
      <w:pPr>
        <w:rPr>
          <w:rFonts w:ascii="Calibri" w:hAnsi="Calibri"/>
          <w:sz w:val="24"/>
        </w:rPr>
      </w:pPr>
    </w:p>
    <w:p w:rsidR="003456A1" w:rsidRPr="00263427" w:rsidRDefault="003456A1" w:rsidP="00F80E98">
      <w:pPr>
        <w:numPr>
          <w:ilvl w:val="0"/>
          <w:numId w:val="15"/>
        </w:numPr>
        <w:rPr>
          <w:rFonts w:ascii="Calibri" w:hAnsi="Calibri"/>
          <w:sz w:val="24"/>
        </w:rPr>
      </w:pPr>
      <w:r w:rsidRPr="00263427">
        <w:rPr>
          <w:rFonts w:ascii="Calibri" w:hAnsi="Calibri"/>
          <w:sz w:val="24"/>
        </w:rPr>
        <w:t>Evaluate the need for action to prevent non-conformities form reoccurrence;</w:t>
      </w:r>
    </w:p>
    <w:p w:rsidR="003456A1" w:rsidRPr="00263427" w:rsidRDefault="003456A1" w:rsidP="00F80E98">
      <w:pPr>
        <w:rPr>
          <w:rFonts w:ascii="Calibri" w:hAnsi="Calibri"/>
          <w:sz w:val="24"/>
        </w:rPr>
      </w:pPr>
    </w:p>
    <w:p w:rsidR="003456A1" w:rsidRPr="00263427" w:rsidRDefault="003456A1" w:rsidP="00F80E98">
      <w:pPr>
        <w:numPr>
          <w:ilvl w:val="0"/>
          <w:numId w:val="15"/>
        </w:numPr>
        <w:rPr>
          <w:rFonts w:ascii="Calibri" w:hAnsi="Calibri"/>
          <w:sz w:val="24"/>
        </w:rPr>
      </w:pPr>
      <w:r w:rsidRPr="00263427">
        <w:rPr>
          <w:rFonts w:ascii="Calibri" w:hAnsi="Calibri"/>
          <w:sz w:val="24"/>
        </w:rPr>
        <w:t>The following terminology shall be used on the checklist by the audit team to denote the compliance status:</w:t>
      </w:r>
    </w:p>
    <w:p w:rsidR="003456A1" w:rsidRPr="00263427" w:rsidRDefault="003456A1" w:rsidP="00F80E98">
      <w:pPr>
        <w:ind w:left="720"/>
        <w:rPr>
          <w:rFonts w:ascii="Calibri" w:hAnsi="Calibri"/>
          <w:sz w:val="24"/>
        </w:rPr>
      </w:pPr>
    </w:p>
    <w:p w:rsidR="00263427" w:rsidRPr="00D81951" w:rsidRDefault="003456A1" w:rsidP="00F80E98">
      <w:pPr>
        <w:numPr>
          <w:ilvl w:val="0"/>
          <w:numId w:val="15"/>
        </w:numPr>
        <w:rPr>
          <w:rFonts w:ascii="Calibri" w:hAnsi="Calibri"/>
          <w:sz w:val="24"/>
        </w:rPr>
      </w:pPr>
      <w:r w:rsidRPr="00263427">
        <w:rPr>
          <w:rFonts w:ascii="Calibri" w:hAnsi="Calibri"/>
          <w:sz w:val="24"/>
        </w:rPr>
        <w:t>Acceptable;</w:t>
      </w:r>
    </w:p>
    <w:p w:rsidR="00263427" w:rsidRPr="00263427" w:rsidRDefault="00263427" w:rsidP="00F80E98">
      <w:pPr>
        <w:rPr>
          <w:rFonts w:ascii="Calibri" w:hAnsi="Calibri"/>
          <w:sz w:val="24"/>
        </w:rPr>
      </w:pPr>
    </w:p>
    <w:p w:rsidR="003456A1" w:rsidRPr="00263427" w:rsidRDefault="003456A1" w:rsidP="00F80E98">
      <w:pPr>
        <w:numPr>
          <w:ilvl w:val="0"/>
          <w:numId w:val="15"/>
        </w:numPr>
        <w:rPr>
          <w:rFonts w:ascii="Calibri" w:hAnsi="Calibri"/>
          <w:sz w:val="24"/>
        </w:rPr>
      </w:pPr>
      <w:r w:rsidRPr="00263427">
        <w:rPr>
          <w:rFonts w:ascii="Calibri" w:hAnsi="Calibri"/>
          <w:sz w:val="24"/>
        </w:rPr>
        <w:t>Not Acceptable;</w:t>
      </w:r>
    </w:p>
    <w:p w:rsidR="003456A1" w:rsidRPr="00263427" w:rsidRDefault="003456A1" w:rsidP="00F80E98">
      <w:pPr>
        <w:rPr>
          <w:rFonts w:ascii="Calibri" w:hAnsi="Calibri"/>
          <w:sz w:val="24"/>
        </w:rPr>
      </w:pPr>
    </w:p>
    <w:p w:rsidR="003456A1" w:rsidRPr="00263427" w:rsidRDefault="003456A1" w:rsidP="00F80E98">
      <w:pPr>
        <w:numPr>
          <w:ilvl w:val="0"/>
          <w:numId w:val="15"/>
        </w:numPr>
        <w:rPr>
          <w:rFonts w:ascii="Calibri" w:hAnsi="Calibri"/>
          <w:sz w:val="24"/>
        </w:rPr>
      </w:pPr>
      <w:r w:rsidRPr="00263427">
        <w:rPr>
          <w:rFonts w:ascii="Calibri" w:hAnsi="Calibri"/>
          <w:sz w:val="24"/>
        </w:rPr>
        <w:t>Not Applicable (N/A);</w:t>
      </w:r>
    </w:p>
    <w:p w:rsidR="003456A1" w:rsidRPr="00263427" w:rsidRDefault="003456A1" w:rsidP="00F80E98">
      <w:pPr>
        <w:rPr>
          <w:rFonts w:ascii="Calibri" w:hAnsi="Calibri"/>
          <w:sz w:val="24"/>
        </w:rPr>
      </w:pPr>
    </w:p>
    <w:p w:rsidR="003456A1" w:rsidRPr="00263427" w:rsidRDefault="003456A1" w:rsidP="00F80E98">
      <w:pPr>
        <w:numPr>
          <w:ilvl w:val="0"/>
          <w:numId w:val="15"/>
        </w:numPr>
        <w:rPr>
          <w:rFonts w:ascii="Calibri" w:hAnsi="Calibri"/>
          <w:sz w:val="24"/>
        </w:rPr>
      </w:pPr>
      <w:r w:rsidRPr="00263427">
        <w:rPr>
          <w:rFonts w:ascii="Calibri" w:hAnsi="Calibri"/>
          <w:sz w:val="24"/>
        </w:rPr>
        <w:t>See Comments.</w:t>
      </w:r>
    </w:p>
    <w:p w:rsidR="003456A1" w:rsidRPr="00263427" w:rsidRDefault="003456A1"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sz w:val="24"/>
        </w:rPr>
        <w:t>The auditor shall make the decision to abort the audit if it appears that the audit objective becomes unattainable E.g. the process is redundant or has been implemented in this section, and then a IR should be raised.</w:t>
      </w:r>
    </w:p>
    <w:p w:rsidR="003456A1" w:rsidRPr="00263427" w:rsidRDefault="003456A1"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b/>
          <w:sz w:val="24"/>
        </w:rPr>
        <w:t>Reason:</w:t>
      </w:r>
      <w:r w:rsidRPr="00263427">
        <w:rPr>
          <w:rFonts w:ascii="Calibri" w:hAnsi="Calibri"/>
          <w:sz w:val="24"/>
        </w:rPr>
        <w:t xml:space="preserve"> To introduce auditors to auditees, ascertain purpose, provide methods to conduct audit and to explain any doubts the auditees may have of the audit processes.</w:t>
      </w:r>
    </w:p>
    <w:p w:rsidR="00FA4EF8" w:rsidRPr="0072691C" w:rsidRDefault="00FA4EF8"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b/>
          <w:sz w:val="24"/>
        </w:rPr>
        <w:t>Output:</w:t>
      </w:r>
      <w:r w:rsidRPr="00263427">
        <w:rPr>
          <w:rFonts w:ascii="Calibri" w:hAnsi="Calibri"/>
          <w:sz w:val="24"/>
        </w:rPr>
        <w:t xml:space="preserve"> Completed audit report summarizing the audit, any </w:t>
      </w:r>
      <w:r w:rsidR="00FA4EF8">
        <w:rPr>
          <w:rFonts w:ascii="Calibri" w:hAnsi="Calibri"/>
          <w:sz w:val="24"/>
        </w:rPr>
        <w:t>IR</w:t>
      </w:r>
      <w:r w:rsidRPr="00263427">
        <w:rPr>
          <w:rFonts w:ascii="Calibri" w:hAnsi="Calibri"/>
          <w:sz w:val="24"/>
        </w:rPr>
        <w:t>’s raised and any relevant attachments.</w:t>
      </w:r>
    </w:p>
    <w:p w:rsidR="00FA4EF8" w:rsidRPr="0072691C" w:rsidRDefault="00FA4EF8" w:rsidP="00F80E98">
      <w:pPr>
        <w:rPr>
          <w:rFonts w:ascii="Calibri" w:hAnsi="Calibri"/>
          <w:sz w:val="24"/>
        </w:rPr>
      </w:pPr>
    </w:p>
    <w:p w:rsidR="003456A1" w:rsidRPr="00263427" w:rsidRDefault="003456A1" w:rsidP="00F80E98">
      <w:pPr>
        <w:rPr>
          <w:rFonts w:ascii="Calibri" w:hAnsi="Calibri"/>
          <w:sz w:val="24"/>
        </w:rPr>
      </w:pPr>
      <w:r w:rsidRPr="00263427">
        <w:rPr>
          <w:rFonts w:ascii="Calibri" w:hAnsi="Calibri"/>
          <w:b/>
          <w:sz w:val="24"/>
        </w:rPr>
        <w:t>Retention:</w:t>
      </w:r>
      <w:r w:rsidRPr="00263427">
        <w:rPr>
          <w:rFonts w:ascii="Calibri" w:hAnsi="Calibri"/>
          <w:sz w:val="24"/>
        </w:rPr>
        <w:t xml:space="preserve"> The Quality Audit Entry Meeting Checklist &amp; the Quality Audit Checklist are attached to the audit report and retained in the file within the section for 2 years. The reports are then attached to a correspondence file for the records retention.</w:t>
      </w:r>
    </w:p>
    <w:p w:rsidR="00D81951" w:rsidRDefault="00D81951" w:rsidP="00F80E98">
      <w:pPr>
        <w:rPr>
          <w:rFonts w:ascii="Calibri" w:hAnsi="Calibri"/>
          <w:sz w:val="24"/>
        </w:rPr>
      </w:pPr>
    </w:p>
    <w:p w:rsidR="00FA4EF8" w:rsidRPr="00263427" w:rsidRDefault="00FA4EF8" w:rsidP="00F80E98">
      <w:pPr>
        <w:rPr>
          <w:rFonts w:ascii="Calibri" w:hAnsi="Calibri"/>
          <w:sz w:val="24"/>
        </w:rPr>
      </w:pPr>
      <w:r>
        <w:rPr>
          <w:rFonts w:ascii="Calibri" w:hAnsi="Calibri"/>
          <w:sz w:val="24"/>
        </w:rPr>
        <w:br w:type="page"/>
      </w:r>
    </w:p>
    <w:p w:rsidR="00132ACC" w:rsidRPr="00263427" w:rsidRDefault="00132ACC" w:rsidP="00F80E98">
      <w:pPr>
        <w:numPr>
          <w:ilvl w:val="0"/>
          <w:numId w:val="11"/>
        </w:numPr>
        <w:rPr>
          <w:rFonts w:ascii="Calibri" w:hAnsi="Calibri"/>
          <w:b/>
          <w:sz w:val="24"/>
        </w:rPr>
      </w:pPr>
      <w:r w:rsidRPr="00263427">
        <w:rPr>
          <w:rFonts w:ascii="Calibri" w:hAnsi="Calibri"/>
          <w:b/>
          <w:sz w:val="24"/>
        </w:rPr>
        <w:t>IR’s required?</w:t>
      </w:r>
    </w:p>
    <w:p w:rsidR="00132ACC" w:rsidRPr="0072691C" w:rsidRDefault="00132ACC" w:rsidP="0072691C">
      <w:pPr>
        <w:rPr>
          <w:rFonts w:ascii="Calibri" w:hAnsi="Calibri"/>
          <w:sz w:val="24"/>
        </w:rPr>
      </w:pPr>
    </w:p>
    <w:p w:rsidR="00132ACC" w:rsidRPr="00263427" w:rsidRDefault="00132ACC" w:rsidP="00F80E98">
      <w:pPr>
        <w:rPr>
          <w:rFonts w:ascii="Calibri" w:hAnsi="Calibri"/>
          <w:sz w:val="24"/>
        </w:rPr>
      </w:pPr>
      <w:r w:rsidRPr="00263427">
        <w:rPr>
          <w:rFonts w:ascii="Calibri" w:hAnsi="Calibri"/>
          <w:sz w:val="24"/>
        </w:rPr>
        <w:t>Prior to the exit meeting the auditor shall evaluate apparent IR findings or adverse observations to ensure that they are valid audit findings. Where applicable, the evaluation process should include a meeting to discuss the apparent IR finding by the audit team. IR’s may be raised where an issue has been identified that relates to process improvement or of non-conformance against a work procedure. If a work procedure or user manual becomes redundant and a decision is made between the auditor and auditee to re-write the process a IR must be raised and a timeframe for completion is to be stipulated.</w:t>
      </w:r>
    </w:p>
    <w:p w:rsidR="00EE34F4" w:rsidRPr="00263427" w:rsidRDefault="00EE34F4" w:rsidP="00F80E98">
      <w:pPr>
        <w:rPr>
          <w:rFonts w:ascii="Calibri" w:hAnsi="Calibri"/>
          <w:sz w:val="24"/>
        </w:rPr>
      </w:pPr>
    </w:p>
    <w:p w:rsidR="00132ACC" w:rsidRPr="00263427" w:rsidRDefault="00132ACC" w:rsidP="00F80E98">
      <w:pPr>
        <w:rPr>
          <w:rFonts w:ascii="Calibri" w:hAnsi="Calibri"/>
          <w:sz w:val="24"/>
        </w:rPr>
      </w:pPr>
      <w:r w:rsidRPr="00263427">
        <w:rPr>
          <w:rFonts w:ascii="Calibri" w:hAnsi="Calibri"/>
          <w:b/>
          <w:sz w:val="24"/>
        </w:rPr>
        <w:t>Reason:</w:t>
      </w:r>
      <w:r w:rsidRPr="00263427">
        <w:rPr>
          <w:rFonts w:ascii="Calibri" w:hAnsi="Calibri"/>
          <w:sz w:val="24"/>
        </w:rPr>
        <w:t xml:space="preserve"> To clarify validity of IR’s</w:t>
      </w:r>
    </w:p>
    <w:p w:rsidR="00132ACC" w:rsidRPr="00263427" w:rsidRDefault="00132ACC" w:rsidP="00F80E98">
      <w:pPr>
        <w:rPr>
          <w:rFonts w:ascii="Calibri" w:hAnsi="Calibri"/>
          <w:sz w:val="24"/>
        </w:rPr>
      </w:pPr>
      <w:r w:rsidRPr="00263427">
        <w:rPr>
          <w:rFonts w:ascii="Calibri" w:hAnsi="Calibri"/>
          <w:b/>
          <w:sz w:val="24"/>
        </w:rPr>
        <w:t>Person Responsible:</w:t>
      </w:r>
      <w:r w:rsidRPr="00263427">
        <w:rPr>
          <w:rFonts w:ascii="Calibri" w:hAnsi="Calibri"/>
          <w:sz w:val="24"/>
        </w:rPr>
        <w:t xml:space="preserve"> Auditor</w:t>
      </w:r>
      <w:bookmarkStart w:id="7" w:name="_Toc404598590"/>
      <w:bookmarkStart w:id="8" w:name="_Toc404598608"/>
    </w:p>
    <w:p w:rsidR="00132ACC" w:rsidRPr="00263427" w:rsidRDefault="00132ACC" w:rsidP="00F80E98">
      <w:pPr>
        <w:rPr>
          <w:rFonts w:ascii="Calibri" w:hAnsi="Calibri"/>
          <w:sz w:val="24"/>
        </w:rPr>
      </w:pPr>
    </w:p>
    <w:p w:rsidR="00132ACC" w:rsidRPr="00263427" w:rsidRDefault="00132ACC" w:rsidP="00F80E98">
      <w:pPr>
        <w:numPr>
          <w:ilvl w:val="0"/>
          <w:numId w:val="11"/>
        </w:numPr>
        <w:rPr>
          <w:rFonts w:ascii="Calibri" w:hAnsi="Calibri"/>
          <w:b/>
          <w:sz w:val="24"/>
        </w:rPr>
      </w:pPr>
      <w:r w:rsidRPr="00263427">
        <w:rPr>
          <w:rFonts w:ascii="Calibri" w:hAnsi="Calibri"/>
          <w:b/>
          <w:sz w:val="24"/>
        </w:rPr>
        <w:t>IR Raised</w:t>
      </w:r>
      <w:bookmarkEnd w:id="7"/>
      <w:bookmarkEnd w:id="8"/>
    </w:p>
    <w:p w:rsidR="00132ACC" w:rsidRPr="0072691C" w:rsidRDefault="00132ACC" w:rsidP="0072691C">
      <w:pPr>
        <w:rPr>
          <w:rFonts w:ascii="Calibri" w:hAnsi="Calibri"/>
          <w:sz w:val="24"/>
        </w:rPr>
      </w:pPr>
    </w:p>
    <w:p w:rsidR="00132ACC" w:rsidRPr="00263427" w:rsidRDefault="00132ACC" w:rsidP="00F80E98">
      <w:pPr>
        <w:rPr>
          <w:rFonts w:ascii="Calibri" w:hAnsi="Calibri"/>
          <w:sz w:val="24"/>
        </w:rPr>
      </w:pPr>
      <w:r w:rsidRPr="00263427">
        <w:rPr>
          <w:rFonts w:ascii="Calibri" w:hAnsi="Calibri"/>
          <w:sz w:val="24"/>
        </w:rPr>
        <w:t>Where there is objective evidence of an issue that relates to process improvement or of non-conformance against a work procedure or user manual, then a Improvement Request (IR) form shall be completed.</w:t>
      </w:r>
    </w:p>
    <w:p w:rsidR="00132ACC" w:rsidRPr="00263427" w:rsidRDefault="00132ACC" w:rsidP="00F80E98">
      <w:pPr>
        <w:rPr>
          <w:rFonts w:ascii="Calibri" w:hAnsi="Calibri"/>
          <w:sz w:val="24"/>
        </w:rPr>
      </w:pPr>
    </w:p>
    <w:p w:rsidR="00132ACC" w:rsidRPr="00263427" w:rsidRDefault="00132ACC" w:rsidP="00F80E98">
      <w:pPr>
        <w:rPr>
          <w:rFonts w:ascii="Calibri" w:hAnsi="Calibri"/>
          <w:sz w:val="24"/>
        </w:rPr>
      </w:pPr>
      <w:r w:rsidRPr="00263427">
        <w:rPr>
          <w:rFonts w:ascii="Calibri" w:hAnsi="Calibri"/>
          <w:b/>
          <w:sz w:val="24"/>
        </w:rPr>
        <w:t>Reason:</w:t>
      </w:r>
      <w:r w:rsidRPr="00263427">
        <w:rPr>
          <w:rFonts w:ascii="Calibri" w:hAnsi="Calibri"/>
          <w:sz w:val="24"/>
        </w:rPr>
        <w:t xml:space="preserve"> To ensure IR findings are recorded for future auditors</w:t>
      </w:r>
    </w:p>
    <w:p w:rsidR="00FA4EF8" w:rsidRPr="0072691C" w:rsidRDefault="00FA4EF8" w:rsidP="00F80E98">
      <w:pPr>
        <w:rPr>
          <w:rFonts w:ascii="Calibri" w:hAnsi="Calibri"/>
          <w:sz w:val="24"/>
        </w:rPr>
      </w:pPr>
    </w:p>
    <w:p w:rsidR="00132ACC" w:rsidRDefault="00132ACC" w:rsidP="00F80E98">
      <w:pPr>
        <w:rPr>
          <w:rFonts w:ascii="Calibri" w:hAnsi="Calibri"/>
          <w:sz w:val="24"/>
        </w:rPr>
      </w:pPr>
      <w:r w:rsidRPr="00263427">
        <w:rPr>
          <w:rFonts w:ascii="Calibri" w:hAnsi="Calibri"/>
          <w:b/>
          <w:sz w:val="24"/>
        </w:rPr>
        <w:t>Output:</w:t>
      </w:r>
      <w:r w:rsidRPr="00263427">
        <w:rPr>
          <w:rFonts w:ascii="Calibri" w:hAnsi="Calibri"/>
          <w:sz w:val="24"/>
        </w:rPr>
        <w:t xml:space="preserve"> IR form and on the IR </w:t>
      </w:r>
      <w:r w:rsidR="0072691C">
        <w:rPr>
          <w:rFonts w:ascii="Calibri" w:hAnsi="Calibri"/>
          <w:sz w:val="24"/>
        </w:rPr>
        <w:t>Status Log</w:t>
      </w:r>
    </w:p>
    <w:p w:rsidR="0072691C" w:rsidRDefault="0072691C" w:rsidP="00F80E98">
      <w:pPr>
        <w:rPr>
          <w:rFonts w:ascii="Calibri" w:hAnsi="Calibri"/>
          <w:sz w:val="24"/>
        </w:rPr>
      </w:pPr>
      <w:r>
        <w:rPr>
          <w:rFonts w:ascii="Calibri" w:hAnsi="Calibri"/>
          <w:sz w:val="24"/>
        </w:rPr>
        <w:t xml:space="preserve">The </w:t>
      </w:r>
      <w:r w:rsidRPr="00263427">
        <w:rPr>
          <w:rFonts w:ascii="Calibri" w:hAnsi="Calibri"/>
          <w:sz w:val="24"/>
        </w:rPr>
        <w:t xml:space="preserve">IR </w:t>
      </w:r>
      <w:r>
        <w:rPr>
          <w:rFonts w:ascii="Calibri" w:hAnsi="Calibri"/>
          <w:sz w:val="24"/>
        </w:rPr>
        <w:t>Status Log QR6 is located in the Q Drive</w:t>
      </w:r>
    </w:p>
    <w:p w:rsidR="0072691C" w:rsidRPr="00263427" w:rsidRDefault="0072691C" w:rsidP="00F80E98">
      <w:pPr>
        <w:rPr>
          <w:rFonts w:ascii="Calibri" w:hAnsi="Calibri"/>
          <w:sz w:val="24"/>
        </w:rPr>
      </w:pPr>
      <w:hyperlink r:id="rId11" w:history="1">
        <w:r w:rsidRPr="0072691C">
          <w:rPr>
            <w:rStyle w:val="Hyperlink"/>
            <w:rFonts w:ascii="Calibri" w:hAnsi="Calibri"/>
            <w:sz w:val="24"/>
          </w:rPr>
          <w:t>Q:\Restricted\Administration\QMS REDIMED Master Documents\QUALITY &amp; RISK\Templates\Q &amp; R Improvement Requests (IR) Status Log.doc</w:t>
        </w:r>
      </w:hyperlink>
    </w:p>
    <w:p w:rsidR="00FA4EF8" w:rsidRPr="0072691C" w:rsidRDefault="00FA4EF8" w:rsidP="00F80E98">
      <w:pPr>
        <w:rPr>
          <w:rFonts w:ascii="Calibri" w:hAnsi="Calibri"/>
          <w:sz w:val="24"/>
        </w:rPr>
      </w:pPr>
    </w:p>
    <w:p w:rsidR="00132ACC" w:rsidRPr="00263427" w:rsidRDefault="00132ACC" w:rsidP="00F80E98">
      <w:pPr>
        <w:rPr>
          <w:rFonts w:ascii="Calibri" w:hAnsi="Calibri"/>
          <w:sz w:val="24"/>
        </w:rPr>
      </w:pPr>
      <w:r w:rsidRPr="00263427">
        <w:rPr>
          <w:rFonts w:ascii="Calibri" w:hAnsi="Calibri"/>
          <w:b/>
          <w:sz w:val="24"/>
        </w:rPr>
        <w:t>Retention:</w:t>
      </w:r>
      <w:r w:rsidRPr="00263427">
        <w:rPr>
          <w:rFonts w:ascii="Calibri" w:hAnsi="Calibri"/>
          <w:sz w:val="24"/>
        </w:rPr>
        <w:t xml:space="preserve"> 2 Years</w:t>
      </w:r>
      <w:bookmarkStart w:id="9" w:name="_Toc404598591"/>
      <w:bookmarkStart w:id="10" w:name="_Toc404598609"/>
    </w:p>
    <w:p w:rsidR="00263427" w:rsidRPr="00263427" w:rsidRDefault="00263427" w:rsidP="00F80E98">
      <w:pPr>
        <w:rPr>
          <w:rFonts w:ascii="Calibri" w:hAnsi="Calibri"/>
          <w:sz w:val="24"/>
        </w:rPr>
      </w:pPr>
    </w:p>
    <w:p w:rsidR="00132ACC" w:rsidRPr="00263427" w:rsidRDefault="00132ACC" w:rsidP="00F80E98">
      <w:pPr>
        <w:numPr>
          <w:ilvl w:val="0"/>
          <w:numId w:val="11"/>
        </w:numPr>
        <w:rPr>
          <w:rFonts w:ascii="Calibri" w:hAnsi="Calibri"/>
          <w:b/>
          <w:sz w:val="24"/>
        </w:rPr>
      </w:pPr>
      <w:r w:rsidRPr="00263427">
        <w:rPr>
          <w:rFonts w:ascii="Calibri" w:hAnsi="Calibri"/>
          <w:b/>
          <w:sz w:val="24"/>
        </w:rPr>
        <w:t>Present Audit Findings at Exit Meeting</w:t>
      </w:r>
      <w:bookmarkEnd w:id="9"/>
      <w:bookmarkEnd w:id="10"/>
    </w:p>
    <w:p w:rsidR="00132ACC" w:rsidRPr="0072691C" w:rsidRDefault="00132ACC" w:rsidP="0072691C">
      <w:pPr>
        <w:rPr>
          <w:rFonts w:ascii="Calibri" w:hAnsi="Calibri"/>
          <w:sz w:val="24"/>
        </w:rPr>
      </w:pPr>
    </w:p>
    <w:p w:rsidR="00132ACC" w:rsidRPr="00263427" w:rsidRDefault="00132ACC" w:rsidP="00F80E98">
      <w:pPr>
        <w:rPr>
          <w:rFonts w:ascii="Calibri" w:hAnsi="Calibri"/>
          <w:sz w:val="24"/>
        </w:rPr>
      </w:pPr>
      <w:r w:rsidRPr="00263427">
        <w:rPr>
          <w:rFonts w:ascii="Calibri" w:hAnsi="Calibri"/>
          <w:sz w:val="24"/>
        </w:rPr>
        <w:t>The audit concludes with an exit meeting with the auditee. The object of the meeting is to present the audit findings to the auditee in a manner which ensures they understand the results of the audit.</w:t>
      </w:r>
    </w:p>
    <w:p w:rsidR="00132ACC" w:rsidRPr="00263427" w:rsidRDefault="00132ACC" w:rsidP="00F80E98">
      <w:pPr>
        <w:rPr>
          <w:rFonts w:ascii="Calibri" w:hAnsi="Calibri"/>
          <w:sz w:val="24"/>
        </w:rPr>
      </w:pPr>
    </w:p>
    <w:p w:rsidR="00132ACC" w:rsidRPr="00263427" w:rsidRDefault="00132ACC" w:rsidP="00F80E98">
      <w:pPr>
        <w:rPr>
          <w:rFonts w:ascii="Calibri" w:hAnsi="Calibri"/>
          <w:sz w:val="24"/>
        </w:rPr>
      </w:pPr>
      <w:r w:rsidRPr="00263427">
        <w:rPr>
          <w:rFonts w:ascii="Calibri" w:hAnsi="Calibri"/>
          <w:sz w:val="24"/>
        </w:rPr>
        <w:t>At the exit meeting, which the manager of the area being audited may be invited to attend, the auditor shall complete the Audit Exit Meeting Checklist (see Appendices) which includes the following tasks:</w:t>
      </w:r>
    </w:p>
    <w:p w:rsidR="00132ACC" w:rsidRPr="00263427" w:rsidRDefault="00132ACC" w:rsidP="00F80E98">
      <w:pPr>
        <w:rPr>
          <w:rFonts w:ascii="Calibri" w:hAnsi="Calibri"/>
          <w:sz w:val="24"/>
        </w:rPr>
      </w:pPr>
    </w:p>
    <w:p w:rsidR="00132ACC" w:rsidRPr="00263427" w:rsidRDefault="00132ACC" w:rsidP="00F80E98">
      <w:pPr>
        <w:numPr>
          <w:ilvl w:val="0"/>
          <w:numId w:val="17"/>
        </w:numPr>
        <w:rPr>
          <w:rFonts w:ascii="Calibri" w:hAnsi="Calibri"/>
          <w:sz w:val="24"/>
        </w:rPr>
      </w:pPr>
      <w:r w:rsidRPr="00263427">
        <w:rPr>
          <w:rFonts w:ascii="Calibri" w:hAnsi="Calibri"/>
          <w:sz w:val="24"/>
        </w:rPr>
        <w:t>Record of attendance;</w:t>
      </w:r>
    </w:p>
    <w:p w:rsidR="00132ACC" w:rsidRPr="00263427" w:rsidRDefault="00132ACC" w:rsidP="00F80E98">
      <w:pPr>
        <w:numPr>
          <w:ilvl w:val="0"/>
          <w:numId w:val="17"/>
        </w:numPr>
        <w:rPr>
          <w:rFonts w:ascii="Calibri" w:hAnsi="Calibri"/>
          <w:sz w:val="24"/>
        </w:rPr>
      </w:pPr>
      <w:r w:rsidRPr="00263427">
        <w:rPr>
          <w:rFonts w:ascii="Calibri" w:hAnsi="Calibri"/>
          <w:sz w:val="24"/>
        </w:rPr>
        <w:t>Present audit findings and Improvement Request (IR);</w:t>
      </w:r>
    </w:p>
    <w:p w:rsidR="00132ACC" w:rsidRPr="00263427" w:rsidRDefault="00132ACC" w:rsidP="00F80E98">
      <w:pPr>
        <w:numPr>
          <w:ilvl w:val="0"/>
          <w:numId w:val="17"/>
        </w:numPr>
        <w:rPr>
          <w:rFonts w:ascii="Calibri" w:hAnsi="Calibri"/>
          <w:sz w:val="24"/>
        </w:rPr>
      </w:pPr>
      <w:r w:rsidRPr="00263427">
        <w:rPr>
          <w:rFonts w:ascii="Calibri" w:hAnsi="Calibri"/>
          <w:sz w:val="24"/>
        </w:rPr>
        <w:t>Obtain the auditees signature on IR to acknowledge that the findings is understood (this does not indicate agreement). If the auditee refuses to sign any IR’s the auditor shall record the reasons;</w:t>
      </w:r>
    </w:p>
    <w:p w:rsidR="00EE34F4" w:rsidRPr="00EE34F4" w:rsidRDefault="00132ACC" w:rsidP="00F80E98">
      <w:pPr>
        <w:numPr>
          <w:ilvl w:val="0"/>
          <w:numId w:val="17"/>
        </w:numPr>
        <w:rPr>
          <w:rFonts w:ascii="Calibri" w:hAnsi="Calibri"/>
          <w:sz w:val="24"/>
        </w:rPr>
      </w:pPr>
      <w:r w:rsidRPr="00263427">
        <w:rPr>
          <w:rFonts w:ascii="Calibri" w:hAnsi="Calibri"/>
          <w:sz w:val="24"/>
        </w:rPr>
        <w:t>Take photocopies of all IR’s (with signatures) and leave originals with the auditor and copies provided to the auditee; the auditor to return o</w:t>
      </w:r>
      <w:r w:rsidR="00EE34F4">
        <w:rPr>
          <w:rFonts w:ascii="Calibri" w:hAnsi="Calibri"/>
          <w:sz w:val="24"/>
        </w:rPr>
        <w:t>riginals to the Q</w:t>
      </w:r>
      <w:r w:rsidR="00FA4EF8">
        <w:rPr>
          <w:rFonts w:ascii="Calibri" w:hAnsi="Calibri"/>
          <w:sz w:val="24"/>
        </w:rPr>
        <w:t xml:space="preserve"> &amp; R</w:t>
      </w:r>
      <w:r w:rsidR="00EE34F4">
        <w:rPr>
          <w:rFonts w:ascii="Calibri" w:hAnsi="Calibri"/>
          <w:sz w:val="24"/>
        </w:rPr>
        <w:t xml:space="preserve"> </w:t>
      </w:r>
      <w:r w:rsidR="00F80E98">
        <w:rPr>
          <w:rFonts w:ascii="Calibri" w:hAnsi="Calibri"/>
          <w:sz w:val="24"/>
        </w:rPr>
        <w:t>Manager</w:t>
      </w:r>
      <w:r w:rsidR="00EE34F4">
        <w:rPr>
          <w:rFonts w:ascii="Calibri" w:hAnsi="Calibri"/>
          <w:sz w:val="24"/>
        </w:rPr>
        <w:t>;</w:t>
      </w:r>
    </w:p>
    <w:p w:rsidR="00132ACC" w:rsidRDefault="00132ACC" w:rsidP="00F80E98">
      <w:pPr>
        <w:numPr>
          <w:ilvl w:val="0"/>
          <w:numId w:val="17"/>
        </w:numPr>
        <w:rPr>
          <w:rFonts w:ascii="Calibri" w:hAnsi="Calibri"/>
          <w:sz w:val="24"/>
        </w:rPr>
      </w:pPr>
      <w:r w:rsidRPr="00263427">
        <w:rPr>
          <w:rFonts w:ascii="Calibri" w:hAnsi="Calibri"/>
          <w:sz w:val="24"/>
        </w:rPr>
        <w:lastRenderedPageBreak/>
        <w:t>Advise the auditee that the formal audit report shall be issued within ten (10) working days of the exit meetings;</w:t>
      </w:r>
    </w:p>
    <w:p w:rsidR="00FA4EF8" w:rsidRPr="00263427" w:rsidRDefault="00FA4EF8" w:rsidP="00FA4EF8">
      <w:pPr>
        <w:rPr>
          <w:rFonts w:ascii="Calibri" w:hAnsi="Calibri"/>
          <w:sz w:val="24"/>
        </w:rPr>
      </w:pPr>
    </w:p>
    <w:p w:rsidR="00132ACC" w:rsidRPr="00263427" w:rsidRDefault="00132ACC" w:rsidP="00F80E98">
      <w:pPr>
        <w:numPr>
          <w:ilvl w:val="0"/>
          <w:numId w:val="17"/>
        </w:numPr>
        <w:rPr>
          <w:rFonts w:ascii="Calibri" w:hAnsi="Calibri"/>
          <w:sz w:val="24"/>
        </w:rPr>
      </w:pPr>
      <w:r w:rsidRPr="00263427">
        <w:rPr>
          <w:rFonts w:ascii="Calibri" w:hAnsi="Calibri"/>
          <w:sz w:val="24"/>
        </w:rPr>
        <w:t>Advise the auditee that IR’s included within the report must be responded to within ten (10) working days of issue. The auditor shall place a notice to that effect on the audit report file.</w:t>
      </w:r>
    </w:p>
    <w:p w:rsidR="00132ACC" w:rsidRPr="00263427" w:rsidRDefault="00132ACC" w:rsidP="00F80E98">
      <w:pPr>
        <w:rPr>
          <w:rFonts w:ascii="Calibri" w:hAnsi="Calibri"/>
          <w:sz w:val="24"/>
        </w:rPr>
      </w:pPr>
    </w:p>
    <w:p w:rsidR="00132ACC" w:rsidRPr="00263427" w:rsidRDefault="00132ACC" w:rsidP="00F80E98">
      <w:pPr>
        <w:rPr>
          <w:rFonts w:ascii="Calibri" w:hAnsi="Calibri"/>
          <w:sz w:val="24"/>
        </w:rPr>
      </w:pPr>
      <w:r w:rsidRPr="00263427">
        <w:rPr>
          <w:rFonts w:ascii="Calibri" w:hAnsi="Calibri"/>
          <w:b/>
          <w:i/>
          <w:sz w:val="24"/>
        </w:rPr>
        <w:t xml:space="preserve">Note: </w:t>
      </w:r>
      <w:r w:rsidRPr="00263427">
        <w:rPr>
          <w:rFonts w:ascii="Calibri" w:hAnsi="Calibri"/>
          <w:sz w:val="24"/>
        </w:rPr>
        <w:t>Step 5 can be completed prior to the exit meeting or the IR’s can be mentioned at the exit meeting with the IR form to follow. Each IR must describe:</w:t>
      </w:r>
    </w:p>
    <w:p w:rsidR="00132ACC" w:rsidRPr="00263427" w:rsidRDefault="00132ACC" w:rsidP="00F80E98">
      <w:pPr>
        <w:rPr>
          <w:rFonts w:ascii="Calibri" w:hAnsi="Calibri"/>
          <w:sz w:val="24"/>
        </w:rPr>
      </w:pPr>
    </w:p>
    <w:p w:rsidR="00132ACC" w:rsidRPr="00263427" w:rsidRDefault="00132ACC" w:rsidP="00F80E98">
      <w:pPr>
        <w:numPr>
          <w:ilvl w:val="0"/>
          <w:numId w:val="18"/>
        </w:numPr>
        <w:rPr>
          <w:rFonts w:ascii="Calibri" w:hAnsi="Calibri"/>
          <w:sz w:val="24"/>
        </w:rPr>
      </w:pPr>
      <w:r w:rsidRPr="00263427">
        <w:rPr>
          <w:rFonts w:ascii="Calibri" w:hAnsi="Calibri"/>
          <w:sz w:val="24"/>
        </w:rPr>
        <w:t>What is the issue and the effect it has</w:t>
      </w:r>
    </w:p>
    <w:p w:rsidR="00132ACC" w:rsidRPr="00263427" w:rsidRDefault="00132ACC" w:rsidP="00F80E98">
      <w:pPr>
        <w:numPr>
          <w:ilvl w:val="0"/>
          <w:numId w:val="18"/>
        </w:numPr>
        <w:rPr>
          <w:rFonts w:ascii="Calibri" w:hAnsi="Calibri"/>
          <w:sz w:val="24"/>
        </w:rPr>
      </w:pPr>
      <w:r w:rsidRPr="00263427">
        <w:rPr>
          <w:rFonts w:ascii="Calibri" w:hAnsi="Calibri"/>
          <w:sz w:val="24"/>
        </w:rPr>
        <w:t>What will be done to address the issue and prevent reoccurrence of it (this section is to be completed by the auditee and a planned completion date entered); and</w:t>
      </w:r>
    </w:p>
    <w:p w:rsidR="00132ACC" w:rsidRPr="00263427" w:rsidRDefault="00FA4EF8" w:rsidP="00F80E98">
      <w:pPr>
        <w:numPr>
          <w:ilvl w:val="0"/>
          <w:numId w:val="18"/>
        </w:numPr>
        <w:rPr>
          <w:rFonts w:ascii="Calibri" w:hAnsi="Calibri"/>
          <w:sz w:val="24"/>
        </w:rPr>
      </w:pPr>
      <w:r>
        <w:rPr>
          <w:rFonts w:ascii="Calibri" w:hAnsi="Calibri"/>
          <w:sz w:val="24"/>
        </w:rPr>
        <w:t xml:space="preserve">State if any </w:t>
      </w:r>
      <w:r w:rsidR="00132ACC" w:rsidRPr="00263427">
        <w:rPr>
          <w:rFonts w:ascii="Calibri" w:hAnsi="Calibri"/>
          <w:sz w:val="24"/>
        </w:rPr>
        <w:t>IR’s were closed out during the meeting.</w:t>
      </w:r>
    </w:p>
    <w:p w:rsidR="00132ACC" w:rsidRPr="00FA4EF8" w:rsidRDefault="00132ACC" w:rsidP="00F80E98">
      <w:pPr>
        <w:rPr>
          <w:rFonts w:ascii="Calibri" w:hAnsi="Calibri"/>
          <w:sz w:val="24"/>
        </w:rPr>
      </w:pPr>
    </w:p>
    <w:p w:rsidR="00132ACC" w:rsidRPr="00263427" w:rsidRDefault="00132ACC" w:rsidP="00F80E98">
      <w:pPr>
        <w:rPr>
          <w:rFonts w:ascii="Calibri" w:hAnsi="Calibri"/>
          <w:sz w:val="24"/>
        </w:rPr>
      </w:pPr>
      <w:r w:rsidRPr="00263427">
        <w:rPr>
          <w:rFonts w:ascii="Calibri" w:hAnsi="Calibri"/>
          <w:b/>
          <w:sz w:val="24"/>
        </w:rPr>
        <w:t>Reason:</w:t>
      </w:r>
      <w:r w:rsidRPr="00263427">
        <w:rPr>
          <w:rFonts w:ascii="Calibri" w:hAnsi="Calibri"/>
          <w:b/>
          <w:i/>
          <w:sz w:val="24"/>
        </w:rPr>
        <w:t xml:space="preserve"> </w:t>
      </w:r>
      <w:r w:rsidRPr="00263427">
        <w:rPr>
          <w:rFonts w:ascii="Calibri" w:hAnsi="Calibri"/>
          <w:sz w:val="24"/>
        </w:rPr>
        <w:t>To confirm the result of the audit</w:t>
      </w:r>
    </w:p>
    <w:p w:rsidR="00132ACC" w:rsidRPr="00263427" w:rsidRDefault="00132ACC" w:rsidP="00F80E98">
      <w:pPr>
        <w:rPr>
          <w:rFonts w:ascii="Calibri" w:hAnsi="Calibri"/>
          <w:sz w:val="24"/>
        </w:rPr>
      </w:pPr>
    </w:p>
    <w:p w:rsidR="00132ACC" w:rsidRPr="00263427" w:rsidRDefault="00132ACC" w:rsidP="00F80E98">
      <w:pPr>
        <w:numPr>
          <w:ilvl w:val="0"/>
          <w:numId w:val="19"/>
        </w:numPr>
        <w:rPr>
          <w:rFonts w:ascii="Calibri" w:hAnsi="Calibri"/>
          <w:b/>
          <w:sz w:val="24"/>
        </w:rPr>
      </w:pPr>
      <w:r w:rsidRPr="00263427">
        <w:rPr>
          <w:rFonts w:ascii="Calibri" w:hAnsi="Calibri"/>
          <w:b/>
          <w:sz w:val="24"/>
        </w:rPr>
        <w:t>If IR’s issued fill in section 1 &amp;</w:t>
      </w:r>
      <w:r w:rsidR="00FA4EF8">
        <w:rPr>
          <w:rFonts w:ascii="Calibri" w:hAnsi="Calibri"/>
          <w:b/>
          <w:sz w:val="24"/>
        </w:rPr>
        <w:t xml:space="preserve"> </w:t>
      </w:r>
      <w:r w:rsidRPr="00263427">
        <w:rPr>
          <w:rFonts w:ascii="Calibri" w:hAnsi="Calibri"/>
          <w:b/>
          <w:sz w:val="24"/>
        </w:rPr>
        <w:t>2  of IR</w:t>
      </w:r>
    </w:p>
    <w:p w:rsidR="00132ACC" w:rsidRPr="00263427" w:rsidRDefault="00132ACC" w:rsidP="00FA4EF8">
      <w:pPr>
        <w:rPr>
          <w:rFonts w:ascii="Calibri" w:hAnsi="Calibri"/>
          <w:b/>
          <w:sz w:val="24"/>
        </w:rPr>
      </w:pPr>
    </w:p>
    <w:p w:rsidR="00132ACC" w:rsidRPr="00263427" w:rsidRDefault="00132ACC" w:rsidP="00FA4EF8">
      <w:pPr>
        <w:rPr>
          <w:rFonts w:ascii="Calibri" w:hAnsi="Calibri"/>
          <w:sz w:val="24"/>
        </w:rPr>
      </w:pPr>
      <w:r w:rsidRPr="00263427">
        <w:rPr>
          <w:rFonts w:ascii="Calibri" w:hAnsi="Calibri"/>
          <w:b/>
          <w:i/>
          <w:sz w:val="24"/>
        </w:rPr>
        <w:t>Note:</w:t>
      </w:r>
      <w:r w:rsidRPr="00263427">
        <w:rPr>
          <w:rFonts w:ascii="Calibri" w:hAnsi="Calibri"/>
          <w:sz w:val="24"/>
        </w:rPr>
        <w:t xml:space="preserve"> Step 6 can be completed prior to the exit meeting (Step 6) or the </w:t>
      </w:r>
      <w:r w:rsidR="00FA4EF8">
        <w:rPr>
          <w:rFonts w:ascii="Calibri" w:hAnsi="Calibri"/>
          <w:sz w:val="24"/>
        </w:rPr>
        <w:t>IR</w:t>
      </w:r>
      <w:r w:rsidRPr="00263427">
        <w:rPr>
          <w:rFonts w:ascii="Calibri" w:hAnsi="Calibri"/>
          <w:sz w:val="24"/>
        </w:rPr>
        <w:t xml:space="preserve">’s can be mentioned at the exit meeting with the </w:t>
      </w:r>
      <w:r w:rsidR="00FA4EF8">
        <w:rPr>
          <w:rFonts w:ascii="Calibri" w:hAnsi="Calibri"/>
          <w:sz w:val="24"/>
        </w:rPr>
        <w:t>IR</w:t>
      </w:r>
      <w:r w:rsidRPr="00263427">
        <w:rPr>
          <w:rFonts w:ascii="Calibri" w:hAnsi="Calibri"/>
          <w:sz w:val="24"/>
        </w:rPr>
        <w:t xml:space="preserve"> form to follow.</w:t>
      </w:r>
    </w:p>
    <w:p w:rsidR="00CE1317" w:rsidRDefault="00CE1317" w:rsidP="00FA4EF8">
      <w:pPr>
        <w:rPr>
          <w:rFonts w:ascii="Calibri" w:hAnsi="Calibri"/>
          <w:sz w:val="24"/>
        </w:rPr>
      </w:pPr>
    </w:p>
    <w:p w:rsidR="00132ACC" w:rsidRDefault="00132ACC" w:rsidP="00FA4EF8">
      <w:pPr>
        <w:rPr>
          <w:rFonts w:ascii="Calibri" w:hAnsi="Calibri"/>
          <w:sz w:val="24"/>
        </w:rPr>
      </w:pPr>
      <w:r w:rsidRPr="00263427">
        <w:rPr>
          <w:rFonts w:ascii="Calibri" w:hAnsi="Calibri"/>
          <w:sz w:val="24"/>
        </w:rPr>
        <w:t xml:space="preserve">If </w:t>
      </w:r>
      <w:r w:rsidR="00FA4EF8">
        <w:rPr>
          <w:rFonts w:ascii="Calibri" w:hAnsi="Calibri"/>
          <w:sz w:val="24"/>
        </w:rPr>
        <w:t>IR</w:t>
      </w:r>
      <w:r w:rsidRPr="00263427">
        <w:rPr>
          <w:rFonts w:ascii="Calibri" w:hAnsi="Calibri"/>
          <w:sz w:val="24"/>
        </w:rPr>
        <w:t>’s were issued they require:</w:t>
      </w:r>
    </w:p>
    <w:p w:rsidR="00CE1317" w:rsidRPr="00263427" w:rsidRDefault="00CE1317" w:rsidP="00FA4EF8">
      <w:pPr>
        <w:rPr>
          <w:rFonts w:ascii="Calibri" w:hAnsi="Calibri"/>
          <w:sz w:val="24"/>
        </w:rPr>
      </w:pPr>
    </w:p>
    <w:p w:rsidR="00132ACC" w:rsidRPr="00263427" w:rsidRDefault="00132ACC" w:rsidP="00FA4EF8">
      <w:pPr>
        <w:rPr>
          <w:rFonts w:ascii="Calibri" w:hAnsi="Calibri"/>
          <w:sz w:val="24"/>
        </w:rPr>
      </w:pPr>
      <w:r w:rsidRPr="00263427">
        <w:rPr>
          <w:rFonts w:ascii="Calibri" w:hAnsi="Calibri"/>
          <w:i/>
          <w:sz w:val="24"/>
        </w:rPr>
        <w:t>Section 1: “</w:t>
      </w:r>
      <w:r w:rsidRPr="00263427">
        <w:rPr>
          <w:rFonts w:ascii="Calibri" w:hAnsi="Calibri"/>
          <w:sz w:val="24"/>
        </w:rPr>
        <w:t xml:space="preserve">What is the issue and what effect do you believe it has?” </w:t>
      </w:r>
      <w:r w:rsidRPr="00263427">
        <w:rPr>
          <w:rFonts w:ascii="Calibri" w:hAnsi="Calibri"/>
          <w:i/>
          <w:sz w:val="24"/>
        </w:rPr>
        <w:t>And section 2</w:t>
      </w:r>
      <w:r w:rsidRPr="00263427">
        <w:rPr>
          <w:rFonts w:ascii="Calibri" w:hAnsi="Calibri"/>
          <w:sz w:val="24"/>
        </w:rPr>
        <w:t xml:space="preserve"> “What will be done to address the issue and prevent re-occurrence” to be filled in. </w:t>
      </w:r>
    </w:p>
    <w:p w:rsidR="00132ACC" w:rsidRPr="00263427" w:rsidRDefault="00132ACC" w:rsidP="00FA4EF8">
      <w:pPr>
        <w:rPr>
          <w:rFonts w:ascii="Calibri" w:hAnsi="Calibri"/>
          <w:sz w:val="24"/>
        </w:rPr>
      </w:pPr>
    </w:p>
    <w:p w:rsidR="00132ACC" w:rsidRPr="00263427" w:rsidRDefault="00132ACC" w:rsidP="00FA4EF8">
      <w:pPr>
        <w:rPr>
          <w:rFonts w:ascii="Calibri" w:hAnsi="Calibri"/>
          <w:sz w:val="24"/>
        </w:rPr>
      </w:pPr>
      <w:r w:rsidRPr="00263427">
        <w:rPr>
          <w:rFonts w:ascii="Calibri" w:hAnsi="Calibri"/>
          <w:i/>
          <w:sz w:val="24"/>
        </w:rPr>
        <w:t>For section 2</w:t>
      </w:r>
      <w:r w:rsidRPr="00263427">
        <w:rPr>
          <w:rFonts w:ascii="Calibri" w:hAnsi="Calibri"/>
          <w:sz w:val="24"/>
        </w:rPr>
        <w:t>:</w:t>
      </w:r>
    </w:p>
    <w:p w:rsidR="00132ACC" w:rsidRPr="00263427" w:rsidRDefault="00132ACC" w:rsidP="00FA4EF8">
      <w:pPr>
        <w:rPr>
          <w:rFonts w:ascii="Calibri" w:hAnsi="Calibri"/>
          <w:sz w:val="24"/>
        </w:rPr>
      </w:pPr>
      <w:r w:rsidRPr="00263427">
        <w:rPr>
          <w:rFonts w:ascii="Calibri" w:hAnsi="Calibri"/>
          <w:sz w:val="24"/>
        </w:rPr>
        <w:t xml:space="preserve">If the </w:t>
      </w:r>
      <w:r w:rsidR="00FA4EF8">
        <w:rPr>
          <w:rFonts w:ascii="Calibri" w:hAnsi="Calibri"/>
          <w:sz w:val="24"/>
        </w:rPr>
        <w:t>IR</w:t>
      </w:r>
      <w:r w:rsidRPr="00263427">
        <w:rPr>
          <w:rFonts w:ascii="Calibri" w:hAnsi="Calibri"/>
          <w:sz w:val="24"/>
        </w:rPr>
        <w:t xml:space="preserve"> was raised because of non-compliance with an accurate process then the auditee shall fill in the </w:t>
      </w:r>
      <w:r w:rsidR="00FA4EF8">
        <w:rPr>
          <w:rFonts w:ascii="Calibri" w:hAnsi="Calibri"/>
          <w:sz w:val="24"/>
        </w:rPr>
        <w:t>IR</w:t>
      </w:r>
      <w:r w:rsidRPr="00263427">
        <w:rPr>
          <w:rFonts w:ascii="Calibri" w:hAnsi="Calibri"/>
          <w:sz w:val="24"/>
        </w:rPr>
        <w:t xml:space="preserve"> including the planned completion date.</w:t>
      </w:r>
    </w:p>
    <w:p w:rsidR="00457448" w:rsidRPr="00263427" w:rsidRDefault="00457448" w:rsidP="00FA4EF8">
      <w:pPr>
        <w:rPr>
          <w:rFonts w:ascii="Calibri" w:hAnsi="Calibri"/>
          <w:sz w:val="24"/>
        </w:rPr>
      </w:pPr>
    </w:p>
    <w:p w:rsidR="00457448" w:rsidRPr="00263427" w:rsidRDefault="00457448" w:rsidP="00FA4EF8">
      <w:pPr>
        <w:rPr>
          <w:rFonts w:ascii="Calibri" w:hAnsi="Calibri"/>
          <w:sz w:val="24"/>
        </w:rPr>
      </w:pPr>
      <w:r w:rsidRPr="00263427">
        <w:rPr>
          <w:rFonts w:ascii="Calibri" w:hAnsi="Calibri"/>
          <w:sz w:val="24"/>
        </w:rPr>
        <w:t xml:space="preserve">If the </w:t>
      </w:r>
      <w:r w:rsidR="00FA4EF8">
        <w:rPr>
          <w:rFonts w:ascii="Calibri" w:hAnsi="Calibri"/>
          <w:sz w:val="24"/>
        </w:rPr>
        <w:t>IR</w:t>
      </w:r>
      <w:r w:rsidRPr="00263427">
        <w:rPr>
          <w:rFonts w:ascii="Calibri" w:hAnsi="Calibri"/>
          <w:sz w:val="24"/>
        </w:rPr>
        <w:t xml:space="preserve"> was raised because the process requires updating/amending or improving then then process owner or the auditee shall fill in the </w:t>
      </w:r>
      <w:r w:rsidR="00FA4EF8">
        <w:rPr>
          <w:rFonts w:ascii="Calibri" w:hAnsi="Calibri"/>
          <w:sz w:val="24"/>
        </w:rPr>
        <w:t>IR</w:t>
      </w:r>
      <w:r w:rsidRPr="00263427">
        <w:rPr>
          <w:rFonts w:ascii="Calibri" w:hAnsi="Calibri"/>
          <w:sz w:val="24"/>
        </w:rPr>
        <w:t xml:space="preserve"> including the planned completion date.</w:t>
      </w:r>
    </w:p>
    <w:p w:rsidR="00457448" w:rsidRPr="00263427" w:rsidRDefault="00457448" w:rsidP="00FA4EF8">
      <w:pPr>
        <w:rPr>
          <w:rFonts w:ascii="Calibri" w:hAnsi="Calibri"/>
          <w:sz w:val="24"/>
        </w:rPr>
      </w:pPr>
    </w:p>
    <w:p w:rsidR="00457448" w:rsidRPr="00263427" w:rsidRDefault="00457448" w:rsidP="00F80E98">
      <w:pPr>
        <w:ind w:left="360"/>
        <w:rPr>
          <w:rFonts w:ascii="Calibri" w:hAnsi="Calibri"/>
          <w:sz w:val="24"/>
        </w:rPr>
      </w:pPr>
      <w:r w:rsidRPr="00263427">
        <w:rPr>
          <w:rFonts w:ascii="Calibri" w:hAnsi="Calibri"/>
          <w:b/>
          <w:sz w:val="24"/>
        </w:rPr>
        <w:t>Reason:</w:t>
      </w:r>
      <w:r w:rsidRPr="00263427">
        <w:rPr>
          <w:rFonts w:ascii="Calibri" w:hAnsi="Calibri"/>
          <w:sz w:val="24"/>
        </w:rPr>
        <w:t xml:space="preserve"> To identify corrective and preventive action</w:t>
      </w:r>
    </w:p>
    <w:p w:rsidR="00081056" w:rsidRPr="00263427" w:rsidRDefault="00081056" w:rsidP="00F80E98">
      <w:pPr>
        <w:rPr>
          <w:rFonts w:ascii="Calibri" w:hAnsi="Calibri"/>
          <w:sz w:val="24"/>
        </w:rPr>
      </w:pPr>
    </w:p>
    <w:p w:rsidR="00457448" w:rsidRPr="00263427" w:rsidRDefault="00457448" w:rsidP="00F80E98">
      <w:pPr>
        <w:numPr>
          <w:ilvl w:val="0"/>
          <w:numId w:val="19"/>
        </w:numPr>
        <w:rPr>
          <w:rFonts w:ascii="Calibri" w:hAnsi="Calibri"/>
          <w:b/>
          <w:i/>
          <w:sz w:val="24"/>
        </w:rPr>
      </w:pPr>
      <w:r w:rsidRPr="00263427">
        <w:rPr>
          <w:rFonts w:ascii="Calibri" w:hAnsi="Calibri"/>
          <w:b/>
          <w:sz w:val="24"/>
        </w:rPr>
        <w:t>Write Audit Report</w:t>
      </w:r>
    </w:p>
    <w:p w:rsidR="00457448" w:rsidRPr="00263427" w:rsidRDefault="00457448" w:rsidP="00FA4EF8">
      <w:pPr>
        <w:rPr>
          <w:rFonts w:ascii="Calibri" w:hAnsi="Calibri"/>
          <w:b/>
          <w:i/>
          <w:sz w:val="24"/>
        </w:rPr>
      </w:pPr>
    </w:p>
    <w:p w:rsidR="00457448" w:rsidRPr="00263427" w:rsidRDefault="00457448" w:rsidP="00FA4EF8">
      <w:pPr>
        <w:rPr>
          <w:rFonts w:ascii="Calibri" w:hAnsi="Calibri"/>
          <w:b/>
          <w:sz w:val="24"/>
        </w:rPr>
      </w:pPr>
      <w:r w:rsidRPr="00263427">
        <w:rPr>
          <w:rFonts w:ascii="Calibri" w:hAnsi="Calibri"/>
          <w:b/>
          <w:sz w:val="24"/>
        </w:rPr>
        <w:t>The Audit Report</w:t>
      </w:r>
    </w:p>
    <w:p w:rsidR="00457448" w:rsidRPr="00263427" w:rsidRDefault="00457448" w:rsidP="00FA4EF8">
      <w:pPr>
        <w:rPr>
          <w:rFonts w:ascii="Calibri" w:hAnsi="Calibri"/>
          <w:b/>
          <w:sz w:val="24"/>
        </w:rPr>
      </w:pPr>
    </w:p>
    <w:p w:rsidR="00457448" w:rsidRPr="00263427" w:rsidRDefault="00457448" w:rsidP="00FA4EF8">
      <w:pPr>
        <w:rPr>
          <w:rFonts w:ascii="Calibri" w:hAnsi="Calibri"/>
          <w:sz w:val="24"/>
        </w:rPr>
      </w:pPr>
      <w:r w:rsidRPr="00263427">
        <w:rPr>
          <w:rFonts w:ascii="Calibri" w:hAnsi="Calibri"/>
          <w:sz w:val="24"/>
        </w:rPr>
        <w:t>The auditor is responsible for preparing and issuing an audit report within ten (10) working days of the exit meeting. The auditor is responsible for the reports accuracy and completeness.</w:t>
      </w:r>
    </w:p>
    <w:p w:rsidR="00457448" w:rsidRPr="00263427" w:rsidRDefault="00457448" w:rsidP="00FA4EF8">
      <w:pPr>
        <w:rPr>
          <w:rFonts w:ascii="Calibri" w:hAnsi="Calibri"/>
          <w:sz w:val="24"/>
        </w:rPr>
      </w:pPr>
      <w:r w:rsidRPr="00263427">
        <w:rPr>
          <w:rFonts w:ascii="Calibri" w:hAnsi="Calibri"/>
          <w:sz w:val="24"/>
        </w:rPr>
        <w:t>The audit report shall be prepared using the following five (5) part standard format:</w:t>
      </w:r>
    </w:p>
    <w:p w:rsidR="00457448" w:rsidRDefault="00457448" w:rsidP="00FA4EF8">
      <w:pPr>
        <w:rPr>
          <w:rFonts w:ascii="Calibri" w:hAnsi="Calibri"/>
          <w:sz w:val="24"/>
        </w:rPr>
      </w:pPr>
    </w:p>
    <w:p w:rsidR="00FA4EF8" w:rsidRPr="00263427" w:rsidRDefault="00FA4EF8" w:rsidP="00FA4EF8">
      <w:pPr>
        <w:rPr>
          <w:rFonts w:ascii="Calibri" w:hAnsi="Calibri"/>
          <w:sz w:val="24"/>
        </w:rPr>
      </w:pPr>
      <w:r>
        <w:rPr>
          <w:rFonts w:ascii="Calibri" w:hAnsi="Calibri"/>
          <w:sz w:val="24"/>
        </w:rPr>
        <w:br w:type="page"/>
      </w:r>
    </w:p>
    <w:p w:rsidR="00457448" w:rsidRPr="00263427" w:rsidRDefault="00457448" w:rsidP="00FA4EF8">
      <w:pPr>
        <w:rPr>
          <w:rFonts w:ascii="Calibri" w:hAnsi="Calibri"/>
          <w:sz w:val="24"/>
        </w:rPr>
      </w:pPr>
      <w:r w:rsidRPr="00263427">
        <w:rPr>
          <w:rFonts w:ascii="Calibri" w:hAnsi="Calibri"/>
          <w:sz w:val="24"/>
        </w:rPr>
        <w:t xml:space="preserve">The quality Audit Report Sheet shall be completed in full and signed by the auditor. A summary of the audit, which refers to any </w:t>
      </w:r>
      <w:r w:rsidR="00FA4EF8">
        <w:rPr>
          <w:rFonts w:ascii="Calibri" w:hAnsi="Calibri"/>
          <w:sz w:val="24"/>
        </w:rPr>
        <w:t>IR</w:t>
      </w:r>
      <w:r w:rsidRPr="00263427">
        <w:rPr>
          <w:rFonts w:ascii="Calibri" w:hAnsi="Calibri"/>
          <w:sz w:val="24"/>
        </w:rPr>
        <w:t xml:space="preserve"> issued, should provide sufficient information as to the findings of the audit;</w:t>
      </w:r>
    </w:p>
    <w:p w:rsidR="00457448" w:rsidRPr="00263427" w:rsidRDefault="00457448" w:rsidP="00FA4EF8">
      <w:pPr>
        <w:rPr>
          <w:rFonts w:ascii="Calibri" w:hAnsi="Calibri"/>
          <w:sz w:val="24"/>
        </w:rPr>
      </w:pPr>
    </w:p>
    <w:p w:rsidR="00457448" w:rsidRPr="00263427" w:rsidRDefault="00457448" w:rsidP="00FA4EF8">
      <w:pPr>
        <w:numPr>
          <w:ilvl w:val="0"/>
          <w:numId w:val="21"/>
        </w:numPr>
        <w:ind w:left="0" w:firstLine="0"/>
        <w:rPr>
          <w:rFonts w:ascii="Calibri" w:hAnsi="Calibri"/>
          <w:sz w:val="24"/>
        </w:rPr>
      </w:pPr>
      <w:r w:rsidRPr="00263427">
        <w:rPr>
          <w:rFonts w:ascii="Calibri" w:hAnsi="Calibri"/>
          <w:sz w:val="24"/>
        </w:rPr>
        <w:t>The Entry/Exit Meeting Checklist</w:t>
      </w:r>
    </w:p>
    <w:p w:rsidR="00EA3EA1" w:rsidRPr="00263427" w:rsidRDefault="00EA3EA1" w:rsidP="00FA4EF8">
      <w:pPr>
        <w:rPr>
          <w:rFonts w:ascii="Calibri" w:hAnsi="Calibri"/>
          <w:sz w:val="24"/>
        </w:rPr>
      </w:pPr>
    </w:p>
    <w:p w:rsidR="00457448" w:rsidRPr="00263427" w:rsidRDefault="00457448" w:rsidP="00FA4EF8">
      <w:pPr>
        <w:numPr>
          <w:ilvl w:val="0"/>
          <w:numId w:val="21"/>
        </w:numPr>
        <w:ind w:left="0" w:firstLine="0"/>
        <w:rPr>
          <w:rFonts w:ascii="Calibri" w:hAnsi="Calibri"/>
          <w:sz w:val="24"/>
        </w:rPr>
      </w:pPr>
      <w:r w:rsidRPr="00263427">
        <w:rPr>
          <w:rFonts w:ascii="Calibri" w:hAnsi="Calibri"/>
          <w:sz w:val="24"/>
        </w:rPr>
        <w:t>Quality Audit Report</w:t>
      </w:r>
    </w:p>
    <w:p w:rsidR="00EA3EA1" w:rsidRPr="00263427" w:rsidRDefault="00EA3EA1" w:rsidP="00FA4EF8">
      <w:pPr>
        <w:rPr>
          <w:rFonts w:ascii="Calibri" w:hAnsi="Calibri"/>
          <w:sz w:val="24"/>
        </w:rPr>
      </w:pPr>
    </w:p>
    <w:p w:rsidR="00457448" w:rsidRPr="00263427" w:rsidRDefault="00457448" w:rsidP="00FA4EF8">
      <w:pPr>
        <w:numPr>
          <w:ilvl w:val="0"/>
          <w:numId w:val="21"/>
        </w:numPr>
        <w:ind w:left="0" w:firstLine="0"/>
        <w:rPr>
          <w:rFonts w:ascii="Calibri" w:hAnsi="Calibri"/>
          <w:b/>
          <w:i/>
          <w:sz w:val="24"/>
        </w:rPr>
      </w:pPr>
      <w:r w:rsidRPr="00263427">
        <w:rPr>
          <w:rFonts w:ascii="Calibri" w:hAnsi="Calibri"/>
          <w:sz w:val="24"/>
        </w:rPr>
        <w:t xml:space="preserve">A copy of each </w:t>
      </w:r>
      <w:r w:rsidR="00FA4EF8">
        <w:rPr>
          <w:rFonts w:ascii="Calibri" w:hAnsi="Calibri"/>
          <w:sz w:val="24"/>
        </w:rPr>
        <w:t>IR</w:t>
      </w:r>
    </w:p>
    <w:p w:rsidR="00EE34F4" w:rsidRPr="00FA4EF8" w:rsidRDefault="00EE34F4" w:rsidP="00F80E98">
      <w:pPr>
        <w:rPr>
          <w:rFonts w:ascii="Calibri" w:hAnsi="Calibri"/>
          <w:sz w:val="24"/>
        </w:rPr>
      </w:pPr>
    </w:p>
    <w:p w:rsidR="00457448" w:rsidRPr="00263427" w:rsidRDefault="00457448" w:rsidP="00F80E98">
      <w:pPr>
        <w:rPr>
          <w:rFonts w:ascii="Calibri" w:hAnsi="Calibri"/>
          <w:b/>
          <w:sz w:val="24"/>
        </w:rPr>
      </w:pPr>
      <w:r w:rsidRPr="00263427">
        <w:rPr>
          <w:rFonts w:ascii="Calibri" w:hAnsi="Calibri"/>
          <w:b/>
          <w:sz w:val="24"/>
        </w:rPr>
        <w:t>Distribution of the Report</w:t>
      </w:r>
    </w:p>
    <w:p w:rsidR="00457448" w:rsidRPr="00263427" w:rsidRDefault="00457448" w:rsidP="00F80E98">
      <w:pPr>
        <w:rPr>
          <w:rFonts w:ascii="Calibri" w:hAnsi="Calibri"/>
          <w:b/>
          <w:sz w:val="24"/>
        </w:rPr>
      </w:pPr>
    </w:p>
    <w:p w:rsidR="00457448" w:rsidRPr="00263427" w:rsidRDefault="00457448" w:rsidP="00F80E98">
      <w:pPr>
        <w:numPr>
          <w:ilvl w:val="0"/>
          <w:numId w:val="22"/>
        </w:numPr>
        <w:rPr>
          <w:rFonts w:ascii="Calibri" w:hAnsi="Calibri"/>
          <w:sz w:val="24"/>
        </w:rPr>
      </w:pPr>
      <w:r w:rsidRPr="00263427">
        <w:rPr>
          <w:rFonts w:ascii="Calibri" w:hAnsi="Calibri"/>
          <w:sz w:val="24"/>
        </w:rPr>
        <w:t xml:space="preserve">The auditor shall pass the original report with the entry/exit meeting checklist, quality audit checklist and any </w:t>
      </w:r>
      <w:r w:rsidR="00FA4EF8">
        <w:rPr>
          <w:rFonts w:ascii="Calibri" w:hAnsi="Calibri"/>
          <w:sz w:val="24"/>
        </w:rPr>
        <w:t>IR</w:t>
      </w:r>
      <w:r w:rsidRPr="00263427">
        <w:rPr>
          <w:rFonts w:ascii="Calibri" w:hAnsi="Calibri"/>
          <w:sz w:val="24"/>
        </w:rPr>
        <w:t xml:space="preserve">’s raised to the QA </w:t>
      </w:r>
      <w:r w:rsidR="00F80E98">
        <w:rPr>
          <w:rFonts w:ascii="Calibri" w:hAnsi="Calibri"/>
          <w:sz w:val="24"/>
        </w:rPr>
        <w:t>Manager</w:t>
      </w:r>
      <w:r w:rsidRPr="00263427">
        <w:rPr>
          <w:rFonts w:ascii="Calibri" w:hAnsi="Calibri"/>
          <w:sz w:val="24"/>
        </w:rPr>
        <w:t xml:space="preserve"> to be filed.</w:t>
      </w:r>
    </w:p>
    <w:p w:rsidR="00EA3EA1" w:rsidRPr="00263427" w:rsidRDefault="00EA3EA1" w:rsidP="00F80E98">
      <w:pPr>
        <w:ind w:left="360"/>
        <w:rPr>
          <w:rFonts w:ascii="Calibri" w:hAnsi="Calibri"/>
          <w:sz w:val="24"/>
        </w:rPr>
      </w:pPr>
    </w:p>
    <w:p w:rsidR="00457448" w:rsidRPr="00263427" w:rsidRDefault="00457448" w:rsidP="00F80E98">
      <w:pPr>
        <w:numPr>
          <w:ilvl w:val="0"/>
          <w:numId w:val="22"/>
        </w:numPr>
        <w:rPr>
          <w:rFonts w:ascii="Calibri" w:hAnsi="Calibri"/>
          <w:sz w:val="24"/>
        </w:rPr>
      </w:pPr>
      <w:r w:rsidRPr="00263427">
        <w:rPr>
          <w:rFonts w:ascii="Calibri" w:hAnsi="Calibri"/>
          <w:sz w:val="24"/>
        </w:rPr>
        <w:t>One copy of the entire set shall be given to the auditee and if an exit meeting was held then a copy of the report shall be given to the auditee’s manager.</w:t>
      </w:r>
    </w:p>
    <w:p w:rsidR="00CE1317" w:rsidRDefault="00CE1317" w:rsidP="00F80E98">
      <w:pPr>
        <w:rPr>
          <w:rFonts w:ascii="Calibri" w:hAnsi="Calibri"/>
          <w:b/>
          <w:sz w:val="24"/>
        </w:rPr>
      </w:pPr>
    </w:p>
    <w:p w:rsidR="00457448" w:rsidRPr="00263427" w:rsidRDefault="00457448" w:rsidP="00F80E98">
      <w:pPr>
        <w:rPr>
          <w:rFonts w:ascii="Calibri" w:hAnsi="Calibri"/>
          <w:sz w:val="24"/>
        </w:rPr>
      </w:pPr>
      <w:r w:rsidRPr="00263427">
        <w:rPr>
          <w:rFonts w:ascii="Calibri" w:hAnsi="Calibri"/>
          <w:b/>
          <w:sz w:val="24"/>
        </w:rPr>
        <w:t>Reason:</w:t>
      </w:r>
      <w:r w:rsidRPr="00263427">
        <w:rPr>
          <w:rFonts w:ascii="Calibri" w:hAnsi="Calibri"/>
          <w:sz w:val="24"/>
        </w:rPr>
        <w:t xml:space="preserve"> To provide audit information</w:t>
      </w:r>
    </w:p>
    <w:p w:rsidR="003A0E34" w:rsidRDefault="003A0E34" w:rsidP="00F80E98">
      <w:pPr>
        <w:rPr>
          <w:rFonts w:ascii="Calibri" w:hAnsi="Calibri"/>
          <w:b/>
          <w:sz w:val="24"/>
        </w:rPr>
      </w:pPr>
    </w:p>
    <w:p w:rsidR="00457448" w:rsidRPr="00263427" w:rsidRDefault="00457448" w:rsidP="00F80E98">
      <w:pPr>
        <w:rPr>
          <w:rFonts w:ascii="Calibri" w:hAnsi="Calibri"/>
          <w:sz w:val="24"/>
        </w:rPr>
      </w:pPr>
      <w:r w:rsidRPr="00263427">
        <w:rPr>
          <w:rFonts w:ascii="Calibri" w:hAnsi="Calibri"/>
          <w:b/>
          <w:sz w:val="24"/>
        </w:rPr>
        <w:t>Output:</w:t>
      </w:r>
      <w:r w:rsidRPr="00263427">
        <w:rPr>
          <w:rFonts w:ascii="Calibri" w:hAnsi="Calibri"/>
          <w:sz w:val="24"/>
        </w:rPr>
        <w:t xml:space="preserve"> Audit Report</w:t>
      </w:r>
    </w:p>
    <w:p w:rsidR="003A0E34" w:rsidRDefault="003A0E34" w:rsidP="00F80E98">
      <w:pPr>
        <w:rPr>
          <w:rFonts w:ascii="Calibri" w:hAnsi="Calibri"/>
          <w:b/>
          <w:sz w:val="24"/>
        </w:rPr>
      </w:pPr>
    </w:p>
    <w:p w:rsidR="00457448" w:rsidRPr="00263427" w:rsidRDefault="00457448" w:rsidP="00F80E98">
      <w:pPr>
        <w:rPr>
          <w:rFonts w:ascii="Calibri" w:hAnsi="Calibri"/>
          <w:sz w:val="24"/>
        </w:rPr>
      </w:pPr>
      <w:r w:rsidRPr="00263427">
        <w:rPr>
          <w:rFonts w:ascii="Calibri" w:hAnsi="Calibri"/>
          <w:b/>
          <w:sz w:val="24"/>
        </w:rPr>
        <w:t>Retention:</w:t>
      </w:r>
      <w:r w:rsidRPr="00263427">
        <w:rPr>
          <w:rFonts w:ascii="Calibri" w:hAnsi="Calibri"/>
          <w:sz w:val="24"/>
        </w:rPr>
        <w:t xml:space="preserve"> 2 years, filed and referenced by audit number in the Quality and Risk Area</w:t>
      </w:r>
      <w:r w:rsidR="0097247C">
        <w:rPr>
          <w:rFonts w:ascii="Calibri" w:hAnsi="Calibri"/>
          <w:sz w:val="24"/>
        </w:rPr>
        <w:t xml:space="preserve"> </w:t>
      </w:r>
      <w:r w:rsidRPr="00263427">
        <w:rPr>
          <w:rFonts w:ascii="Calibri" w:hAnsi="Calibri"/>
          <w:sz w:val="24"/>
        </w:rPr>
        <w:t>document schedule template for the appropriate month. If no follow-up is required, then state why e.g. minor document change only; to be checked at next scheduled audit etc.</w:t>
      </w:r>
    </w:p>
    <w:p w:rsidR="008869FB" w:rsidRPr="00263427" w:rsidRDefault="008869FB" w:rsidP="00F80E98">
      <w:pPr>
        <w:rPr>
          <w:rFonts w:ascii="Calibri" w:hAnsi="Calibri"/>
          <w:sz w:val="24"/>
        </w:rPr>
      </w:pPr>
    </w:p>
    <w:p w:rsidR="00EA3EA1" w:rsidRPr="00263427" w:rsidRDefault="00EA3EA1" w:rsidP="00F80E98">
      <w:pPr>
        <w:numPr>
          <w:ilvl w:val="0"/>
          <w:numId w:val="19"/>
        </w:numPr>
        <w:rPr>
          <w:rFonts w:ascii="Calibri" w:hAnsi="Calibri"/>
          <w:b/>
          <w:sz w:val="24"/>
        </w:rPr>
      </w:pPr>
      <w:r w:rsidRPr="00263427">
        <w:rPr>
          <w:rFonts w:ascii="Calibri" w:hAnsi="Calibri"/>
          <w:b/>
          <w:sz w:val="24"/>
        </w:rPr>
        <w:t xml:space="preserve">Update Audit &amp; </w:t>
      </w:r>
      <w:r w:rsidR="00FA4EF8">
        <w:rPr>
          <w:rFonts w:ascii="Calibri" w:hAnsi="Calibri"/>
          <w:b/>
          <w:sz w:val="24"/>
        </w:rPr>
        <w:t>IR</w:t>
      </w:r>
      <w:r w:rsidRPr="00263427">
        <w:rPr>
          <w:rFonts w:ascii="Calibri" w:hAnsi="Calibri"/>
          <w:b/>
          <w:sz w:val="24"/>
        </w:rPr>
        <w:t xml:space="preserve"> Database</w:t>
      </w:r>
    </w:p>
    <w:p w:rsidR="00EA3EA1" w:rsidRPr="00263427" w:rsidRDefault="00EA3EA1" w:rsidP="00F80E98">
      <w:pPr>
        <w:ind w:left="360"/>
        <w:rPr>
          <w:rFonts w:ascii="Calibri" w:hAnsi="Calibri"/>
          <w:sz w:val="24"/>
        </w:rPr>
      </w:pPr>
    </w:p>
    <w:p w:rsidR="008869FB" w:rsidRPr="00263427" w:rsidRDefault="00EA3EA1" w:rsidP="00F80E98">
      <w:pPr>
        <w:rPr>
          <w:rFonts w:ascii="Calibri" w:hAnsi="Calibri"/>
          <w:sz w:val="24"/>
        </w:rPr>
      </w:pPr>
      <w:r w:rsidRPr="00263427">
        <w:rPr>
          <w:rFonts w:ascii="Calibri" w:hAnsi="Calibri"/>
          <w:sz w:val="24"/>
        </w:rPr>
        <w:t xml:space="preserve">The databases are updated to show the audit has been completed and to record any </w:t>
      </w:r>
      <w:r w:rsidR="00FA4EF8">
        <w:rPr>
          <w:rFonts w:ascii="Calibri" w:hAnsi="Calibri"/>
          <w:sz w:val="24"/>
        </w:rPr>
        <w:t>IR</w:t>
      </w:r>
      <w:r w:rsidRPr="00263427">
        <w:rPr>
          <w:rFonts w:ascii="Calibri" w:hAnsi="Calibri"/>
          <w:sz w:val="24"/>
        </w:rPr>
        <w:t xml:space="preserve">’s and observations raised. If a follow-up is required through audit then complete the follow-up field in the </w:t>
      </w:r>
      <w:r w:rsidR="00FA4EF8">
        <w:rPr>
          <w:rFonts w:ascii="Calibri" w:hAnsi="Calibri"/>
          <w:sz w:val="24"/>
        </w:rPr>
        <w:t>IR</w:t>
      </w:r>
      <w:r w:rsidRPr="00263427">
        <w:rPr>
          <w:rFonts w:ascii="Calibri" w:hAnsi="Calibri"/>
          <w:sz w:val="24"/>
        </w:rPr>
        <w:t xml:space="preserve"> database and record on the </w:t>
      </w:r>
      <w:r w:rsidR="00FA4EF8">
        <w:rPr>
          <w:rFonts w:ascii="Calibri" w:hAnsi="Calibri"/>
          <w:sz w:val="24"/>
        </w:rPr>
        <w:t>IR</w:t>
      </w:r>
      <w:r w:rsidRPr="00263427">
        <w:rPr>
          <w:rFonts w:ascii="Calibri" w:hAnsi="Calibri"/>
          <w:sz w:val="24"/>
        </w:rPr>
        <w:t xml:space="preserve"> form. Schedule the follow-up audit on the word. </w:t>
      </w:r>
    </w:p>
    <w:p w:rsidR="00081056" w:rsidRDefault="00081056" w:rsidP="00F80E98">
      <w:pPr>
        <w:rPr>
          <w:rFonts w:ascii="Calibri" w:hAnsi="Calibri"/>
          <w:b/>
          <w:sz w:val="24"/>
        </w:rPr>
      </w:pPr>
    </w:p>
    <w:p w:rsidR="00081056" w:rsidRPr="00081056" w:rsidRDefault="008869FB" w:rsidP="00F80E98">
      <w:pPr>
        <w:rPr>
          <w:rFonts w:ascii="Calibri" w:hAnsi="Calibri"/>
          <w:sz w:val="24"/>
        </w:rPr>
      </w:pPr>
      <w:r w:rsidRPr="00263427">
        <w:rPr>
          <w:rFonts w:ascii="Calibri" w:hAnsi="Calibri"/>
          <w:b/>
          <w:sz w:val="24"/>
        </w:rPr>
        <w:t>Reason:</w:t>
      </w:r>
      <w:r w:rsidRPr="00263427">
        <w:rPr>
          <w:rFonts w:ascii="Calibri" w:hAnsi="Calibri"/>
          <w:sz w:val="24"/>
        </w:rPr>
        <w:t xml:space="preserve"> To track </w:t>
      </w:r>
      <w:r w:rsidR="00FA4EF8">
        <w:rPr>
          <w:rFonts w:ascii="Calibri" w:hAnsi="Calibri"/>
          <w:sz w:val="24"/>
        </w:rPr>
        <w:t>IR</w:t>
      </w:r>
      <w:r w:rsidRPr="00263427">
        <w:rPr>
          <w:rFonts w:ascii="Calibri" w:hAnsi="Calibri"/>
          <w:sz w:val="24"/>
        </w:rPr>
        <w:t>’s</w:t>
      </w:r>
    </w:p>
    <w:p w:rsidR="008869FB" w:rsidRPr="00263427" w:rsidRDefault="008869FB" w:rsidP="00F80E98">
      <w:pPr>
        <w:rPr>
          <w:rFonts w:ascii="Calibri" w:hAnsi="Calibri"/>
          <w:sz w:val="24"/>
        </w:rPr>
      </w:pPr>
      <w:r w:rsidRPr="00263427">
        <w:rPr>
          <w:rFonts w:ascii="Calibri" w:hAnsi="Calibri"/>
          <w:b/>
          <w:sz w:val="24"/>
        </w:rPr>
        <w:t>Output:</w:t>
      </w:r>
      <w:r w:rsidRPr="00263427">
        <w:rPr>
          <w:rFonts w:ascii="Calibri" w:hAnsi="Calibri"/>
          <w:sz w:val="24"/>
        </w:rPr>
        <w:t xml:space="preserve"> Added to QMS database</w:t>
      </w:r>
    </w:p>
    <w:p w:rsidR="008869FB" w:rsidRPr="00263427" w:rsidRDefault="008869FB" w:rsidP="00F80E98">
      <w:pPr>
        <w:rPr>
          <w:rFonts w:ascii="Calibri" w:hAnsi="Calibri"/>
          <w:sz w:val="24"/>
        </w:rPr>
      </w:pPr>
      <w:r w:rsidRPr="00263427">
        <w:rPr>
          <w:rFonts w:ascii="Calibri" w:hAnsi="Calibri"/>
          <w:b/>
          <w:sz w:val="24"/>
        </w:rPr>
        <w:t>Retention:</w:t>
      </w:r>
      <w:r w:rsidRPr="00263427">
        <w:rPr>
          <w:rFonts w:ascii="Calibri" w:hAnsi="Calibri"/>
          <w:sz w:val="24"/>
        </w:rPr>
        <w:t xml:space="preserve"> 2 years</w:t>
      </w:r>
    </w:p>
    <w:p w:rsidR="008869FB" w:rsidRPr="00263427" w:rsidRDefault="008869FB" w:rsidP="00F80E98">
      <w:pPr>
        <w:rPr>
          <w:rFonts w:ascii="Calibri" w:hAnsi="Calibri"/>
          <w:sz w:val="24"/>
        </w:rPr>
      </w:pPr>
    </w:p>
    <w:p w:rsidR="008869FB" w:rsidRPr="00263427" w:rsidRDefault="008869FB" w:rsidP="00F80E98">
      <w:pPr>
        <w:numPr>
          <w:ilvl w:val="0"/>
          <w:numId w:val="24"/>
        </w:numPr>
        <w:rPr>
          <w:rFonts w:ascii="Calibri" w:hAnsi="Calibri"/>
          <w:b/>
          <w:sz w:val="24"/>
        </w:rPr>
      </w:pPr>
      <w:r w:rsidRPr="00263427">
        <w:rPr>
          <w:rFonts w:ascii="Calibri" w:hAnsi="Calibri"/>
          <w:b/>
          <w:sz w:val="24"/>
        </w:rPr>
        <w:t xml:space="preserve">Monitor </w:t>
      </w:r>
      <w:r w:rsidR="00FA4EF8">
        <w:rPr>
          <w:rFonts w:ascii="Calibri" w:hAnsi="Calibri"/>
          <w:b/>
          <w:sz w:val="24"/>
        </w:rPr>
        <w:t>IR</w:t>
      </w:r>
      <w:r w:rsidRPr="00263427">
        <w:rPr>
          <w:rFonts w:ascii="Calibri" w:hAnsi="Calibri"/>
          <w:b/>
          <w:sz w:val="24"/>
        </w:rPr>
        <w:t>/Observation progress</w:t>
      </w:r>
    </w:p>
    <w:p w:rsidR="008869FB" w:rsidRPr="00263427" w:rsidRDefault="008869FB" w:rsidP="00F80E98">
      <w:pPr>
        <w:ind w:left="360"/>
        <w:rPr>
          <w:rFonts w:ascii="Calibri" w:hAnsi="Calibri"/>
          <w:b/>
          <w:sz w:val="24"/>
        </w:rPr>
      </w:pPr>
    </w:p>
    <w:p w:rsidR="008869FB" w:rsidRPr="00263427" w:rsidRDefault="008869FB" w:rsidP="00F80E98">
      <w:pPr>
        <w:rPr>
          <w:rFonts w:ascii="Calibri" w:hAnsi="Calibri"/>
          <w:sz w:val="24"/>
        </w:rPr>
      </w:pPr>
      <w:r w:rsidRPr="00263427">
        <w:rPr>
          <w:rFonts w:ascii="Calibri" w:hAnsi="Calibri"/>
          <w:sz w:val="24"/>
        </w:rPr>
        <w:t xml:space="preserve">The Quality &amp; Risk </w:t>
      </w:r>
      <w:r w:rsidR="00F80E98">
        <w:rPr>
          <w:rFonts w:ascii="Calibri" w:hAnsi="Calibri"/>
          <w:sz w:val="24"/>
        </w:rPr>
        <w:t>Manager</w:t>
      </w:r>
      <w:r w:rsidRPr="00263427">
        <w:rPr>
          <w:rFonts w:ascii="Calibri" w:hAnsi="Calibri"/>
          <w:sz w:val="24"/>
        </w:rPr>
        <w:t xml:space="preserve"> will review the outstanding </w:t>
      </w:r>
      <w:r w:rsidR="00FA4EF8">
        <w:rPr>
          <w:rFonts w:ascii="Calibri" w:hAnsi="Calibri"/>
          <w:sz w:val="24"/>
        </w:rPr>
        <w:t>IR</w:t>
      </w:r>
      <w:r w:rsidRPr="00263427">
        <w:rPr>
          <w:rFonts w:ascii="Calibri" w:hAnsi="Calibri"/>
          <w:sz w:val="24"/>
        </w:rPr>
        <w:t>’s and Observations monthly and follow-up relevant personnel for actions.</w:t>
      </w:r>
    </w:p>
    <w:p w:rsidR="008869FB" w:rsidRPr="00263427" w:rsidRDefault="008869FB" w:rsidP="00F80E98">
      <w:pPr>
        <w:rPr>
          <w:rFonts w:ascii="Calibri" w:hAnsi="Calibri"/>
          <w:sz w:val="24"/>
        </w:rPr>
      </w:pPr>
    </w:p>
    <w:p w:rsidR="008869FB" w:rsidRPr="003A0E34" w:rsidRDefault="008869FB" w:rsidP="00F80E98">
      <w:pPr>
        <w:rPr>
          <w:rFonts w:ascii="Calibri" w:hAnsi="Calibri"/>
          <w:sz w:val="24"/>
        </w:rPr>
      </w:pPr>
      <w:r w:rsidRPr="003A0E34">
        <w:rPr>
          <w:rFonts w:ascii="Calibri" w:hAnsi="Calibri"/>
          <w:b/>
          <w:sz w:val="24"/>
        </w:rPr>
        <w:t xml:space="preserve">Reason: </w:t>
      </w:r>
      <w:r w:rsidRPr="003A0E34">
        <w:rPr>
          <w:rFonts w:ascii="Calibri" w:hAnsi="Calibri"/>
          <w:sz w:val="24"/>
        </w:rPr>
        <w:t xml:space="preserve">Ensure </w:t>
      </w:r>
      <w:r w:rsidR="00FA4EF8" w:rsidRPr="003A0E34">
        <w:rPr>
          <w:rFonts w:ascii="Calibri" w:hAnsi="Calibri"/>
          <w:sz w:val="24"/>
        </w:rPr>
        <w:t>IR</w:t>
      </w:r>
      <w:r w:rsidRPr="003A0E34">
        <w:rPr>
          <w:rFonts w:ascii="Calibri" w:hAnsi="Calibri"/>
          <w:sz w:val="24"/>
        </w:rPr>
        <w:t>’s /Observations are closed out by agreed times</w:t>
      </w:r>
    </w:p>
    <w:p w:rsidR="00BC7D48" w:rsidRDefault="00BC7D48" w:rsidP="00F80E98">
      <w:pPr>
        <w:rPr>
          <w:rFonts w:ascii="Calibri" w:hAnsi="Calibri"/>
          <w:b/>
          <w:sz w:val="24"/>
        </w:rPr>
      </w:pPr>
    </w:p>
    <w:p w:rsidR="008869FB" w:rsidRPr="003A0E34" w:rsidRDefault="008869FB" w:rsidP="00F80E98">
      <w:pPr>
        <w:rPr>
          <w:rFonts w:ascii="Calibri" w:hAnsi="Calibri"/>
          <w:sz w:val="24"/>
        </w:rPr>
      </w:pPr>
      <w:r w:rsidRPr="003A0E34">
        <w:rPr>
          <w:rFonts w:ascii="Calibri" w:hAnsi="Calibri"/>
          <w:b/>
          <w:sz w:val="24"/>
        </w:rPr>
        <w:t xml:space="preserve">Output: </w:t>
      </w:r>
      <w:r w:rsidRPr="003A0E34">
        <w:rPr>
          <w:rFonts w:ascii="Calibri" w:hAnsi="Calibri"/>
          <w:sz w:val="24"/>
        </w:rPr>
        <w:t xml:space="preserve">Update the </w:t>
      </w:r>
      <w:r w:rsidR="00FA4EF8" w:rsidRPr="003A0E34">
        <w:rPr>
          <w:rFonts w:ascii="Calibri" w:hAnsi="Calibri"/>
          <w:sz w:val="24"/>
        </w:rPr>
        <w:t>IR</w:t>
      </w:r>
      <w:r w:rsidRPr="003A0E34">
        <w:rPr>
          <w:rFonts w:ascii="Calibri" w:hAnsi="Calibri"/>
          <w:sz w:val="24"/>
        </w:rPr>
        <w:t xml:space="preserve"> and Audit Report databases</w:t>
      </w:r>
    </w:p>
    <w:p w:rsidR="00BC7D48" w:rsidRDefault="00BC7D48" w:rsidP="00F80E98">
      <w:pPr>
        <w:rPr>
          <w:rFonts w:ascii="Calibri" w:hAnsi="Calibri"/>
          <w:b/>
          <w:sz w:val="24"/>
        </w:rPr>
      </w:pPr>
    </w:p>
    <w:p w:rsidR="008869FB" w:rsidRPr="003A0E34" w:rsidRDefault="008869FB" w:rsidP="00F80E98">
      <w:pPr>
        <w:rPr>
          <w:rFonts w:ascii="Calibri" w:hAnsi="Calibri"/>
          <w:sz w:val="24"/>
        </w:rPr>
      </w:pPr>
      <w:r w:rsidRPr="003A0E34">
        <w:rPr>
          <w:rFonts w:ascii="Calibri" w:hAnsi="Calibri"/>
          <w:b/>
          <w:sz w:val="24"/>
        </w:rPr>
        <w:t xml:space="preserve">Retention: </w:t>
      </w:r>
      <w:r w:rsidRPr="003A0E34">
        <w:rPr>
          <w:rFonts w:ascii="Calibri" w:hAnsi="Calibri"/>
          <w:sz w:val="24"/>
        </w:rPr>
        <w:t>2 years in office, then placed on correspondence file for permanent storage. Permanent on Electronic databases</w:t>
      </w:r>
    </w:p>
    <w:p w:rsidR="008869FB" w:rsidRPr="003A0E34" w:rsidRDefault="008869FB" w:rsidP="00F80E98">
      <w:pPr>
        <w:rPr>
          <w:rFonts w:ascii="Calibri" w:hAnsi="Calibri"/>
          <w:sz w:val="24"/>
        </w:rPr>
      </w:pPr>
    </w:p>
    <w:p w:rsidR="008869FB" w:rsidRPr="00263427" w:rsidRDefault="008869FB" w:rsidP="00F80E98">
      <w:pPr>
        <w:numPr>
          <w:ilvl w:val="0"/>
          <w:numId w:val="24"/>
        </w:numPr>
        <w:rPr>
          <w:rFonts w:ascii="Calibri" w:hAnsi="Calibri"/>
          <w:b/>
          <w:sz w:val="24"/>
        </w:rPr>
      </w:pPr>
      <w:r w:rsidRPr="00263427">
        <w:rPr>
          <w:rFonts w:ascii="Calibri" w:hAnsi="Calibri"/>
          <w:b/>
          <w:sz w:val="24"/>
        </w:rPr>
        <w:t xml:space="preserve">Quality &amp; Risk </w:t>
      </w:r>
      <w:r w:rsidR="00F80E98">
        <w:rPr>
          <w:rFonts w:ascii="Calibri" w:hAnsi="Calibri"/>
          <w:b/>
          <w:sz w:val="24"/>
        </w:rPr>
        <w:t>manager</w:t>
      </w:r>
      <w:r w:rsidRPr="00263427">
        <w:rPr>
          <w:rFonts w:ascii="Calibri" w:hAnsi="Calibri"/>
          <w:b/>
          <w:sz w:val="24"/>
        </w:rPr>
        <w:t xml:space="preserve"> to review outstanding </w:t>
      </w:r>
      <w:r w:rsidR="00FA4EF8">
        <w:rPr>
          <w:rFonts w:ascii="Calibri" w:hAnsi="Calibri"/>
          <w:b/>
          <w:sz w:val="24"/>
        </w:rPr>
        <w:t>IR</w:t>
      </w:r>
      <w:r w:rsidRPr="00263427">
        <w:rPr>
          <w:rFonts w:ascii="Calibri" w:hAnsi="Calibri"/>
          <w:b/>
          <w:sz w:val="24"/>
        </w:rPr>
        <w:t>’s monthly</w:t>
      </w:r>
    </w:p>
    <w:p w:rsidR="008869FB" w:rsidRPr="00263427" w:rsidRDefault="008869FB" w:rsidP="00F80E98">
      <w:pPr>
        <w:ind w:left="360"/>
        <w:rPr>
          <w:rFonts w:ascii="Calibri" w:hAnsi="Calibri"/>
          <w:sz w:val="24"/>
        </w:rPr>
      </w:pPr>
    </w:p>
    <w:p w:rsidR="008869FB" w:rsidRPr="00263427" w:rsidRDefault="008869FB" w:rsidP="00F80E98">
      <w:pPr>
        <w:rPr>
          <w:rFonts w:ascii="Calibri" w:hAnsi="Calibri"/>
          <w:sz w:val="24"/>
        </w:rPr>
      </w:pPr>
      <w:r w:rsidRPr="00263427">
        <w:rPr>
          <w:rFonts w:ascii="Calibri" w:hAnsi="Calibri"/>
          <w:sz w:val="24"/>
        </w:rPr>
        <w:t xml:space="preserve">At the end of each month, the audit report and </w:t>
      </w:r>
      <w:r w:rsidR="00FA4EF8">
        <w:rPr>
          <w:rFonts w:ascii="Calibri" w:hAnsi="Calibri"/>
          <w:sz w:val="24"/>
        </w:rPr>
        <w:t>IR</w:t>
      </w:r>
      <w:r w:rsidRPr="00263427">
        <w:rPr>
          <w:rFonts w:ascii="Calibri" w:hAnsi="Calibri"/>
          <w:sz w:val="24"/>
        </w:rPr>
        <w:t xml:space="preserve"> databases are checked and updated. The reports and </w:t>
      </w:r>
      <w:r w:rsidR="00FA4EF8">
        <w:rPr>
          <w:rFonts w:ascii="Calibri" w:hAnsi="Calibri"/>
          <w:sz w:val="24"/>
        </w:rPr>
        <w:t>IR</w:t>
      </w:r>
      <w:r w:rsidRPr="00263427">
        <w:rPr>
          <w:rFonts w:ascii="Calibri" w:hAnsi="Calibri"/>
          <w:sz w:val="24"/>
        </w:rPr>
        <w:t>’s are reviewed.</w:t>
      </w:r>
    </w:p>
    <w:p w:rsidR="008869FB" w:rsidRPr="00263427" w:rsidRDefault="008869FB" w:rsidP="00F80E98">
      <w:pPr>
        <w:rPr>
          <w:rFonts w:ascii="Calibri" w:hAnsi="Calibri"/>
          <w:sz w:val="24"/>
        </w:rPr>
      </w:pPr>
    </w:p>
    <w:p w:rsidR="0016640B" w:rsidRDefault="008869FB" w:rsidP="00F80E98">
      <w:r w:rsidRPr="00263427">
        <w:rPr>
          <w:rFonts w:ascii="Calibri" w:hAnsi="Calibri"/>
          <w:b/>
          <w:sz w:val="24"/>
        </w:rPr>
        <w:t>Reason:</w:t>
      </w:r>
      <w:r w:rsidRPr="00263427">
        <w:rPr>
          <w:rFonts w:ascii="Calibri" w:hAnsi="Calibri"/>
          <w:sz w:val="24"/>
        </w:rPr>
        <w:t xml:space="preserve"> To m</w:t>
      </w:r>
      <w:r w:rsidR="00263427">
        <w:rPr>
          <w:rFonts w:ascii="Calibri" w:hAnsi="Calibri"/>
          <w:sz w:val="24"/>
        </w:rPr>
        <w:t>onitor effectiveness of systems</w:t>
      </w:r>
    </w:p>
    <w:p w:rsidR="0016640B" w:rsidRDefault="0016640B" w:rsidP="00F80E98"/>
    <w:p w:rsidR="00081056" w:rsidRPr="00D82744" w:rsidRDefault="00081056" w:rsidP="00F80E98">
      <w:pPr>
        <w:pStyle w:val="Heading1"/>
        <w:pBdr>
          <w:top w:val="single" w:sz="4" w:space="1" w:color="auto"/>
          <w:left w:val="single" w:sz="4" w:space="4" w:color="auto"/>
          <w:bottom w:val="single" w:sz="4" w:space="1" w:color="auto"/>
          <w:right w:val="single" w:sz="4" w:space="4" w:color="auto"/>
        </w:pBdr>
        <w:rPr>
          <w:rFonts w:ascii="Times New Roman" w:hAnsi="Times New Roman"/>
          <w:sz w:val="28"/>
        </w:rPr>
      </w:pPr>
      <w:bookmarkStart w:id="11" w:name="_Toc405384953"/>
      <w:r>
        <w:rPr>
          <w:rFonts w:ascii="Times New Roman" w:hAnsi="Times New Roman"/>
          <w:sz w:val="28"/>
        </w:rPr>
        <w:t>Appendic</w:t>
      </w:r>
      <w:r w:rsidRPr="00D82744">
        <w:rPr>
          <w:rFonts w:ascii="Times New Roman" w:hAnsi="Times New Roman"/>
          <w:sz w:val="28"/>
        </w:rPr>
        <w:t>es</w:t>
      </w:r>
      <w:bookmarkEnd w:id="11"/>
    </w:p>
    <w:p w:rsidR="00081056" w:rsidRPr="00EC22B8" w:rsidRDefault="00081056" w:rsidP="00F80E98">
      <w:pPr>
        <w:rPr>
          <w:rFonts w:ascii="Calibri" w:hAnsi="Calibri"/>
          <w:sz w:val="24"/>
        </w:rPr>
      </w:pPr>
    </w:p>
    <w:p w:rsidR="003A0E34" w:rsidRPr="00EC22B8" w:rsidRDefault="00BC7D48" w:rsidP="00F80E98">
      <w:pPr>
        <w:rPr>
          <w:rFonts w:ascii="Calibri" w:hAnsi="Calibri"/>
          <w:b/>
          <w:sz w:val="24"/>
        </w:rPr>
      </w:pPr>
      <w:r w:rsidRPr="00BC7D48">
        <w:rPr>
          <w:rFonts w:ascii="Calibri" w:hAnsi="Calibri"/>
          <w:b/>
          <w:sz w:val="24"/>
        </w:rPr>
        <w:t>Q &amp; Risk - Audit Entry Meeting Checklist</w:t>
      </w:r>
    </w:p>
    <w:p w:rsidR="003A0E34" w:rsidRPr="00EC22B8" w:rsidRDefault="003A0E34" w:rsidP="00F80E98">
      <w:pPr>
        <w:rPr>
          <w:rFonts w:ascii="Calibri" w:hAnsi="Calibri"/>
          <w:sz w:val="24"/>
        </w:rPr>
      </w:pPr>
      <w:hyperlink r:id="rId12" w:history="1">
        <w:r w:rsidRPr="00EC22B8">
          <w:rPr>
            <w:rStyle w:val="Hyperlink"/>
            <w:rFonts w:ascii="Calibri" w:hAnsi="Calibri"/>
            <w:sz w:val="24"/>
          </w:rPr>
          <w:t>Q:\Restricted\Administration\QMS REDIMED Master Documents\QUALITY &amp; RISK\Templates\Q &amp; Risk - Audit Entry Meeting Checklist.doc</w:t>
        </w:r>
      </w:hyperlink>
    </w:p>
    <w:p w:rsidR="003A0E34" w:rsidRPr="00EC22B8" w:rsidRDefault="003A0E34" w:rsidP="00F80E98">
      <w:pPr>
        <w:rPr>
          <w:rFonts w:ascii="Calibri" w:hAnsi="Calibri"/>
          <w:sz w:val="24"/>
        </w:rPr>
      </w:pPr>
    </w:p>
    <w:p w:rsidR="003A0E34" w:rsidRPr="00EC22B8" w:rsidRDefault="00BC7D48" w:rsidP="00F80E98">
      <w:pPr>
        <w:rPr>
          <w:rFonts w:ascii="Calibri" w:hAnsi="Calibri"/>
          <w:b/>
          <w:sz w:val="24"/>
        </w:rPr>
      </w:pPr>
      <w:r w:rsidRPr="00BC7D48">
        <w:rPr>
          <w:rFonts w:ascii="Calibri" w:hAnsi="Calibri"/>
          <w:b/>
          <w:sz w:val="24"/>
        </w:rPr>
        <w:t>Q &amp; Risk - Audit Checklist</w:t>
      </w:r>
    </w:p>
    <w:p w:rsidR="003A0E34" w:rsidRPr="00EC22B8" w:rsidRDefault="003A0E34" w:rsidP="00F80E98">
      <w:pPr>
        <w:rPr>
          <w:rFonts w:ascii="Calibri" w:hAnsi="Calibri"/>
          <w:sz w:val="24"/>
        </w:rPr>
      </w:pPr>
      <w:hyperlink r:id="rId13" w:history="1">
        <w:r w:rsidRPr="00EC22B8">
          <w:rPr>
            <w:rStyle w:val="Hyperlink"/>
            <w:rFonts w:ascii="Calibri" w:hAnsi="Calibri"/>
            <w:sz w:val="24"/>
          </w:rPr>
          <w:t>Q:\Restricted\Administration\QMS REDIMED Master Documents\QUALITY &amp; RISK\Templates\Q &amp; Risk - Audit Checklist.doc</w:t>
        </w:r>
      </w:hyperlink>
    </w:p>
    <w:p w:rsidR="003A0E34" w:rsidRPr="00EC22B8" w:rsidRDefault="003A0E34" w:rsidP="00F80E98">
      <w:pPr>
        <w:rPr>
          <w:rFonts w:ascii="Calibri" w:hAnsi="Calibri"/>
          <w:sz w:val="24"/>
        </w:rPr>
      </w:pPr>
    </w:p>
    <w:p w:rsidR="003A0E34" w:rsidRPr="00EC22B8" w:rsidRDefault="00BC7D48" w:rsidP="00F80E98">
      <w:pPr>
        <w:rPr>
          <w:rFonts w:ascii="Calibri" w:hAnsi="Calibri"/>
          <w:b/>
          <w:sz w:val="24"/>
        </w:rPr>
      </w:pPr>
      <w:r w:rsidRPr="00BC7D48">
        <w:rPr>
          <w:rFonts w:ascii="Calibri" w:hAnsi="Calibri"/>
          <w:b/>
          <w:sz w:val="24"/>
        </w:rPr>
        <w:t>Q &amp; Risk - Audit Exit Meeting Checklist</w:t>
      </w:r>
    </w:p>
    <w:p w:rsidR="003A0E34" w:rsidRPr="00EC22B8" w:rsidRDefault="003A0E34" w:rsidP="00F80E98">
      <w:pPr>
        <w:rPr>
          <w:rFonts w:ascii="Calibri" w:hAnsi="Calibri"/>
          <w:sz w:val="24"/>
        </w:rPr>
      </w:pPr>
      <w:hyperlink r:id="rId14" w:history="1">
        <w:r w:rsidRPr="00EC22B8">
          <w:rPr>
            <w:rStyle w:val="Hyperlink"/>
            <w:rFonts w:ascii="Calibri" w:hAnsi="Calibri"/>
            <w:sz w:val="24"/>
          </w:rPr>
          <w:t>Q:\Restricted\Administration\QMS REDIMED Master Documents\QUALITY &amp; RISK\Templates\Q &amp; Risk - Audit Exit Meeting Checklist.doc</w:t>
        </w:r>
      </w:hyperlink>
    </w:p>
    <w:p w:rsidR="003A0E34" w:rsidRPr="00EC22B8" w:rsidRDefault="003A0E34" w:rsidP="00F80E98">
      <w:pPr>
        <w:rPr>
          <w:rFonts w:ascii="Calibri" w:hAnsi="Calibri"/>
          <w:sz w:val="24"/>
        </w:rPr>
      </w:pPr>
    </w:p>
    <w:p w:rsidR="003A0E34" w:rsidRPr="00EC22B8" w:rsidRDefault="00BC7D48" w:rsidP="00F80E98">
      <w:pPr>
        <w:rPr>
          <w:rFonts w:ascii="Calibri" w:hAnsi="Calibri"/>
          <w:b/>
          <w:sz w:val="24"/>
        </w:rPr>
      </w:pPr>
      <w:r w:rsidRPr="00BC7D48">
        <w:rPr>
          <w:rFonts w:ascii="Calibri" w:hAnsi="Calibri"/>
          <w:b/>
          <w:sz w:val="24"/>
        </w:rPr>
        <w:t>Q &amp; Risk - Audit Report</w:t>
      </w:r>
    </w:p>
    <w:p w:rsidR="003A0E34" w:rsidRPr="00EC22B8" w:rsidRDefault="003A0E34" w:rsidP="00F80E98">
      <w:pPr>
        <w:rPr>
          <w:rFonts w:ascii="Calibri" w:hAnsi="Calibri"/>
          <w:sz w:val="24"/>
        </w:rPr>
      </w:pPr>
      <w:hyperlink r:id="rId15" w:history="1">
        <w:r w:rsidRPr="00EC22B8">
          <w:rPr>
            <w:rStyle w:val="Hyperlink"/>
            <w:rFonts w:ascii="Calibri" w:hAnsi="Calibri"/>
            <w:sz w:val="24"/>
          </w:rPr>
          <w:t>Q:\Restricted\Administration\QMS REDIMED Master Documents\QUALITY &amp; RISK\Templates\Q &amp; Risk - Audit Report.doc</w:t>
        </w:r>
      </w:hyperlink>
    </w:p>
    <w:p w:rsidR="003A0E34" w:rsidRPr="00EC22B8" w:rsidRDefault="003A0E34" w:rsidP="00F80E98">
      <w:pPr>
        <w:rPr>
          <w:rFonts w:ascii="Calibri" w:hAnsi="Calibri"/>
          <w:sz w:val="24"/>
        </w:rPr>
      </w:pPr>
    </w:p>
    <w:p w:rsidR="003A0E34" w:rsidRPr="00EC22B8" w:rsidRDefault="00BC7D48" w:rsidP="00F80E98">
      <w:pPr>
        <w:rPr>
          <w:rFonts w:ascii="Calibri" w:hAnsi="Calibri"/>
          <w:b/>
          <w:sz w:val="24"/>
        </w:rPr>
      </w:pPr>
      <w:r w:rsidRPr="00BC7D48">
        <w:rPr>
          <w:rFonts w:ascii="Calibri" w:hAnsi="Calibri"/>
          <w:b/>
          <w:sz w:val="24"/>
        </w:rPr>
        <w:t>Q &amp; R Improvement Requests (IR)</w:t>
      </w:r>
    </w:p>
    <w:p w:rsidR="003A0E34" w:rsidRPr="00EC22B8" w:rsidRDefault="00BC7D48" w:rsidP="00F80E98">
      <w:pPr>
        <w:rPr>
          <w:rFonts w:ascii="Calibri" w:hAnsi="Calibri"/>
          <w:sz w:val="24"/>
        </w:rPr>
      </w:pPr>
      <w:hyperlink r:id="rId16" w:history="1">
        <w:r w:rsidRPr="00EC22B8">
          <w:rPr>
            <w:rStyle w:val="Hyperlink"/>
            <w:rFonts w:ascii="Calibri" w:hAnsi="Calibri"/>
            <w:sz w:val="24"/>
          </w:rPr>
          <w:t>Q:\Restricted\Administration\QMS REDIMED Master Documents\QUALITY &amp; RISK\Templates\Q &amp; R Improvement Requests (IR).doc</w:t>
        </w:r>
      </w:hyperlink>
    </w:p>
    <w:p w:rsidR="003A0E34" w:rsidRPr="00EC22B8" w:rsidRDefault="003A0E34" w:rsidP="00F80E98">
      <w:pPr>
        <w:rPr>
          <w:rFonts w:ascii="Calibri" w:hAnsi="Calibri"/>
          <w:sz w:val="24"/>
        </w:rPr>
      </w:pPr>
    </w:p>
    <w:sectPr w:rsidR="003A0E34" w:rsidRPr="00EC22B8" w:rsidSect="00EE34F4">
      <w:headerReference w:type="even" r:id="rId17"/>
      <w:headerReference w:type="default" r:id="rId18"/>
      <w:footerReference w:type="default" r:id="rId19"/>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1F5" w:rsidRDefault="004411F5">
      <w:r>
        <w:separator/>
      </w:r>
    </w:p>
  </w:endnote>
  <w:endnote w:type="continuationSeparator" w:id="0">
    <w:p w:rsidR="004411F5" w:rsidRDefault="0044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9B" w:rsidRPr="000D7487" w:rsidRDefault="00EE2A9B" w:rsidP="00E12B7F">
    <w:pPr>
      <w:pStyle w:val="Footer"/>
      <w:rPr>
        <w:lang w:val="en-GB" w:eastAsia="en-AU"/>
      </w:rPr>
    </w:pPr>
    <w:r w:rsidRPr="000D7487">
      <w:rPr>
        <w:lang w:val="en-GB" w:eastAsia="en-AU"/>
      </w:rPr>
      <w:t>2nd December, 2014</w:t>
    </w:r>
    <w:r w:rsidRPr="000D7487">
      <w:rPr>
        <w:lang w:val="en-GB" w:eastAsia="en-AU"/>
      </w:rPr>
      <w:tab/>
    </w:r>
    <w:r w:rsidR="000D7487">
      <w:rPr>
        <w:lang w:val="en-GB" w:eastAsia="en-AU"/>
      </w:rPr>
      <w:t>QR</w:t>
    </w:r>
    <w:r w:rsidR="00AE12A8">
      <w:rPr>
        <w:lang w:val="en-GB" w:eastAsia="en-AU"/>
      </w:rPr>
      <w:t>P3</w:t>
    </w:r>
    <w:r w:rsidR="000D7487" w:rsidRPr="000D7487">
      <w:rPr>
        <w:lang w:val="en-GB" w:eastAsia="en-AU"/>
      </w:rPr>
      <w:tab/>
    </w:r>
    <w:r w:rsidRPr="000D7487">
      <w:rPr>
        <w:lang w:val="en-GB" w:eastAsia="en-AU"/>
      </w:rPr>
      <w:t xml:space="preserve">Page </w:t>
    </w:r>
    <w:r w:rsidRPr="000D7487">
      <w:rPr>
        <w:lang w:val="en-GB" w:eastAsia="en-AU"/>
      </w:rPr>
      <w:fldChar w:fldCharType="begin"/>
    </w:r>
    <w:r w:rsidRPr="000D7487">
      <w:rPr>
        <w:lang w:val="en-GB" w:eastAsia="en-AU"/>
      </w:rPr>
      <w:instrText xml:space="preserve"> PAGE </w:instrText>
    </w:r>
    <w:r w:rsidRPr="000D7487">
      <w:rPr>
        <w:lang w:val="en-GB" w:eastAsia="en-AU"/>
      </w:rPr>
      <w:fldChar w:fldCharType="separate"/>
    </w:r>
    <w:r w:rsidR="00E25197">
      <w:rPr>
        <w:noProof/>
        <w:lang w:val="en-GB" w:eastAsia="en-AU"/>
      </w:rPr>
      <w:t>10</w:t>
    </w:r>
    <w:r w:rsidRPr="000D7487">
      <w:rPr>
        <w:lang w:val="en-GB" w:eastAsia="en-AU"/>
      </w:rPr>
      <w:fldChar w:fldCharType="end"/>
    </w:r>
    <w:r w:rsidRPr="000D7487">
      <w:rPr>
        <w:lang w:val="en-GB" w:eastAsia="en-AU"/>
      </w:rPr>
      <w:t xml:space="preserve"> of </w:t>
    </w:r>
    <w:r w:rsidRPr="000D7487">
      <w:rPr>
        <w:lang w:val="en-GB" w:eastAsia="en-AU"/>
      </w:rPr>
      <w:fldChar w:fldCharType="begin"/>
    </w:r>
    <w:r w:rsidRPr="000D7487">
      <w:rPr>
        <w:lang w:val="en-GB" w:eastAsia="en-AU"/>
      </w:rPr>
      <w:instrText xml:space="preserve"> NUMPAGES </w:instrText>
    </w:r>
    <w:r w:rsidRPr="000D7487">
      <w:rPr>
        <w:lang w:val="en-GB" w:eastAsia="en-AU"/>
      </w:rPr>
      <w:fldChar w:fldCharType="separate"/>
    </w:r>
    <w:r w:rsidR="00E25197">
      <w:rPr>
        <w:noProof/>
        <w:lang w:val="en-GB" w:eastAsia="en-AU"/>
      </w:rPr>
      <w:t>10</w:t>
    </w:r>
    <w:r w:rsidRPr="000D7487">
      <w:rPr>
        <w:lang w:val="en-GB" w:eastAsia="en-A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1F5" w:rsidRDefault="004411F5">
      <w:r>
        <w:separator/>
      </w:r>
    </w:p>
  </w:footnote>
  <w:footnote w:type="continuationSeparator" w:id="0">
    <w:p w:rsidR="004411F5" w:rsidRDefault="00441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E25197">
      <w:rPr>
        <w:noProof/>
        <w:lang w:val="en-AU" w:eastAsia="en-AU"/>
      </w:rPr>
      <w:drawing>
        <wp:inline distT="0" distB="0" distL="0" distR="0">
          <wp:extent cx="4038600" cy="807720"/>
          <wp:effectExtent l="0" t="0" r="0" b="0"/>
          <wp:docPr id="3" name="Picture 3"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E25197"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0DD31CC1"/>
    <w:multiLevelType w:val="hybridMultilevel"/>
    <w:tmpl w:val="0A107402"/>
    <w:lvl w:ilvl="0" w:tplc="0AB879FA">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8C7B4D"/>
    <w:multiLevelType w:val="hybridMultilevel"/>
    <w:tmpl w:val="049AC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846081"/>
    <w:multiLevelType w:val="hybridMultilevel"/>
    <w:tmpl w:val="EBC210E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BA51A88"/>
    <w:multiLevelType w:val="hybridMultilevel"/>
    <w:tmpl w:val="29A2B5BC"/>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7">
    <w:nsid w:val="2BDD6E1B"/>
    <w:multiLevelType w:val="hybridMultilevel"/>
    <w:tmpl w:val="B5005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182A77"/>
    <w:multiLevelType w:val="hybridMultilevel"/>
    <w:tmpl w:val="2F009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5673C6C"/>
    <w:multiLevelType w:val="hybridMultilevel"/>
    <w:tmpl w:val="70AE2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796E4C"/>
    <w:multiLevelType w:val="hybridMultilevel"/>
    <w:tmpl w:val="C19E6934"/>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0452268"/>
    <w:multiLevelType w:val="hybridMultilevel"/>
    <w:tmpl w:val="5C2EA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F34A5C"/>
    <w:multiLevelType w:val="hybridMultilevel"/>
    <w:tmpl w:val="FFDC52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43E7DA7"/>
    <w:multiLevelType w:val="hybridMultilevel"/>
    <w:tmpl w:val="A34E9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362290"/>
    <w:multiLevelType w:val="hybridMultilevel"/>
    <w:tmpl w:val="4DBA41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717F6DB1"/>
    <w:multiLevelType w:val="hybridMultilevel"/>
    <w:tmpl w:val="6F78D8DC"/>
    <w:lvl w:ilvl="0" w:tplc="948C4BC0">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767B130B"/>
    <w:multiLevelType w:val="hybridMultilevel"/>
    <w:tmpl w:val="72E2E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5663E2"/>
    <w:multiLevelType w:val="hybridMultilevel"/>
    <w:tmpl w:val="030090F4"/>
    <w:lvl w:ilvl="0" w:tplc="20827034">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0"/>
  </w:num>
  <w:num w:numId="3">
    <w:abstractNumId w:val="5"/>
  </w:num>
  <w:num w:numId="4">
    <w:abstractNumId w:val="8"/>
  </w:num>
  <w:num w:numId="5">
    <w:abstractNumId w:val="2"/>
  </w:num>
  <w:num w:numId="6">
    <w:abstractNumId w:val="14"/>
  </w:num>
  <w:num w:numId="7">
    <w:abstractNumId w:val="3"/>
  </w:num>
  <w:num w:numId="8">
    <w:abstractNumId w:val="5"/>
    <w:lvlOverride w:ilvl="0">
      <w:startOverride w:val="6"/>
    </w:lvlOverride>
  </w:num>
  <w:num w:numId="9">
    <w:abstractNumId w:val="16"/>
  </w:num>
  <w:num w:numId="10">
    <w:abstractNumId w:val="7"/>
  </w:num>
  <w:num w:numId="11">
    <w:abstractNumId w:val="4"/>
  </w:num>
  <w:num w:numId="12">
    <w:abstractNumId w:val="5"/>
    <w:lvlOverride w:ilvl="0">
      <w:startOverride w:val="6"/>
    </w:lvlOverride>
  </w:num>
  <w:num w:numId="13">
    <w:abstractNumId w:val="11"/>
  </w:num>
  <w:num w:numId="14">
    <w:abstractNumId w:val="5"/>
    <w:lvlOverride w:ilvl="0">
      <w:startOverride w:val="6"/>
    </w:lvlOverride>
  </w:num>
  <w:num w:numId="15">
    <w:abstractNumId w:val="10"/>
  </w:num>
  <w:num w:numId="16">
    <w:abstractNumId w:val="5"/>
    <w:lvlOverride w:ilvl="0">
      <w:startOverride w:val="6"/>
    </w:lvlOverride>
  </w:num>
  <w:num w:numId="17">
    <w:abstractNumId w:val="13"/>
  </w:num>
  <w:num w:numId="18">
    <w:abstractNumId w:val="6"/>
  </w:num>
  <w:num w:numId="19">
    <w:abstractNumId w:val="12"/>
  </w:num>
  <w:num w:numId="20">
    <w:abstractNumId w:val="1"/>
  </w:num>
  <w:num w:numId="21">
    <w:abstractNumId w:val="17"/>
  </w:num>
  <w:num w:numId="22">
    <w:abstractNumId w:val="19"/>
  </w:num>
  <w:num w:numId="23">
    <w:abstractNumId w:val="20"/>
  </w:num>
  <w:num w:numId="24">
    <w:abstractNumId w:val="18"/>
  </w:num>
  <w:num w:numId="25">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2rIXEXNuVVichsEofUdyg0+7Txk04iNnv7USpox/1py2JWcLe36yHdnnmH9eSre/SJdDAUyDIQfsAJVyaW5kWw==" w:salt="FIsA6q8dqarsMaVekVUuUA=="/>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4B4A"/>
    <w:rsid w:val="00046C17"/>
    <w:rsid w:val="00051A71"/>
    <w:rsid w:val="00053CFC"/>
    <w:rsid w:val="0005647B"/>
    <w:rsid w:val="000579F4"/>
    <w:rsid w:val="000611D1"/>
    <w:rsid w:val="00067F4C"/>
    <w:rsid w:val="00070B23"/>
    <w:rsid w:val="00072B74"/>
    <w:rsid w:val="00073D65"/>
    <w:rsid w:val="00073F11"/>
    <w:rsid w:val="00081056"/>
    <w:rsid w:val="00081541"/>
    <w:rsid w:val="00082483"/>
    <w:rsid w:val="0008606E"/>
    <w:rsid w:val="00092186"/>
    <w:rsid w:val="00092BC4"/>
    <w:rsid w:val="00092E9D"/>
    <w:rsid w:val="00096AFD"/>
    <w:rsid w:val="000A21E1"/>
    <w:rsid w:val="000A5EF4"/>
    <w:rsid w:val="000B7D3D"/>
    <w:rsid w:val="000C0715"/>
    <w:rsid w:val="000C1F12"/>
    <w:rsid w:val="000C2638"/>
    <w:rsid w:val="000C453B"/>
    <w:rsid w:val="000C555C"/>
    <w:rsid w:val="000D0AF7"/>
    <w:rsid w:val="000D18E1"/>
    <w:rsid w:val="000D249B"/>
    <w:rsid w:val="000D294D"/>
    <w:rsid w:val="000D3C60"/>
    <w:rsid w:val="000D5A64"/>
    <w:rsid w:val="000D7487"/>
    <w:rsid w:val="000E02D0"/>
    <w:rsid w:val="000E06CD"/>
    <w:rsid w:val="000E6C28"/>
    <w:rsid w:val="000E7040"/>
    <w:rsid w:val="000F0750"/>
    <w:rsid w:val="000F0D6C"/>
    <w:rsid w:val="000F73A4"/>
    <w:rsid w:val="000F73F6"/>
    <w:rsid w:val="00100C22"/>
    <w:rsid w:val="0010213F"/>
    <w:rsid w:val="0010324C"/>
    <w:rsid w:val="00104456"/>
    <w:rsid w:val="00107BD9"/>
    <w:rsid w:val="00110AC7"/>
    <w:rsid w:val="00113C61"/>
    <w:rsid w:val="00114DEF"/>
    <w:rsid w:val="00115584"/>
    <w:rsid w:val="0011638B"/>
    <w:rsid w:val="00122605"/>
    <w:rsid w:val="00123122"/>
    <w:rsid w:val="00125B90"/>
    <w:rsid w:val="00126B2D"/>
    <w:rsid w:val="00132ACC"/>
    <w:rsid w:val="00132C94"/>
    <w:rsid w:val="00132DCE"/>
    <w:rsid w:val="00134E7C"/>
    <w:rsid w:val="00136183"/>
    <w:rsid w:val="00136861"/>
    <w:rsid w:val="00145E3A"/>
    <w:rsid w:val="0014711D"/>
    <w:rsid w:val="00152479"/>
    <w:rsid w:val="0015283F"/>
    <w:rsid w:val="00154BC0"/>
    <w:rsid w:val="00161423"/>
    <w:rsid w:val="0016271F"/>
    <w:rsid w:val="00165EBF"/>
    <w:rsid w:val="0016640B"/>
    <w:rsid w:val="00167F16"/>
    <w:rsid w:val="00172FCF"/>
    <w:rsid w:val="001762DA"/>
    <w:rsid w:val="00180A06"/>
    <w:rsid w:val="00182D47"/>
    <w:rsid w:val="001846C0"/>
    <w:rsid w:val="001848E7"/>
    <w:rsid w:val="00185C36"/>
    <w:rsid w:val="00187E49"/>
    <w:rsid w:val="00192F85"/>
    <w:rsid w:val="001936A3"/>
    <w:rsid w:val="00197CEE"/>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074B3"/>
    <w:rsid w:val="00213A19"/>
    <w:rsid w:val="00213D17"/>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2526"/>
    <w:rsid w:val="00263427"/>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4F9"/>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291D"/>
    <w:rsid w:val="00315B09"/>
    <w:rsid w:val="003163CA"/>
    <w:rsid w:val="0032464E"/>
    <w:rsid w:val="0032580A"/>
    <w:rsid w:val="00325E06"/>
    <w:rsid w:val="00327921"/>
    <w:rsid w:val="003337AC"/>
    <w:rsid w:val="003456A1"/>
    <w:rsid w:val="00346CCD"/>
    <w:rsid w:val="003507C7"/>
    <w:rsid w:val="00353CF6"/>
    <w:rsid w:val="00354CD4"/>
    <w:rsid w:val="00355512"/>
    <w:rsid w:val="003678C5"/>
    <w:rsid w:val="0037059B"/>
    <w:rsid w:val="0037342F"/>
    <w:rsid w:val="003831A3"/>
    <w:rsid w:val="003848EC"/>
    <w:rsid w:val="00390FF8"/>
    <w:rsid w:val="003A0E34"/>
    <w:rsid w:val="003A391B"/>
    <w:rsid w:val="003A5703"/>
    <w:rsid w:val="003A597D"/>
    <w:rsid w:val="003A5E9B"/>
    <w:rsid w:val="003A6758"/>
    <w:rsid w:val="003B1790"/>
    <w:rsid w:val="003B1FD0"/>
    <w:rsid w:val="003B4292"/>
    <w:rsid w:val="003B4544"/>
    <w:rsid w:val="003B7248"/>
    <w:rsid w:val="003C1DB9"/>
    <w:rsid w:val="003C41D9"/>
    <w:rsid w:val="003C42C1"/>
    <w:rsid w:val="003C53A5"/>
    <w:rsid w:val="003D09C6"/>
    <w:rsid w:val="003D128E"/>
    <w:rsid w:val="003D1E53"/>
    <w:rsid w:val="003D3163"/>
    <w:rsid w:val="003D47A3"/>
    <w:rsid w:val="003D4C11"/>
    <w:rsid w:val="003D66C8"/>
    <w:rsid w:val="003E2451"/>
    <w:rsid w:val="003E2C25"/>
    <w:rsid w:val="003E3E19"/>
    <w:rsid w:val="003E5286"/>
    <w:rsid w:val="003E5955"/>
    <w:rsid w:val="003E6E98"/>
    <w:rsid w:val="003E7CD7"/>
    <w:rsid w:val="003E7E41"/>
    <w:rsid w:val="003F444D"/>
    <w:rsid w:val="003F5A6B"/>
    <w:rsid w:val="0040058A"/>
    <w:rsid w:val="004029D2"/>
    <w:rsid w:val="004068F9"/>
    <w:rsid w:val="00407C4D"/>
    <w:rsid w:val="00411035"/>
    <w:rsid w:val="0041176F"/>
    <w:rsid w:val="004166AC"/>
    <w:rsid w:val="00426F7C"/>
    <w:rsid w:val="004348B2"/>
    <w:rsid w:val="0044109C"/>
    <w:rsid w:val="004411F5"/>
    <w:rsid w:val="004460D7"/>
    <w:rsid w:val="0045322D"/>
    <w:rsid w:val="00453C09"/>
    <w:rsid w:val="00457448"/>
    <w:rsid w:val="00462142"/>
    <w:rsid w:val="004626A2"/>
    <w:rsid w:val="00462BC5"/>
    <w:rsid w:val="00466B41"/>
    <w:rsid w:val="0047341D"/>
    <w:rsid w:val="0047393D"/>
    <w:rsid w:val="0047494D"/>
    <w:rsid w:val="0047657E"/>
    <w:rsid w:val="004803C7"/>
    <w:rsid w:val="00483F25"/>
    <w:rsid w:val="004863C1"/>
    <w:rsid w:val="004866D2"/>
    <w:rsid w:val="00491D14"/>
    <w:rsid w:val="00495B20"/>
    <w:rsid w:val="00497FE9"/>
    <w:rsid w:val="004A2B15"/>
    <w:rsid w:val="004A3A4E"/>
    <w:rsid w:val="004A3F3A"/>
    <w:rsid w:val="004A466D"/>
    <w:rsid w:val="004A492D"/>
    <w:rsid w:val="004A5E3B"/>
    <w:rsid w:val="004A7A80"/>
    <w:rsid w:val="004B07FA"/>
    <w:rsid w:val="004B1523"/>
    <w:rsid w:val="004B54A1"/>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2AAC"/>
    <w:rsid w:val="005676E0"/>
    <w:rsid w:val="0057131B"/>
    <w:rsid w:val="00571BF3"/>
    <w:rsid w:val="00572BB2"/>
    <w:rsid w:val="00575ACE"/>
    <w:rsid w:val="00577D6A"/>
    <w:rsid w:val="005810BA"/>
    <w:rsid w:val="00583599"/>
    <w:rsid w:val="00583C90"/>
    <w:rsid w:val="00591211"/>
    <w:rsid w:val="005936A0"/>
    <w:rsid w:val="00593DE0"/>
    <w:rsid w:val="00595B49"/>
    <w:rsid w:val="005A26EA"/>
    <w:rsid w:val="005A45B1"/>
    <w:rsid w:val="005A5633"/>
    <w:rsid w:val="005A60D5"/>
    <w:rsid w:val="005B30B3"/>
    <w:rsid w:val="005B5C17"/>
    <w:rsid w:val="005C11A5"/>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1FE"/>
    <w:rsid w:val="0061026A"/>
    <w:rsid w:val="00611146"/>
    <w:rsid w:val="00611F0E"/>
    <w:rsid w:val="006162D1"/>
    <w:rsid w:val="0062062B"/>
    <w:rsid w:val="006219EF"/>
    <w:rsid w:val="006229A8"/>
    <w:rsid w:val="006266FA"/>
    <w:rsid w:val="0063014A"/>
    <w:rsid w:val="00631E6F"/>
    <w:rsid w:val="00633A3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3A0B"/>
    <w:rsid w:val="00693E89"/>
    <w:rsid w:val="00694F51"/>
    <w:rsid w:val="006972D7"/>
    <w:rsid w:val="006A0C33"/>
    <w:rsid w:val="006B2026"/>
    <w:rsid w:val="006B504D"/>
    <w:rsid w:val="006C156E"/>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691C"/>
    <w:rsid w:val="00730CA0"/>
    <w:rsid w:val="00733EB5"/>
    <w:rsid w:val="00737170"/>
    <w:rsid w:val="007374D6"/>
    <w:rsid w:val="0073790F"/>
    <w:rsid w:val="00740337"/>
    <w:rsid w:val="00741787"/>
    <w:rsid w:val="00741DE3"/>
    <w:rsid w:val="00743018"/>
    <w:rsid w:val="0074485E"/>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207"/>
    <w:rsid w:val="00787E8B"/>
    <w:rsid w:val="00790D9E"/>
    <w:rsid w:val="007959AE"/>
    <w:rsid w:val="00795CB7"/>
    <w:rsid w:val="0079781F"/>
    <w:rsid w:val="007A2E4F"/>
    <w:rsid w:val="007A72C4"/>
    <w:rsid w:val="007A7AC4"/>
    <w:rsid w:val="007B033B"/>
    <w:rsid w:val="007B40AF"/>
    <w:rsid w:val="007B4355"/>
    <w:rsid w:val="007B7ABB"/>
    <w:rsid w:val="007C2BE0"/>
    <w:rsid w:val="007C595F"/>
    <w:rsid w:val="007C6C69"/>
    <w:rsid w:val="007C7184"/>
    <w:rsid w:val="007D0145"/>
    <w:rsid w:val="007D38A8"/>
    <w:rsid w:val="007D65D9"/>
    <w:rsid w:val="007D672A"/>
    <w:rsid w:val="007D777F"/>
    <w:rsid w:val="007D7BE0"/>
    <w:rsid w:val="007E31DD"/>
    <w:rsid w:val="007E432B"/>
    <w:rsid w:val="007E6E79"/>
    <w:rsid w:val="007F19F1"/>
    <w:rsid w:val="008005DB"/>
    <w:rsid w:val="0080239E"/>
    <w:rsid w:val="00805B89"/>
    <w:rsid w:val="0080744E"/>
    <w:rsid w:val="00810B70"/>
    <w:rsid w:val="008124A0"/>
    <w:rsid w:val="0081379D"/>
    <w:rsid w:val="00817286"/>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32DA"/>
    <w:rsid w:val="0085436D"/>
    <w:rsid w:val="0085645C"/>
    <w:rsid w:val="0085653C"/>
    <w:rsid w:val="008600D5"/>
    <w:rsid w:val="00860CD7"/>
    <w:rsid w:val="00864828"/>
    <w:rsid w:val="00867460"/>
    <w:rsid w:val="008728DF"/>
    <w:rsid w:val="00873985"/>
    <w:rsid w:val="00874337"/>
    <w:rsid w:val="00875822"/>
    <w:rsid w:val="00876F03"/>
    <w:rsid w:val="00881D9B"/>
    <w:rsid w:val="00884859"/>
    <w:rsid w:val="00886867"/>
    <w:rsid w:val="008869FB"/>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169C"/>
    <w:rsid w:val="008B18FF"/>
    <w:rsid w:val="008B194B"/>
    <w:rsid w:val="008B4A86"/>
    <w:rsid w:val="008C05DE"/>
    <w:rsid w:val="008C30FA"/>
    <w:rsid w:val="008C33E5"/>
    <w:rsid w:val="008C3505"/>
    <w:rsid w:val="008C39E1"/>
    <w:rsid w:val="008C4DA5"/>
    <w:rsid w:val="008C5561"/>
    <w:rsid w:val="008C702A"/>
    <w:rsid w:val="008D2B1C"/>
    <w:rsid w:val="008D64CB"/>
    <w:rsid w:val="008E10F6"/>
    <w:rsid w:val="008E34C4"/>
    <w:rsid w:val="008E3BD7"/>
    <w:rsid w:val="008E68BA"/>
    <w:rsid w:val="008F2F22"/>
    <w:rsid w:val="008F54F8"/>
    <w:rsid w:val="008F5DB2"/>
    <w:rsid w:val="008F6BBE"/>
    <w:rsid w:val="00903619"/>
    <w:rsid w:val="00907CDD"/>
    <w:rsid w:val="00912B23"/>
    <w:rsid w:val="00924251"/>
    <w:rsid w:val="00925D3B"/>
    <w:rsid w:val="0093073B"/>
    <w:rsid w:val="0093119D"/>
    <w:rsid w:val="0093134B"/>
    <w:rsid w:val="00937E49"/>
    <w:rsid w:val="009405C8"/>
    <w:rsid w:val="00941CB5"/>
    <w:rsid w:val="009437CD"/>
    <w:rsid w:val="00944548"/>
    <w:rsid w:val="00947EC7"/>
    <w:rsid w:val="0095057E"/>
    <w:rsid w:val="00950DF0"/>
    <w:rsid w:val="00950FD7"/>
    <w:rsid w:val="00951CA5"/>
    <w:rsid w:val="00951EF9"/>
    <w:rsid w:val="0095297A"/>
    <w:rsid w:val="00955F81"/>
    <w:rsid w:val="009600F8"/>
    <w:rsid w:val="00962A7C"/>
    <w:rsid w:val="00964FA5"/>
    <w:rsid w:val="00967D03"/>
    <w:rsid w:val="00970D96"/>
    <w:rsid w:val="00971DDD"/>
    <w:rsid w:val="0097247C"/>
    <w:rsid w:val="00973FF2"/>
    <w:rsid w:val="00975FBB"/>
    <w:rsid w:val="00977851"/>
    <w:rsid w:val="009819CD"/>
    <w:rsid w:val="00983CF4"/>
    <w:rsid w:val="00983E8B"/>
    <w:rsid w:val="00991F61"/>
    <w:rsid w:val="00993220"/>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131F8"/>
    <w:rsid w:val="00A256C5"/>
    <w:rsid w:val="00A34725"/>
    <w:rsid w:val="00A37452"/>
    <w:rsid w:val="00A3788A"/>
    <w:rsid w:val="00A449B9"/>
    <w:rsid w:val="00A45191"/>
    <w:rsid w:val="00A504E0"/>
    <w:rsid w:val="00A62C2F"/>
    <w:rsid w:val="00A6454D"/>
    <w:rsid w:val="00A65EA8"/>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7921"/>
    <w:rsid w:val="00AE12A8"/>
    <w:rsid w:val="00AE5060"/>
    <w:rsid w:val="00AE5310"/>
    <w:rsid w:val="00AE5A59"/>
    <w:rsid w:val="00AF1074"/>
    <w:rsid w:val="00AF1F94"/>
    <w:rsid w:val="00AF5A0F"/>
    <w:rsid w:val="00AF61E1"/>
    <w:rsid w:val="00AF6844"/>
    <w:rsid w:val="00AF75E3"/>
    <w:rsid w:val="00B01C60"/>
    <w:rsid w:val="00B0390E"/>
    <w:rsid w:val="00B0408C"/>
    <w:rsid w:val="00B0481C"/>
    <w:rsid w:val="00B05227"/>
    <w:rsid w:val="00B05633"/>
    <w:rsid w:val="00B06417"/>
    <w:rsid w:val="00B1446D"/>
    <w:rsid w:val="00B14FE9"/>
    <w:rsid w:val="00B16779"/>
    <w:rsid w:val="00B217E4"/>
    <w:rsid w:val="00B218C4"/>
    <w:rsid w:val="00B21C18"/>
    <w:rsid w:val="00B22721"/>
    <w:rsid w:val="00B30490"/>
    <w:rsid w:val="00B40B1F"/>
    <w:rsid w:val="00B44173"/>
    <w:rsid w:val="00B45151"/>
    <w:rsid w:val="00B5218E"/>
    <w:rsid w:val="00B531AE"/>
    <w:rsid w:val="00B549B3"/>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5C56"/>
    <w:rsid w:val="00BB6975"/>
    <w:rsid w:val="00BB7800"/>
    <w:rsid w:val="00BC594A"/>
    <w:rsid w:val="00BC6C62"/>
    <w:rsid w:val="00BC79DC"/>
    <w:rsid w:val="00BC7D48"/>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609C"/>
    <w:rsid w:val="00C57456"/>
    <w:rsid w:val="00C631D6"/>
    <w:rsid w:val="00C662BC"/>
    <w:rsid w:val="00C67FB1"/>
    <w:rsid w:val="00C70E33"/>
    <w:rsid w:val="00C81902"/>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317"/>
    <w:rsid w:val="00CE1622"/>
    <w:rsid w:val="00CE2DF7"/>
    <w:rsid w:val="00CE33EB"/>
    <w:rsid w:val="00CE6E30"/>
    <w:rsid w:val="00CF3921"/>
    <w:rsid w:val="00CF5757"/>
    <w:rsid w:val="00CF7862"/>
    <w:rsid w:val="00D03F6A"/>
    <w:rsid w:val="00D06C2F"/>
    <w:rsid w:val="00D07D3F"/>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44AF1"/>
    <w:rsid w:val="00D529C6"/>
    <w:rsid w:val="00D55F01"/>
    <w:rsid w:val="00D572A0"/>
    <w:rsid w:val="00D5788B"/>
    <w:rsid w:val="00D61BF9"/>
    <w:rsid w:val="00D6701D"/>
    <w:rsid w:val="00D703AE"/>
    <w:rsid w:val="00D70957"/>
    <w:rsid w:val="00D720A9"/>
    <w:rsid w:val="00D72A47"/>
    <w:rsid w:val="00D72B3B"/>
    <w:rsid w:val="00D72ECE"/>
    <w:rsid w:val="00D73D31"/>
    <w:rsid w:val="00D8054E"/>
    <w:rsid w:val="00D80FA3"/>
    <w:rsid w:val="00D81951"/>
    <w:rsid w:val="00D86916"/>
    <w:rsid w:val="00D9263F"/>
    <w:rsid w:val="00D94908"/>
    <w:rsid w:val="00D97BA6"/>
    <w:rsid w:val="00D97C48"/>
    <w:rsid w:val="00DA0A44"/>
    <w:rsid w:val="00DA19AB"/>
    <w:rsid w:val="00DA3815"/>
    <w:rsid w:val="00DA3DE9"/>
    <w:rsid w:val="00DA45A0"/>
    <w:rsid w:val="00DA4A78"/>
    <w:rsid w:val="00DA79EE"/>
    <w:rsid w:val="00DB0F5F"/>
    <w:rsid w:val="00DB2C5F"/>
    <w:rsid w:val="00DB301E"/>
    <w:rsid w:val="00DB792D"/>
    <w:rsid w:val="00DC657E"/>
    <w:rsid w:val="00DC6D9F"/>
    <w:rsid w:val="00DC6DC1"/>
    <w:rsid w:val="00DD1FB5"/>
    <w:rsid w:val="00DD5766"/>
    <w:rsid w:val="00DD58B6"/>
    <w:rsid w:val="00DD7699"/>
    <w:rsid w:val="00DF0155"/>
    <w:rsid w:val="00DF41B4"/>
    <w:rsid w:val="00DF42C8"/>
    <w:rsid w:val="00E00A19"/>
    <w:rsid w:val="00E0326F"/>
    <w:rsid w:val="00E04EE8"/>
    <w:rsid w:val="00E12B7F"/>
    <w:rsid w:val="00E143AC"/>
    <w:rsid w:val="00E1470B"/>
    <w:rsid w:val="00E15779"/>
    <w:rsid w:val="00E240CB"/>
    <w:rsid w:val="00E25197"/>
    <w:rsid w:val="00E33FD1"/>
    <w:rsid w:val="00E3571C"/>
    <w:rsid w:val="00E40FB3"/>
    <w:rsid w:val="00E4426C"/>
    <w:rsid w:val="00E452B3"/>
    <w:rsid w:val="00E4689C"/>
    <w:rsid w:val="00E46D3F"/>
    <w:rsid w:val="00E50EE0"/>
    <w:rsid w:val="00E51528"/>
    <w:rsid w:val="00E51E23"/>
    <w:rsid w:val="00E54DD2"/>
    <w:rsid w:val="00E5644E"/>
    <w:rsid w:val="00E5698F"/>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3EA1"/>
    <w:rsid w:val="00EA4707"/>
    <w:rsid w:val="00EA4F33"/>
    <w:rsid w:val="00EA5EFD"/>
    <w:rsid w:val="00EB102F"/>
    <w:rsid w:val="00EB2B2A"/>
    <w:rsid w:val="00EB37CC"/>
    <w:rsid w:val="00EB6635"/>
    <w:rsid w:val="00EC22B8"/>
    <w:rsid w:val="00EC2C1F"/>
    <w:rsid w:val="00EC2E01"/>
    <w:rsid w:val="00EC3149"/>
    <w:rsid w:val="00EC4B56"/>
    <w:rsid w:val="00ED2722"/>
    <w:rsid w:val="00ED3A28"/>
    <w:rsid w:val="00ED6E96"/>
    <w:rsid w:val="00EE0155"/>
    <w:rsid w:val="00EE0C94"/>
    <w:rsid w:val="00EE17BF"/>
    <w:rsid w:val="00EE2372"/>
    <w:rsid w:val="00EE2A9B"/>
    <w:rsid w:val="00EE34F4"/>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0E98"/>
    <w:rsid w:val="00F84EB3"/>
    <w:rsid w:val="00F863C4"/>
    <w:rsid w:val="00F91928"/>
    <w:rsid w:val="00F92266"/>
    <w:rsid w:val="00F928B6"/>
    <w:rsid w:val="00F937D9"/>
    <w:rsid w:val="00F93A33"/>
    <w:rsid w:val="00F940CA"/>
    <w:rsid w:val="00FA0659"/>
    <w:rsid w:val="00FA4CD4"/>
    <w:rsid w:val="00FA4EF8"/>
    <w:rsid w:val="00FB07FB"/>
    <w:rsid w:val="00FB1B9A"/>
    <w:rsid w:val="00FB48A3"/>
    <w:rsid w:val="00FB5534"/>
    <w:rsid w:val="00FB7DBA"/>
    <w:rsid w:val="00FC1D16"/>
    <w:rsid w:val="00FC370C"/>
    <w:rsid w:val="00FC4BA7"/>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D2F3B18-D6AF-4118-BF69-DB82EB72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rsid w:val="00E12B7F"/>
    <w:pPr>
      <w:pBdr>
        <w:top w:val="single" w:sz="4" w:space="1" w:color="auto"/>
      </w:pBdr>
      <w:tabs>
        <w:tab w:val="center" w:pos="4320"/>
        <w:tab w:val="right" w:pos="8931"/>
      </w:tabs>
    </w:pPr>
    <w:rPr>
      <w:rFonts w:ascii="Calibri" w:hAnsi="Calibri"/>
      <w:sz w:val="16"/>
      <w:szCs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E12B7F"/>
    <w:rPr>
      <w:rFonts w:ascii="Calibri" w:hAnsi="Calibri"/>
      <w:sz w:val="16"/>
      <w:szCs w:val="16"/>
      <w:lang w:val="en-US" w:eastAsia="en-US"/>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file:///Q:\Restricted\Administration\QMS%20REDIMED%20Master%20Documents\QUALITY%20&amp;%20RISK\Templates\Q%20&amp;%20Risk%20-%20Audit%20Checklist.doc"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Q:\Restricted\Administration\QMS%20REDIMED%20Master%20Documents\QUALITY%20&amp;%20RISK\Templates\Q%20&amp;%20Risk%20-%20Audit%20Entry%20Meeting%20Checklist.do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Q:\Restricted\Administration\QMS%20REDIMED%20Master%20Documents\QUALITY%20&amp;%20RISK\Templates\Q%20&amp;%20R%20Improvement%20Requests%20(IR).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Q:\Restricted\Administration\QMS%20REDIMED%20Master%20Documents\QUALITY%20&amp;%20RISK\Templates\Q%20&amp;%20R%20Improvement%20Requests%20(IR)%20Status%20Log.doc" TargetMode="External"/><Relationship Id="rId5" Type="http://schemas.openxmlformats.org/officeDocument/2006/relationships/webSettings" Target="webSettings.xml"/><Relationship Id="rId15" Type="http://schemas.openxmlformats.org/officeDocument/2006/relationships/hyperlink" Target="file:///Q:\Restricted\Administration\QMS%20REDIMED%20Master%20Documents\QUALITY%20&amp;%20RISK\Templates\Q%20&amp;%20Risk%20-%20Audit%20Report.doc" TargetMode="External"/><Relationship Id="rId10" Type="http://schemas.openxmlformats.org/officeDocument/2006/relationships/hyperlink" Target="file:///Q:\Restricted\Administration\QMS%20REDIMED%20Master%20Documents\QUALITY%20&amp;%20RISK\Templates\Annual%20Audit%20Schedule%20Template.xls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file:///Q:\Restricted\Administration\QMS%20REDIMED%20Master%20Documents\QUALITY%20&amp;%20RISK\Templates\Q%20&amp;%20Risk%20-%20Audit%20Exit%20Meeting%20Checklist.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26831-D9A0-42F8-8C50-97343322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1</TotalTime>
  <Pages>10</Pages>
  <Words>2260</Words>
  <Characters>12884</Characters>
  <Application>Microsoft Office Word</Application>
  <DocSecurity>8</DocSecurity>
  <Lines>107</Lines>
  <Paragraphs>30</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15114</CharactersWithSpaces>
  <SharedDoc>false</SharedDoc>
  <HLinks>
    <vt:vector size="42" baseType="variant">
      <vt:variant>
        <vt:i4>12</vt:i4>
      </vt:variant>
      <vt:variant>
        <vt:i4>21</vt:i4>
      </vt:variant>
      <vt:variant>
        <vt:i4>0</vt:i4>
      </vt:variant>
      <vt:variant>
        <vt:i4>5</vt:i4>
      </vt:variant>
      <vt:variant>
        <vt:lpwstr>\\redimed.local\dfs\hr\Restricted\Administration\QMS REDIMED Master Documents\QUALITY &amp; RISK\Templates\Q &amp; R Improvement Requests (IR).doc</vt:lpwstr>
      </vt:variant>
      <vt:variant>
        <vt:lpwstr/>
      </vt:variant>
      <vt:variant>
        <vt:i4>4259842</vt:i4>
      </vt:variant>
      <vt:variant>
        <vt:i4>18</vt:i4>
      </vt:variant>
      <vt:variant>
        <vt:i4>0</vt:i4>
      </vt:variant>
      <vt:variant>
        <vt:i4>5</vt:i4>
      </vt:variant>
      <vt:variant>
        <vt:lpwstr>\\redimed.local\dfs\hr\Restricted\Administration\QMS REDIMED Master Documents\QUALITY &amp; RISK\Templates\Q &amp; Risk - Audit Report.doc</vt:lpwstr>
      </vt:variant>
      <vt:variant>
        <vt:lpwstr/>
      </vt:variant>
      <vt:variant>
        <vt:i4>4522005</vt:i4>
      </vt:variant>
      <vt:variant>
        <vt:i4>15</vt:i4>
      </vt:variant>
      <vt:variant>
        <vt:i4>0</vt:i4>
      </vt:variant>
      <vt:variant>
        <vt:i4>5</vt:i4>
      </vt:variant>
      <vt:variant>
        <vt:lpwstr>\\redimed.local\dfs\hr\Restricted\Administration\QMS REDIMED Master Documents\QUALITY &amp; RISK\Templates\Q &amp; Risk - Audit Exit Meeting Checklist.doc</vt:lpwstr>
      </vt:variant>
      <vt:variant>
        <vt:lpwstr/>
      </vt:variant>
      <vt:variant>
        <vt:i4>7143463</vt:i4>
      </vt:variant>
      <vt:variant>
        <vt:i4>12</vt:i4>
      </vt:variant>
      <vt:variant>
        <vt:i4>0</vt:i4>
      </vt:variant>
      <vt:variant>
        <vt:i4>5</vt:i4>
      </vt:variant>
      <vt:variant>
        <vt:lpwstr>\\redimed.local\dfs\hr\Restricted\Administration\QMS REDIMED Master Documents\QUALITY &amp; RISK\Templates\Q &amp; Risk - Audit Checklist.doc</vt:lpwstr>
      </vt:variant>
      <vt:variant>
        <vt:lpwstr/>
      </vt:variant>
      <vt:variant>
        <vt:i4>917577</vt:i4>
      </vt:variant>
      <vt:variant>
        <vt:i4>9</vt:i4>
      </vt:variant>
      <vt:variant>
        <vt:i4>0</vt:i4>
      </vt:variant>
      <vt:variant>
        <vt:i4>5</vt:i4>
      </vt:variant>
      <vt:variant>
        <vt:lpwstr>\\redimed.local\dfs\hr\Restricted\Administration\QMS REDIMED Master Documents\QUALITY &amp; RISK\Templates\Q &amp; Risk - Audit Entry Meeting Checklist.doc</vt:lpwstr>
      </vt:variant>
      <vt:variant>
        <vt:lpwstr/>
      </vt:variant>
      <vt:variant>
        <vt:i4>7209073</vt:i4>
      </vt:variant>
      <vt:variant>
        <vt:i4>6</vt:i4>
      </vt:variant>
      <vt:variant>
        <vt:i4>0</vt:i4>
      </vt:variant>
      <vt:variant>
        <vt:i4>5</vt:i4>
      </vt:variant>
      <vt:variant>
        <vt:lpwstr>\\redimed.local\dfs\hr\Restricted\Administration\QMS REDIMED Master Documents\QUALITY &amp; RISK\Templates\Q &amp; R Improvement Requests (IR) Status Log.doc</vt:lpwstr>
      </vt:variant>
      <vt:variant>
        <vt:lpwstr/>
      </vt:variant>
      <vt:variant>
        <vt:i4>852034</vt:i4>
      </vt:variant>
      <vt:variant>
        <vt:i4>3</vt:i4>
      </vt:variant>
      <vt:variant>
        <vt:i4>0</vt:i4>
      </vt:variant>
      <vt:variant>
        <vt:i4>5</vt:i4>
      </vt:variant>
      <vt:variant>
        <vt:lpwstr>\\redimed.local\dfs\hr\Restricted\Administration\QMS REDIMED Master Documents\QUALITY &amp; RISK\Templates\Annual Audit Schedule Template.xlsx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2015-05-05T08:44:00Z</cp:lastPrinted>
  <dcterms:created xsi:type="dcterms:W3CDTF">2015-07-07T06:38:00Z</dcterms:created>
  <dcterms:modified xsi:type="dcterms:W3CDTF">2015-07-07T06:38:00Z</dcterms:modified>
</cp:coreProperties>
</file>