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8C663" w14:textId="77777777" w:rsidR="00D37FC8" w:rsidRDefault="00D37FC8" w:rsidP="00D37FC8">
      <w:pPr>
        <w:jc w:val="both"/>
      </w:pPr>
    </w:p>
    <w:p w14:paraId="390FC405" w14:textId="77777777" w:rsidR="00EB4453" w:rsidRDefault="00D37FC8" w:rsidP="00D37FC8">
      <w:pPr>
        <w:tabs>
          <w:tab w:val="left" w:pos="4125"/>
        </w:tabs>
        <w:jc w:val="both"/>
      </w:pPr>
      <w:r>
        <w:tab/>
      </w:r>
    </w:p>
    <w:p w14:paraId="2CDFB7A1" w14:textId="77777777" w:rsidR="00D37FC8" w:rsidRDefault="00D37FC8" w:rsidP="00EB4453">
      <w:pPr>
        <w:tabs>
          <w:tab w:val="left" w:pos="4125"/>
        </w:tabs>
        <w:jc w:val="center"/>
        <w:rPr>
          <w:b/>
          <w:bCs/>
          <w:sz w:val="36"/>
          <w:szCs w:val="36"/>
        </w:rPr>
      </w:pPr>
      <w:r w:rsidRPr="00EB4453">
        <w:rPr>
          <w:b/>
          <w:bCs/>
          <w:sz w:val="36"/>
          <w:szCs w:val="36"/>
        </w:rPr>
        <w:t>NJOFTIM</w:t>
      </w:r>
    </w:p>
    <w:p w14:paraId="1D945DBA" w14:textId="77777777" w:rsidR="00EB4453" w:rsidRPr="00EB4453" w:rsidRDefault="00EB4453" w:rsidP="00EB4453">
      <w:pPr>
        <w:tabs>
          <w:tab w:val="left" w:pos="4125"/>
        </w:tabs>
        <w:jc w:val="center"/>
        <w:rPr>
          <w:sz w:val="36"/>
          <w:szCs w:val="36"/>
        </w:rPr>
      </w:pPr>
    </w:p>
    <w:p w14:paraId="5FDC71EC" w14:textId="77777777" w:rsidR="00D37FC8" w:rsidRPr="00D37FC8" w:rsidRDefault="00D37FC8" w:rsidP="00D37FC8">
      <w:pPr>
        <w:tabs>
          <w:tab w:val="left" w:pos="4125"/>
        </w:tabs>
        <w:jc w:val="both"/>
      </w:pPr>
    </w:p>
    <w:p w14:paraId="270B6445" w14:textId="77777777" w:rsidR="00D37FC8" w:rsidRPr="00EB4453" w:rsidRDefault="003C313D" w:rsidP="00D37FC8">
      <w:pPr>
        <w:jc w:val="both"/>
        <w:rPr>
          <w:b/>
          <w:bCs/>
        </w:rPr>
      </w:pPr>
      <w:hyperlink r:id="rId7" w:history="1">
        <w:r w:rsidR="00D37FC8" w:rsidRPr="00EB4453">
          <w:rPr>
            <w:b/>
            <w:bCs/>
          </w:rPr>
          <w:t>PËR DOKUMENTACIONIN QË DUHET TË DORËZOJNË KATEGORITË E STUDENTËVE TË CIKLIT TË PARË TË STUDIMEVE (BACHELOR) QË PLOTËSOJNË KRITERET PËR TË PËRFITUAR BURSË</w:t>
        </w:r>
      </w:hyperlink>
    </w:p>
    <w:p w14:paraId="7B12765E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> </w:t>
      </w:r>
    </w:p>
    <w:p w14:paraId="0E53E30C" w14:textId="77777777" w:rsidR="00EB4453" w:rsidRPr="00D362BE" w:rsidRDefault="00D37FC8" w:rsidP="00D362BE">
      <w:pPr>
        <w:jc w:val="both"/>
        <w:rPr>
          <w:b/>
          <w:bCs/>
        </w:rPr>
      </w:pPr>
      <w:r w:rsidRPr="00D37FC8">
        <w:rPr>
          <w:b/>
          <w:bCs/>
        </w:rPr>
        <w:t> </w:t>
      </w:r>
    </w:p>
    <w:p w14:paraId="4339F03E" w14:textId="293CA52A" w:rsidR="00D37FC8" w:rsidRDefault="00D37FC8" w:rsidP="00EB4453">
      <w:pPr>
        <w:spacing w:line="276" w:lineRule="auto"/>
        <w:jc w:val="both"/>
        <w:rPr>
          <w:sz w:val="28"/>
          <w:szCs w:val="28"/>
        </w:rPr>
      </w:pPr>
      <w:r w:rsidRPr="00EB4453">
        <w:rPr>
          <w:sz w:val="28"/>
          <w:szCs w:val="28"/>
        </w:rPr>
        <w:t>Bazuar në Vendimin Nr. 39, datë 23.01.2019 të Këshillit të Ministrave “Për disa ndryshime në VKM 903, dt. 21.12.2016 </w:t>
      </w:r>
      <w:r w:rsidR="00EB4453">
        <w:rPr>
          <w:sz w:val="28"/>
          <w:szCs w:val="28"/>
        </w:rPr>
        <w:t>“</w:t>
      </w:r>
      <w:r w:rsidRPr="00EB4453">
        <w:rPr>
          <w:sz w:val="28"/>
          <w:szCs w:val="28"/>
        </w:rPr>
        <w:t>Për përcaktimin e kritereve për përfitimin e bursave nga fondi i mbështetjes studentore për studen</w:t>
      </w:r>
      <w:r w:rsidR="00E56E16">
        <w:rPr>
          <w:sz w:val="28"/>
          <w:szCs w:val="28"/>
        </w:rPr>
        <w:t>t</w:t>
      </w:r>
      <w:r w:rsidR="00C76F58" w:rsidRPr="00EB4453">
        <w:rPr>
          <w:sz w:val="28"/>
          <w:szCs w:val="28"/>
        </w:rPr>
        <w:t>ë</w:t>
      </w:r>
      <w:r w:rsidR="00E56E16">
        <w:rPr>
          <w:sz w:val="28"/>
          <w:szCs w:val="28"/>
        </w:rPr>
        <w:t>t</w:t>
      </w:r>
      <w:r w:rsidRPr="00EB4453">
        <w:rPr>
          <w:sz w:val="28"/>
          <w:szCs w:val="28"/>
        </w:rPr>
        <w:t xml:space="preserve"> e shkëlqyer, studentët që studiojnë në programe studimi në fushat prioritare dhe studentët në nevojë”, të ndryshuar ,  njoftohen të gjithë studentët e F</w:t>
      </w:r>
      <w:r w:rsidR="006605C9" w:rsidRPr="00EB4453">
        <w:rPr>
          <w:sz w:val="28"/>
          <w:szCs w:val="28"/>
        </w:rPr>
        <w:t>TI</w:t>
      </w:r>
      <w:r w:rsidRPr="00EB4453">
        <w:rPr>
          <w:sz w:val="28"/>
          <w:szCs w:val="28"/>
        </w:rPr>
        <w:t>-së të </w:t>
      </w:r>
      <w:r w:rsidRPr="00EB4453">
        <w:rPr>
          <w:b/>
          <w:bCs/>
          <w:sz w:val="28"/>
          <w:szCs w:val="28"/>
        </w:rPr>
        <w:t>PROGRAMIT TË CIKLIT TË PARË BACHELOR</w:t>
      </w:r>
      <w:r w:rsidRPr="00EB4453">
        <w:rPr>
          <w:sz w:val="28"/>
          <w:szCs w:val="28"/>
        </w:rPr>
        <w:t>, se ka filluar procedura për dorëzimin e dokumentave për përfitim burse për  vitin akademik 20</w:t>
      </w:r>
      <w:r w:rsidR="0013434D">
        <w:rPr>
          <w:sz w:val="28"/>
          <w:szCs w:val="28"/>
        </w:rPr>
        <w:t>20</w:t>
      </w:r>
      <w:r w:rsidRPr="00EB4453">
        <w:rPr>
          <w:sz w:val="28"/>
          <w:szCs w:val="28"/>
        </w:rPr>
        <w:t>- 202</w:t>
      </w:r>
      <w:r w:rsidR="0013434D">
        <w:rPr>
          <w:sz w:val="28"/>
          <w:szCs w:val="28"/>
        </w:rPr>
        <w:t>1</w:t>
      </w:r>
      <w:r w:rsidRPr="00EB4453">
        <w:rPr>
          <w:sz w:val="28"/>
          <w:szCs w:val="28"/>
        </w:rPr>
        <w:t>.</w:t>
      </w:r>
    </w:p>
    <w:p w14:paraId="20C24CCC" w14:textId="77777777" w:rsidR="006C1631" w:rsidRPr="006C1631" w:rsidRDefault="006C1631" w:rsidP="006C1631">
      <w:pPr>
        <w:jc w:val="both"/>
        <w:rPr>
          <w:b/>
          <w:sz w:val="28"/>
          <w:szCs w:val="28"/>
        </w:rPr>
      </w:pPr>
    </w:p>
    <w:p w14:paraId="5908F285" w14:textId="77777777" w:rsidR="006C1631" w:rsidRPr="006C1631" w:rsidRDefault="006C1631" w:rsidP="006C1631">
      <w:pPr>
        <w:jc w:val="both"/>
        <w:rPr>
          <w:b/>
          <w:sz w:val="28"/>
          <w:szCs w:val="28"/>
        </w:rPr>
      </w:pPr>
      <w:r w:rsidRPr="006C1631">
        <w:rPr>
          <w:b/>
          <w:sz w:val="28"/>
          <w:szCs w:val="28"/>
        </w:rPr>
        <w:t xml:space="preserve"> </w:t>
      </w:r>
    </w:p>
    <w:p w14:paraId="474CABF0" w14:textId="77777777" w:rsidR="006C1631" w:rsidRPr="00E56E16" w:rsidRDefault="006C1631" w:rsidP="00E56E1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56E16">
        <w:rPr>
          <w:sz w:val="28"/>
          <w:szCs w:val="28"/>
        </w:rPr>
        <w:t>Dorëzimi i dokumentacionit do të bëhet nëpërmjet</w:t>
      </w:r>
      <w:r w:rsidR="00CC1857" w:rsidRPr="00E56E16">
        <w:rPr>
          <w:sz w:val="28"/>
          <w:szCs w:val="28"/>
        </w:rPr>
        <w:t xml:space="preserve"> </w:t>
      </w:r>
      <w:r w:rsidRPr="00E56E16">
        <w:rPr>
          <w:sz w:val="28"/>
          <w:szCs w:val="28"/>
        </w:rPr>
        <w:t>shërbimit postar në adresën:</w:t>
      </w:r>
    </w:p>
    <w:p w14:paraId="636CE4EF" w14:textId="77777777" w:rsidR="00D362BE" w:rsidRDefault="00D362BE" w:rsidP="006C1631">
      <w:pPr>
        <w:jc w:val="both"/>
        <w:rPr>
          <w:sz w:val="28"/>
          <w:szCs w:val="28"/>
        </w:rPr>
      </w:pPr>
    </w:p>
    <w:p w14:paraId="6397A15A" w14:textId="77777777" w:rsidR="006C1631" w:rsidRPr="00112CD9" w:rsidRDefault="006C1631" w:rsidP="002C5F3A">
      <w:pPr>
        <w:ind w:firstLine="720"/>
        <w:jc w:val="both"/>
        <w:rPr>
          <w:sz w:val="28"/>
          <w:szCs w:val="28"/>
        </w:rPr>
      </w:pPr>
      <w:r w:rsidRPr="00112CD9">
        <w:rPr>
          <w:sz w:val="28"/>
          <w:szCs w:val="28"/>
        </w:rPr>
        <w:t xml:space="preserve">Fakulteti </w:t>
      </w:r>
      <w:r w:rsidR="00CC1857">
        <w:rPr>
          <w:sz w:val="28"/>
          <w:szCs w:val="28"/>
        </w:rPr>
        <w:t>i</w:t>
      </w:r>
      <w:r w:rsidRPr="00112CD9">
        <w:rPr>
          <w:sz w:val="28"/>
          <w:szCs w:val="28"/>
        </w:rPr>
        <w:t xml:space="preserve"> Teknologjisë së Informacionit</w:t>
      </w:r>
    </w:p>
    <w:p w14:paraId="4B15F58D" w14:textId="77777777" w:rsidR="006C1631" w:rsidRPr="00112CD9" w:rsidRDefault="006C1631" w:rsidP="002C5F3A">
      <w:pPr>
        <w:ind w:firstLine="720"/>
        <w:jc w:val="both"/>
        <w:rPr>
          <w:sz w:val="28"/>
          <w:szCs w:val="28"/>
        </w:rPr>
      </w:pPr>
      <w:r w:rsidRPr="00112CD9">
        <w:rPr>
          <w:sz w:val="28"/>
          <w:szCs w:val="28"/>
        </w:rPr>
        <w:t>Sheshi “N</w:t>
      </w:r>
      <w:r w:rsidR="008D45B2" w:rsidRPr="00112CD9">
        <w:rPr>
          <w:sz w:val="28"/>
          <w:szCs w:val="28"/>
        </w:rPr>
        <w:t>ë</w:t>
      </w:r>
      <w:r w:rsidRPr="00112CD9">
        <w:rPr>
          <w:sz w:val="28"/>
          <w:szCs w:val="28"/>
        </w:rPr>
        <w:t>n</w:t>
      </w:r>
      <w:r w:rsidR="008D45B2" w:rsidRPr="00112CD9">
        <w:rPr>
          <w:sz w:val="28"/>
          <w:szCs w:val="28"/>
        </w:rPr>
        <w:t>ë</w:t>
      </w:r>
      <w:r w:rsidRPr="00112CD9">
        <w:rPr>
          <w:sz w:val="28"/>
          <w:szCs w:val="28"/>
        </w:rPr>
        <w:t xml:space="preserve"> Tereza”,</w:t>
      </w:r>
    </w:p>
    <w:p w14:paraId="247A05BB" w14:textId="77777777" w:rsidR="006C1631" w:rsidRDefault="006C1631" w:rsidP="002C5F3A">
      <w:pPr>
        <w:ind w:firstLine="720"/>
        <w:jc w:val="both"/>
        <w:rPr>
          <w:sz w:val="28"/>
          <w:szCs w:val="28"/>
        </w:rPr>
      </w:pPr>
      <w:r w:rsidRPr="00112CD9">
        <w:rPr>
          <w:sz w:val="28"/>
          <w:szCs w:val="28"/>
        </w:rPr>
        <w:t>Nr.1, Tiran</w:t>
      </w:r>
      <w:r w:rsidR="008D45B2" w:rsidRPr="00112CD9">
        <w:rPr>
          <w:sz w:val="28"/>
          <w:szCs w:val="28"/>
        </w:rPr>
        <w:t>ë</w:t>
      </w:r>
    </w:p>
    <w:p w14:paraId="783A92CC" w14:textId="77777777" w:rsidR="00CC1857" w:rsidRDefault="00CC1857" w:rsidP="006C1631">
      <w:pPr>
        <w:jc w:val="both"/>
        <w:rPr>
          <w:sz w:val="28"/>
          <w:szCs w:val="28"/>
        </w:rPr>
      </w:pPr>
    </w:p>
    <w:p w14:paraId="7A1EA154" w14:textId="0722EF17" w:rsidR="00CC1857" w:rsidRPr="00E56E16" w:rsidRDefault="00CC1857" w:rsidP="00E56E1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56E16">
        <w:rPr>
          <w:sz w:val="28"/>
          <w:szCs w:val="28"/>
        </w:rPr>
        <w:t>Dokumentacioni mund t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dor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>zohet edhe pran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zyr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>s s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</w:t>
      </w:r>
      <w:r w:rsidR="002C5F3A">
        <w:rPr>
          <w:sz w:val="28"/>
          <w:szCs w:val="28"/>
        </w:rPr>
        <w:t>finances,</w:t>
      </w:r>
      <w:r w:rsidRPr="00E56E16">
        <w:rPr>
          <w:sz w:val="28"/>
          <w:szCs w:val="28"/>
        </w:rPr>
        <w:t xml:space="preserve"> </w:t>
      </w:r>
      <w:r w:rsidR="00D362BE" w:rsidRPr="00E56E16">
        <w:rPr>
          <w:sz w:val="28"/>
          <w:szCs w:val="28"/>
        </w:rPr>
        <w:t xml:space="preserve"> </w:t>
      </w:r>
      <w:r w:rsidRPr="00E56E16">
        <w:rPr>
          <w:sz w:val="28"/>
          <w:szCs w:val="28"/>
        </w:rPr>
        <w:t>e h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>n</w:t>
      </w:r>
      <w:r w:rsidR="00D362BE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 </w:t>
      </w:r>
      <w:r w:rsidR="00D362BE" w:rsidRPr="00E56E16">
        <w:rPr>
          <w:sz w:val="28"/>
          <w:szCs w:val="28"/>
        </w:rPr>
        <w:t xml:space="preserve">- </w:t>
      </w:r>
      <w:r w:rsidR="002C5F3A">
        <w:rPr>
          <w:sz w:val="28"/>
          <w:szCs w:val="28"/>
        </w:rPr>
        <w:t xml:space="preserve">      </w:t>
      </w:r>
      <w:r w:rsidRPr="00E56E16">
        <w:rPr>
          <w:sz w:val="28"/>
          <w:szCs w:val="28"/>
        </w:rPr>
        <w:t>e premt</w:t>
      </w:r>
      <w:r w:rsidR="00C76F58">
        <w:rPr>
          <w:sz w:val="28"/>
          <w:szCs w:val="28"/>
        </w:rPr>
        <w:t>e</w:t>
      </w:r>
      <w:r w:rsidR="002C5F3A">
        <w:rPr>
          <w:sz w:val="28"/>
          <w:szCs w:val="28"/>
        </w:rPr>
        <w:t xml:space="preserve">, ora </w:t>
      </w:r>
      <w:r w:rsidRPr="00E56E16">
        <w:rPr>
          <w:sz w:val="28"/>
          <w:szCs w:val="28"/>
        </w:rPr>
        <w:t>09:00-12:00.</w:t>
      </w:r>
    </w:p>
    <w:p w14:paraId="04201239" w14:textId="77777777" w:rsidR="00CC1857" w:rsidRPr="00CC1857" w:rsidRDefault="00CC1857" w:rsidP="00CC1857">
      <w:pPr>
        <w:jc w:val="both"/>
        <w:rPr>
          <w:sz w:val="28"/>
          <w:szCs w:val="28"/>
        </w:rPr>
      </w:pPr>
    </w:p>
    <w:p w14:paraId="5D67CE2D" w14:textId="77777777" w:rsidR="00CC1857" w:rsidRPr="00E56E16" w:rsidRDefault="00CC1857" w:rsidP="00E56E1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56E16">
        <w:rPr>
          <w:sz w:val="28"/>
          <w:szCs w:val="28"/>
        </w:rPr>
        <w:t>Bashkëlidhur gjeni formularin dhe dokumentacionin që do paraq</w:t>
      </w:r>
      <w:r w:rsidR="002C5F3A">
        <w:rPr>
          <w:sz w:val="28"/>
          <w:szCs w:val="28"/>
        </w:rPr>
        <w:t>esin studentët sipas kategorive.</w:t>
      </w:r>
      <w:r w:rsidRPr="00E56E16">
        <w:rPr>
          <w:sz w:val="28"/>
          <w:szCs w:val="28"/>
        </w:rPr>
        <w:t xml:space="preserve"> </w:t>
      </w:r>
    </w:p>
    <w:p w14:paraId="725D7A66" w14:textId="77777777" w:rsidR="00CC1857" w:rsidRPr="00112CD9" w:rsidRDefault="00CC1857" w:rsidP="006C1631">
      <w:pPr>
        <w:jc w:val="both"/>
        <w:rPr>
          <w:sz w:val="28"/>
          <w:szCs w:val="28"/>
        </w:rPr>
      </w:pPr>
    </w:p>
    <w:p w14:paraId="072D8408" w14:textId="77777777" w:rsidR="006C1631" w:rsidRPr="00E56E16" w:rsidRDefault="006C1631" w:rsidP="00E56E1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56E16">
        <w:rPr>
          <w:sz w:val="28"/>
          <w:szCs w:val="28"/>
        </w:rPr>
        <w:t>Studentët duhet t</w:t>
      </w:r>
      <w:r w:rsidR="008D45B2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dor</w:t>
      </w:r>
      <w:r w:rsidR="008D45B2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>zojn</w:t>
      </w:r>
      <w:r w:rsidR="008D45B2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me dokumentacionin dhe nr. </w:t>
      </w:r>
      <w:r w:rsidR="00E56E16">
        <w:rPr>
          <w:sz w:val="28"/>
          <w:szCs w:val="28"/>
        </w:rPr>
        <w:t>p</w:t>
      </w:r>
      <w:r w:rsidRPr="00E56E16">
        <w:rPr>
          <w:sz w:val="28"/>
          <w:szCs w:val="28"/>
        </w:rPr>
        <w:t>ersonal t</w:t>
      </w:r>
      <w:r w:rsidR="008D45B2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llogaris</w:t>
      </w:r>
      <w:r w:rsidR="008D45B2" w:rsidRPr="00E56E16">
        <w:rPr>
          <w:sz w:val="28"/>
          <w:szCs w:val="28"/>
        </w:rPr>
        <w:t>ë</w:t>
      </w:r>
      <w:r w:rsidRPr="00E56E16">
        <w:rPr>
          <w:sz w:val="28"/>
          <w:szCs w:val="28"/>
        </w:rPr>
        <w:t xml:space="preserve"> bankare.</w:t>
      </w:r>
    </w:p>
    <w:p w14:paraId="782EECD0" w14:textId="77777777" w:rsidR="006C1631" w:rsidRPr="00D362BE" w:rsidRDefault="006C1631" w:rsidP="006C1631">
      <w:pPr>
        <w:jc w:val="both"/>
        <w:rPr>
          <w:sz w:val="28"/>
          <w:szCs w:val="28"/>
        </w:rPr>
      </w:pPr>
    </w:p>
    <w:p w14:paraId="3B3FD376" w14:textId="77777777" w:rsidR="006C1631" w:rsidRPr="00E56E16" w:rsidRDefault="006C1631" w:rsidP="00E56E16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E56E16">
        <w:rPr>
          <w:sz w:val="28"/>
          <w:szCs w:val="28"/>
        </w:rPr>
        <w:t xml:space="preserve">Dokumentacioni të jetë origjinal ose i noterizuar (përveç dokumentacionit të marrë nga e-albania). </w:t>
      </w:r>
    </w:p>
    <w:p w14:paraId="1AA01EED" w14:textId="77777777" w:rsidR="00D362BE" w:rsidRDefault="00D362BE" w:rsidP="006C1631">
      <w:pPr>
        <w:jc w:val="both"/>
        <w:rPr>
          <w:sz w:val="28"/>
          <w:szCs w:val="28"/>
        </w:rPr>
      </w:pPr>
    </w:p>
    <w:p w14:paraId="0BCF2166" w14:textId="77777777" w:rsidR="00D362BE" w:rsidRPr="00D362BE" w:rsidRDefault="00D362BE" w:rsidP="006C1631">
      <w:pPr>
        <w:jc w:val="both"/>
        <w:rPr>
          <w:sz w:val="28"/>
          <w:szCs w:val="28"/>
        </w:rPr>
      </w:pPr>
    </w:p>
    <w:p w14:paraId="2440FB7B" w14:textId="77777777" w:rsidR="006C1631" w:rsidRPr="002C5F3A" w:rsidRDefault="006C1631" w:rsidP="006C1631">
      <w:pPr>
        <w:jc w:val="both"/>
        <w:rPr>
          <w:b/>
          <w:sz w:val="28"/>
          <w:szCs w:val="28"/>
        </w:rPr>
      </w:pPr>
    </w:p>
    <w:p w14:paraId="6BFC64B7" w14:textId="77777777" w:rsidR="00CC1857" w:rsidRPr="002C5F3A" w:rsidRDefault="00CC1857" w:rsidP="00CC1857">
      <w:pPr>
        <w:numPr>
          <w:ilvl w:val="0"/>
          <w:numId w:val="8"/>
        </w:numPr>
        <w:jc w:val="both"/>
        <w:rPr>
          <w:b/>
          <w:sz w:val="28"/>
          <w:szCs w:val="28"/>
        </w:rPr>
      </w:pPr>
      <w:r w:rsidRPr="002C5F3A">
        <w:rPr>
          <w:b/>
          <w:sz w:val="28"/>
          <w:szCs w:val="28"/>
        </w:rPr>
        <w:t>Studentët me mesatare 9 (nëntë) -10 (dhjetë)</w:t>
      </w:r>
    </w:p>
    <w:p w14:paraId="4CB0A1D0" w14:textId="77777777" w:rsidR="00CC1857" w:rsidRPr="00CC1857" w:rsidRDefault="00CC1857" w:rsidP="00CC1857">
      <w:pPr>
        <w:jc w:val="both"/>
        <w:rPr>
          <w:b/>
        </w:rPr>
      </w:pPr>
    </w:p>
    <w:p w14:paraId="2F3C809B" w14:textId="77777777" w:rsidR="00CC1857" w:rsidRPr="00D362BE" w:rsidRDefault="00CC1857" w:rsidP="00CC1857">
      <w:pPr>
        <w:numPr>
          <w:ilvl w:val="0"/>
          <w:numId w:val="7"/>
        </w:numPr>
        <w:jc w:val="both"/>
        <w:rPr>
          <w:sz w:val="28"/>
          <w:szCs w:val="28"/>
        </w:rPr>
      </w:pPr>
      <w:r w:rsidRPr="00D362BE">
        <w:rPr>
          <w:sz w:val="28"/>
          <w:szCs w:val="28"/>
        </w:rPr>
        <w:t> Studentët e pranuar në vitin e parë akakdemik “Bachelor” 20</w:t>
      </w:r>
      <w:r w:rsidR="00E56E16">
        <w:rPr>
          <w:sz w:val="28"/>
          <w:szCs w:val="28"/>
        </w:rPr>
        <w:t>20</w:t>
      </w:r>
      <w:r w:rsidRPr="00D362BE">
        <w:rPr>
          <w:sz w:val="28"/>
          <w:szCs w:val="28"/>
        </w:rPr>
        <w:t>-202</w:t>
      </w:r>
      <w:r w:rsidR="00E56E16">
        <w:rPr>
          <w:sz w:val="28"/>
          <w:szCs w:val="28"/>
        </w:rPr>
        <w:t>1</w:t>
      </w:r>
      <w:r w:rsidRPr="00D362BE">
        <w:rPr>
          <w:sz w:val="28"/>
          <w:szCs w:val="28"/>
        </w:rPr>
        <w:t xml:space="preserve"> me notë mesatare 9 (nëntë) -10 (dhjetë), listat e këtyre studentëve në bazë të notës mesatare përkatëse do të përcillen nga Qendra e Shërbimeve Arsimore.</w:t>
      </w:r>
    </w:p>
    <w:p w14:paraId="3F1E7E32" w14:textId="77777777" w:rsidR="00CC1857" w:rsidRPr="00D362BE" w:rsidRDefault="00CC1857" w:rsidP="00CC1857">
      <w:pPr>
        <w:ind w:left="720"/>
        <w:jc w:val="both"/>
        <w:rPr>
          <w:sz w:val="28"/>
          <w:szCs w:val="28"/>
        </w:rPr>
      </w:pPr>
    </w:p>
    <w:p w14:paraId="0FDC0D5F" w14:textId="77777777" w:rsidR="00CC1857" w:rsidRPr="00D362BE" w:rsidRDefault="00CC1857" w:rsidP="00CC1857">
      <w:pPr>
        <w:ind w:left="720"/>
        <w:jc w:val="both"/>
        <w:rPr>
          <w:sz w:val="28"/>
          <w:szCs w:val="28"/>
        </w:rPr>
      </w:pPr>
      <w:r w:rsidRPr="00D362BE">
        <w:rPr>
          <w:sz w:val="28"/>
          <w:szCs w:val="28"/>
        </w:rPr>
        <w:t>Këta student</w:t>
      </w:r>
      <w:r w:rsidR="00D362BE" w:rsidRPr="00D362BE">
        <w:rPr>
          <w:sz w:val="28"/>
          <w:szCs w:val="28"/>
        </w:rPr>
        <w:t>ë</w:t>
      </w:r>
      <w:r w:rsidRPr="00D362BE">
        <w:rPr>
          <w:sz w:val="28"/>
          <w:szCs w:val="28"/>
        </w:rPr>
        <w:t xml:space="preserve"> duhet të dërgojnë me shërbimin postar vetëm fotokopje të kartës së identitëtit dhe nr personal </w:t>
      </w:r>
      <w:r w:rsidR="00D362BE">
        <w:rPr>
          <w:sz w:val="28"/>
          <w:szCs w:val="28"/>
        </w:rPr>
        <w:t>bank</w:t>
      </w:r>
      <w:r w:rsidR="002C5F3A">
        <w:rPr>
          <w:sz w:val="28"/>
          <w:szCs w:val="28"/>
        </w:rPr>
        <w:t>a</w:t>
      </w:r>
      <w:r w:rsidR="00D362BE">
        <w:rPr>
          <w:sz w:val="28"/>
          <w:szCs w:val="28"/>
        </w:rPr>
        <w:t>r.</w:t>
      </w:r>
      <w:r w:rsidRPr="00D362BE">
        <w:rPr>
          <w:sz w:val="28"/>
          <w:szCs w:val="28"/>
        </w:rPr>
        <w:t xml:space="preserve"> </w:t>
      </w:r>
    </w:p>
    <w:p w14:paraId="07F9BAC0" w14:textId="77777777" w:rsidR="00CC1857" w:rsidRPr="00D362BE" w:rsidRDefault="00CC1857" w:rsidP="00CC1857">
      <w:pPr>
        <w:ind w:left="720"/>
        <w:jc w:val="both"/>
        <w:rPr>
          <w:sz w:val="28"/>
          <w:szCs w:val="28"/>
        </w:rPr>
      </w:pPr>
    </w:p>
    <w:p w14:paraId="127E04EF" w14:textId="77777777" w:rsidR="00CC1857" w:rsidRPr="00D362BE" w:rsidRDefault="00CC1857" w:rsidP="00CC1857">
      <w:pPr>
        <w:jc w:val="both"/>
        <w:rPr>
          <w:sz w:val="28"/>
          <w:szCs w:val="28"/>
        </w:rPr>
      </w:pPr>
    </w:p>
    <w:p w14:paraId="07900C9C" w14:textId="77777777" w:rsidR="00CC1857" w:rsidRPr="00D362BE" w:rsidRDefault="00CC1857" w:rsidP="00CC1857">
      <w:pPr>
        <w:numPr>
          <w:ilvl w:val="0"/>
          <w:numId w:val="7"/>
        </w:numPr>
        <w:jc w:val="both"/>
        <w:rPr>
          <w:sz w:val="28"/>
          <w:szCs w:val="28"/>
        </w:rPr>
      </w:pPr>
      <w:r w:rsidRPr="00D362BE">
        <w:rPr>
          <w:sz w:val="28"/>
          <w:szCs w:val="28"/>
        </w:rPr>
        <w:t xml:space="preserve">Studentët që ndjekin studimet, në vitet pas të parit, të cilët kanë shlyer të gjitha detyrimet e vitit paraardhës akademik, me notë mesatare vjetore e ponderuar nga 9 (nëntë) deri në 10 (dhjetë) përgatiten nga insitucioni (sekretaria mësimore). </w:t>
      </w:r>
    </w:p>
    <w:p w14:paraId="3C407099" w14:textId="77777777" w:rsidR="00D37FC8" w:rsidRPr="00D362BE" w:rsidRDefault="00D37FC8" w:rsidP="00D37FC8">
      <w:pPr>
        <w:jc w:val="both"/>
        <w:rPr>
          <w:sz w:val="28"/>
          <w:szCs w:val="28"/>
        </w:rPr>
      </w:pPr>
    </w:p>
    <w:p w14:paraId="0F2C72B4" w14:textId="77777777" w:rsidR="00CC1857" w:rsidRPr="00D362BE" w:rsidRDefault="00CC1857" w:rsidP="00CC1857">
      <w:pPr>
        <w:ind w:left="720"/>
        <w:jc w:val="both"/>
        <w:rPr>
          <w:sz w:val="28"/>
          <w:szCs w:val="28"/>
        </w:rPr>
      </w:pPr>
      <w:r w:rsidRPr="00D362BE">
        <w:rPr>
          <w:sz w:val="28"/>
          <w:szCs w:val="28"/>
        </w:rPr>
        <w:t>Këta student</w:t>
      </w:r>
      <w:r w:rsidR="00D362BE" w:rsidRPr="00D362BE">
        <w:rPr>
          <w:sz w:val="28"/>
          <w:szCs w:val="28"/>
        </w:rPr>
        <w:t>ë</w:t>
      </w:r>
      <w:r w:rsidRPr="00D362BE">
        <w:rPr>
          <w:sz w:val="28"/>
          <w:szCs w:val="28"/>
        </w:rPr>
        <w:t xml:space="preserve"> duhet të dërgojnë me shërbimin postar vetëm fotokopje të kartës së identit</w:t>
      </w:r>
      <w:r w:rsidR="002C5F3A">
        <w:rPr>
          <w:sz w:val="28"/>
          <w:szCs w:val="28"/>
        </w:rPr>
        <w:t xml:space="preserve">etit </w:t>
      </w:r>
      <w:r w:rsidRPr="00D362BE">
        <w:rPr>
          <w:sz w:val="28"/>
          <w:szCs w:val="28"/>
        </w:rPr>
        <w:t xml:space="preserve">dhe nr personal </w:t>
      </w:r>
      <w:r w:rsidR="002C5F3A">
        <w:rPr>
          <w:sz w:val="28"/>
          <w:szCs w:val="28"/>
        </w:rPr>
        <w:t>banker.</w:t>
      </w:r>
      <w:r w:rsidRPr="00D362BE">
        <w:rPr>
          <w:sz w:val="28"/>
          <w:szCs w:val="28"/>
        </w:rPr>
        <w:t xml:space="preserve"> </w:t>
      </w:r>
    </w:p>
    <w:p w14:paraId="3739240E" w14:textId="77777777" w:rsidR="00097125" w:rsidRDefault="00097125" w:rsidP="00CC1857">
      <w:pPr>
        <w:ind w:firstLine="720"/>
        <w:jc w:val="both"/>
      </w:pPr>
    </w:p>
    <w:p w14:paraId="2628FD90" w14:textId="77777777" w:rsidR="00D37FC8" w:rsidRDefault="00D37FC8" w:rsidP="00D37FC8">
      <w:pPr>
        <w:jc w:val="both"/>
      </w:pPr>
    </w:p>
    <w:p w14:paraId="0D9433F0" w14:textId="77777777" w:rsidR="004A1E78" w:rsidRPr="002C5F3A" w:rsidRDefault="004A1E78" w:rsidP="004A1E78">
      <w:pPr>
        <w:jc w:val="both"/>
        <w:rPr>
          <w:sz w:val="28"/>
          <w:szCs w:val="28"/>
        </w:rPr>
      </w:pPr>
    </w:p>
    <w:p w14:paraId="099941A0" w14:textId="77777777" w:rsidR="00D362BE" w:rsidRPr="002C5F3A" w:rsidRDefault="004A1E78" w:rsidP="004A1E78">
      <w:pPr>
        <w:spacing w:line="360" w:lineRule="auto"/>
        <w:jc w:val="both"/>
        <w:rPr>
          <w:sz w:val="28"/>
          <w:szCs w:val="28"/>
        </w:rPr>
      </w:pPr>
      <w:r w:rsidRPr="002C5F3A">
        <w:rPr>
          <w:b/>
          <w:bCs/>
          <w:sz w:val="28"/>
          <w:szCs w:val="28"/>
        </w:rPr>
        <w:t>Bursa financiare paguhet nga data e regjistrimit në rastet e aplikimit në fillim të vitit akademik. Për fazat e tjera, bursa financiare paguhet nga muaji pasardhës, kur studenti ka paraqitur kërkesën dhe përfitojnë vetëm ata student</w:t>
      </w:r>
      <w:r w:rsidR="002C5F3A">
        <w:rPr>
          <w:b/>
          <w:bCs/>
          <w:sz w:val="28"/>
          <w:szCs w:val="28"/>
        </w:rPr>
        <w:t>e</w:t>
      </w:r>
      <w:r w:rsidRPr="002C5F3A">
        <w:rPr>
          <w:b/>
          <w:bCs/>
          <w:sz w:val="28"/>
          <w:szCs w:val="28"/>
        </w:rPr>
        <w:t xml:space="preserve"> që plotësojnë kritere</w:t>
      </w:r>
      <w:r w:rsidR="002C5F3A">
        <w:rPr>
          <w:b/>
          <w:bCs/>
          <w:sz w:val="28"/>
          <w:szCs w:val="28"/>
        </w:rPr>
        <w:t>t</w:t>
      </w:r>
      <w:r w:rsidRPr="002C5F3A">
        <w:rPr>
          <w:b/>
          <w:bCs/>
          <w:sz w:val="28"/>
          <w:szCs w:val="28"/>
        </w:rPr>
        <w:t xml:space="preserve"> e përcaktuara në këtë vendim gjatë vitit akademik</w:t>
      </w:r>
      <w:r w:rsidR="002C5F3A">
        <w:rPr>
          <w:b/>
          <w:bCs/>
          <w:sz w:val="28"/>
          <w:szCs w:val="28"/>
        </w:rPr>
        <w:t xml:space="preserve">            </w:t>
      </w:r>
      <w:r w:rsidRPr="002C5F3A">
        <w:rPr>
          <w:b/>
          <w:bCs/>
          <w:sz w:val="28"/>
          <w:szCs w:val="28"/>
        </w:rPr>
        <w:t xml:space="preserve"> 2020 - 2021.</w:t>
      </w:r>
    </w:p>
    <w:p w14:paraId="57775CE2" w14:textId="77777777" w:rsidR="00D362BE" w:rsidRDefault="00D362BE" w:rsidP="00D37FC8">
      <w:pPr>
        <w:jc w:val="both"/>
      </w:pPr>
    </w:p>
    <w:p w14:paraId="19332810" w14:textId="77777777" w:rsidR="00D362BE" w:rsidRDefault="00D362BE" w:rsidP="00D37FC8">
      <w:pPr>
        <w:jc w:val="both"/>
      </w:pPr>
    </w:p>
    <w:p w14:paraId="5A94BF1C" w14:textId="77777777" w:rsidR="00D362BE" w:rsidRDefault="00D362BE" w:rsidP="00D37FC8">
      <w:pPr>
        <w:jc w:val="both"/>
      </w:pPr>
    </w:p>
    <w:p w14:paraId="17747216" w14:textId="77777777" w:rsidR="00D362BE" w:rsidRDefault="00D362BE" w:rsidP="00D37FC8">
      <w:pPr>
        <w:jc w:val="both"/>
      </w:pPr>
    </w:p>
    <w:p w14:paraId="69497275" w14:textId="77777777" w:rsidR="00D362BE" w:rsidRDefault="00D362BE" w:rsidP="00D37FC8">
      <w:pPr>
        <w:jc w:val="both"/>
      </w:pPr>
    </w:p>
    <w:p w14:paraId="41B8E2BF" w14:textId="77777777" w:rsidR="00D362BE" w:rsidRDefault="00D362BE" w:rsidP="00D37FC8">
      <w:pPr>
        <w:jc w:val="both"/>
      </w:pPr>
    </w:p>
    <w:p w14:paraId="6CDF96F8" w14:textId="77777777" w:rsidR="00D362BE" w:rsidRDefault="00D362BE" w:rsidP="00D37FC8">
      <w:pPr>
        <w:jc w:val="both"/>
      </w:pPr>
    </w:p>
    <w:p w14:paraId="58AFA346" w14:textId="77777777" w:rsidR="00D362BE" w:rsidRDefault="00D362BE" w:rsidP="00D37FC8">
      <w:pPr>
        <w:jc w:val="both"/>
      </w:pPr>
    </w:p>
    <w:p w14:paraId="6517A5F2" w14:textId="77777777" w:rsidR="00D362BE" w:rsidRDefault="00D362BE" w:rsidP="00D37FC8">
      <w:pPr>
        <w:jc w:val="both"/>
      </w:pPr>
    </w:p>
    <w:p w14:paraId="574615DF" w14:textId="77777777" w:rsidR="00D362BE" w:rsidRDefault="00D362BE" w:rsidP="00D37FC8">
      <w:pPr>
        <w:jc w:val="both"/>
      </w:pPr>
    </w:p>
    <w:p w14:paraId="36C1E780" w14:textId="77777777" w:rsidR="00D362BE" w:rsidRDefault="00D362BE" w:rsidP="00D37FC8">
      <w:pPr>
        <w:jc w:val="both"/>
      </w:pPr>
    </w:p>
    <w:p w14:paraId="47DAEB06" w14:textId="77777777" w:rsidR="00D362BE" w:rsidRDefault="00D362BE" w:rsidP="00D37FC8">
      <w:pPr>
        <w:jc w:val="both"/>
      </w:pPr>
    </w:p>
    <w:p w14:paraId="347710A2" w14:textId="77777777" w:rsidR="00D362BE" w:rsidRPr="00D362BE" w:rsidRDefault="00D362BE" w:rsidP="00D362BE">
      <w:pPr>
        <w:jc w:val="both"/>
        <w:rPr>
          <w:b/>
          <w:bCs/>
        </w:rPr>
      </w:pPr>
    </w:p>
    <w:p w14:paraId="56C5ED51" w14:textId="77777777" w:rsidR="00D362BE" w:rsidRDefault="00D362BE" w:rsidP="00D362BE">
      <w:pPr>
        <w:jc w:val="right"/>
        <w:rPr>
          <w:b/>
          <w:bCs/>
        </w:rPr>
      </w:pPr>
      <w:r w:rsidRPr="00D362BE">
        <w:rPr>
          <w:b/>
          <w:bCs/>
        </w:rPr>
        <w:t>Tiranë, më ____ / ____ / 202__</w:t>
      </w:r>
    </w:p>
    <w:p w14:paraId="022E2DCC" w14:textId="77777777" w:rsidR="00D362BE" w:rsidRPr="00D362BE" w:rsidRDefault="00D362BE" w:rsidP="00D362BE">
      <w:pPr>
        <w:jc w:val="right"/>
        <w:rPr>
          <w:b/>
          <w:bCs/>
        </w:rPr>
      </w:pPr>
      <w:r w:rsidRPr="00D362BE">
        <w:rPr>
          <w:b/>
          <w:bCs/>
        </w:rPr>
        <w:t xml:space="preserve"> </w:t>
      </w:r>
    </w:p>
    <w:p w14:paraId="409F97C4" w14:textId="77777777" w:rsidR="00D362BE" w:rsidRPr="00D362BE" w:rsidRDefault="00D362BE" w:rsidP="00D362BE">
      <w:pPr>
        <w:jc w:val="both"/>
        <w:rPr>
          <w:b/>
          <w:bCs/>
        </w:rPr>
      </w:pPr>
    </w:p>
    <w:p w14:paraId="458E1DEF" w14:textId="77777777" w:rsidR="00D362BE" w:rsidRPr="00D362BE" w:rsidRDefault="00D362BE" w:rsidP="00D362BE">
      <w:pPr>
        <w:spacing w:line="360" w:lineRule="auto"/>
        <w:jc w:val="center"/>
        <w:rPr>
          <w:b/>
          <w:bCs/>
        </w:rPr>
      </w:pPr>
      <w:r w:rsidRPr="00D362BE">
        <w:rPr>
          <w:b/>
          <w:bCs/>
        </w:rPr>
        <w:t>FORMULAR APLIKIMI PËR PËRFITIM BURSE</w:t>
      </w:r>
    </w:p>
    <w:p w14:paraId="781F4199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</w:p>
    <w:p w14:paraId="62247A60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1. Emër Mbiemër __________________________________________ </w:t>
      </w:r>
    </w:p>
    <w:p w14:paraId="2C778F04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2. Atësia _________________________________________________ </w:t>
      </w:r>
    </w:p>
    <w:p w14:paraId="01B653A4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3. Datëlindja ______________________________________________ </w:t>
      </w:r>
    </w:p>
    <w:p w14:paraId="4AB35D1F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4. Nr.ID__________________________________________________ </w:t>
      </w:r>
    </w:p>
    <w:p w14:paraId="5E083DFC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5. Program Studimi /Profili____________________________________ </w:t>
      </w:r>
    </w:p>
    <w:p w14:paraId="7D3EE793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6. Kursi/grupi ______________________________________________ </w:t>
      </w:r>
    </w:p>
    <w:p w14:paraId="7146FC58" w14:textId="77777777" w:rsidR="00D362BE" w:rsidRPr="00D362BE" w:rsidRDefault="008200F2" w:rsidP="00D362BE">
      <w:pPr>
        <w:spacing w:line="360" w:lineRule="auto"/>
        <w:jc w:val="both"/>
        <w:rPr>
          <w:b/>
          <w:bCs/>
        </w:rPr>
      </w:pPr>
      <w:r>
        <w:rPr>
          <w:b/>
          <w:bCs/>
        </w:rPr>
        <w:t>7</w:t>
      </w:r>
      <w:r w:rsidR="00D362BE" w:rsidRPr="00D362BE">
        <w:rPr>
          <w:b/>
          <w:bCs/>
        </w:rPr>
        <w:t xml:space="preserve">. Nr.telefoni_______________________________________________ </w:t>
      </w:r>
    </w:p>
    <w:p w14:paraId="4B4BA53E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</w:p>
    <w:p w14:paraId="300F1D4E" w14:textId="3382B170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>Unë______________________________,</w:t>
      </w:r>
      <w:r w:rsidR="00FE0DB8">
        <w:rPr>
          <w:b/>
          <w:bCs/>
        </w:rPr>
        <w:t xml:space="preserve"> </w:t>
      </w:r>
      <w:r w:rsidRPr="00D362BE">
        <w:rPr>
          <w:b/>
          <w:bCs/>
        </w:rPr>
        <w:t xml:space="preserve">student në Fakultetin e Teknologjisë së Informacionit paraqes kërkesën për të përfituar bursë për vitin akademik 2020-2021, pasi plotësoj kushtet e përcaktuara nga Vendimet e Këshillit të Ministrave nr. 39, datë 23.01.2019, "Për disa ndryshime dhe shtesa në VKM nr. 903, datë 21.12.2016". </w:t>
      </w:r>
    </w:p>
    <w:p w14:paraId="4EE414BF" w14:textId="37DDE796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>Deklaroj se në të dhënat e paraqitura nga ana ime si dhe dokumentacioni shoqërues që provon plotësimin e njërit prej kritereve të renditura në vijim të kërkesës time,</w:t>
      </w:r>
      <w:r w:rsidR="00FE0DB8">
        <w:rPr>
          <w:b/>
          <w:bCs/>
        </w:rPr>
        <w:t xml:space="preserve"> </w:t>
      </w:r>
      <w:r w:rsidRPr="00D362BE">
        <w:rPr>
          <w:b/>
          <w:bCs/>
        </w:rPr>
        <w:t xml:space="preserve">të nënvizuara me shenjën X përbri kriterit. </w:t>
      </w:r>
    </w:p>
    <w:p w14:paraId="1EFCD44E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I gjithë dokumentacioni i paraqitur është dokumentacion zyrtar dhe i marrë nga instuticione shtetërore dhe/ose të njohura me ligj. </w:t>
      </w:r>
    </w:p>
    <w:p w14:paraId="646983E8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>Jam në dijeni se deklarimet e rreme nga ana ime në këtë kërkesë, si dhe paraqitja e dokumentave të falsifikuara, përveç përgjegjësisë penale, sjellin automatikisht edhe heqjen e së drejtës për të përfituar</w:t>
      </w:r>
      <w:r w:rsidR="004470F1">
        <w:rPr>
          <w:b/>
          <w:bCs/>
        </w:rPr>
        <w:t xml:space="preserve"> </w:t>
      </w:r>
      <w:r w:rsidRPr="00D362BE">
        <w:rPr>
          <w:b/>
          <w:bCs/>
        </w:rPr>
        <w:t xml:space="preserve">bursë. </w:t>
      </w:r>
    </w:p>
    <w:p w14:paraId="3EF657BD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Dokumentat shoqëruese janë origjinale ose kopje të noterizuara. </w:t>
      </w:r>
    </w:p>
    <w:p w14:paraId="0B90BC30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</w:p>
    <w:p w14:paraId="4A903EB3" w14:textId="77777777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 xml:space="preserve">________________________________________ </w:t>
      </w:r>
    </w:p>
    <w:p w14:paraId="1AC23AE3" w14:textId="61BED2AA" w:rsidR="00D362BE" w:rsidRPr="00D362BE" w:rsidRDefault="00D362BE" w:rsidP="00D362BE">
      <w:pPr>
        <w:spacing w:line="360" w:lineRule="auto"/>
        <w:jc w:val="both"/>
        <w:rPr>
          <w:b/>
          <w:bCs/>
        </w:rPr>
      </w:pPr>
      <w:r w:rsidRPr="00D362BE">
        <w:rPr>
          <w:b/>
          <w:bCs/>
        </w:rPr>
        <w:t>(Em</w:t>
      </w:r>
      <w:r w:rsidR="00FE0DB8" w:rsidRPr="00D362BE">
        <w:rPr>
          <w:b/>
          <w:bCs/>
        </w:rPr>
        <w:t>ë</w:t>
      </w:r>
      <w:r w:rsidRPr="00D362BE">
        <w:rPr>
          <w:b/>
          <w:bCs/>
        </w:rPr>
        <w:t>r Mbiem</w:t>
      </w:r>
      <w:r w:rsidR="00FE0DB8" w:rsidRPr="00D362BE">
        <w:rPr>
          <w:b/>
          <w:bCs/>
        </w:rPr>
        <w:t>ë</w:t>
      </w:r>
      <w:r w:rsidRPr="00D362BE">
        <w:rPr>
          <w:b/>
          <w:bCs/>
        </w:rPr>
        <w:t>r</w:t>
      </w:r>
      <w:r w:rsidR="00FE0DB8">
        <w:rPr>
          <w:b/>
          <w:bCs/>
        </w:rPr>
        <w:t>,</w:t>
      </w:r>
      <w:r w:rsidRPr="00D362BE">
        <w:rPr>
          <w:b/>
          <w:bCs/>
        </w:rPr>
        <w:t xml:space="preserve"> N</w:t>
      </w:r>
      <w:r w:rsidR="00FE0DB8" w:rsidRPr="00D362BE">
        <w:rPr>
          <w:b/>
          <w:bCs/>
        </w:rPr>
        <w:t>ë</w:t>
      </w:r>
      <w:r w:rsidRPr="00D362BE">
        <w:rPr>
          <w:b/>
          <w:bCs/>
        </w:rPr>
        <w:t>nshkrimi i kërkuesit)</w:t>
      </w:r>
    </w:p>
    <w:p w14:paraId="2859D27C" w14:textId="77777777" w:rsidR="00D362BE" w:rsidRPr="00D37FC8" w:rsidRDefault="00D362BE" w:rsidP="00D37FC8">
      <w:pPr>
        <w:jc w:val="both"/>
      </w:pPr>
    </w:p>
    <w:p w14:paraId="18ECA57B" w14:textId="77777777" w:rsidR="00D37FC8" w:rsidRPr="00D37FC8" w:rsidRDefault="00D37FC8" w:rsidP="00D37FC8">
      <w:pPr>
        <w:jc w:val="center"/>
      </w:pPr>
    </w:p>
    <w:p w14:paraId="49952FA2" w14:textId="77777777" w:rsidR="00D37FC8" w:rsidRDefault="00D37FC8" w:rsidP="00D37FC8">
      <w:pPr>
        <w:jc w:val="both"/>
        <w:rPr>
          <w:b/>
          <w:bCs/>
        </w:rPr>
      </w:pPr>
      <w:r w:rsidRPr="00D37FC8">
        <w:rPr>
          <w:b/>
          <w:bCs/>
        </w:rPr>
        <w:t>KRITERET PËR TË PËRFITUAR BURSË</w:t>
      </w:r>
      <w:r w:rsidR="00D362BE">
        <w:rPr>
          <w:b/>
          <w:bCs/>
        </w:rPr>
        <w:t xml:space="preserve"> PËR VITIN AKADEMIK 2020-2021</w:t>
      </w:r>
    </w:p>
    <w:p w14:paraId="7B512C6B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 </w:t>
      </w:r>
    </w:p>
    <w:p w14:paraId="74220B84" w14:textId="0E69DB83" w:rsidR="00D37FC8" w:rsidRDefault="00D37FC8" w:rsidP="00D37FC8">
      <w:pPr>
        <w:jc w:val="both"/>
      </w:pPr>
      <w:r w:rsidRPr="00D37FC8">
        <w:t>Në zbatim të V.K.M-së Nr. 39 datë 23.01.2019 “Për disa ndryshime në VKM-në 903, datë 21.12.2016”, njoftojmë se ka filluar aplikimi për studentët e ciklit të parë  për përfitimin e bursave për vitin akademik 20</w:t>
      </w:r>
      <w:r w:rsidR="00D362BE">
        <w:t>20</w:t>
      </w:r>
      <w:r w:rsidRPr="00D37FC8">
        <w:t>- 202</w:t>
      </w:r>
      <w:r w:rsidR="00D362BE">
        <w:t>1</w:t>
      </w:r>
      <w:r w:rsidRPr="00D37FC8">
        <w:t xml:space="preserve">, </w:t>
      </w:r>
    </w:p>
    <w:p w14:paraId="5920B087" w14:textId="77777777" w:rsidR="00D37FC8" w:rsidRPr="00D37FC8" w:rsidRDefault="00D37FC8" w:rsidP="00D37FC8">
      <w:pPr>
        <w:jc w:val="both"/>
      </w:pPr>
    </w:p>
    <w:p w14:paraId="56210255" w14:textId="77777777" w:rsidR="00D37FC8" w:rsidRDefault="00D37FC8" w:rsidP="00D37FC8">
      <w:pPr>
        <w:jc w:val="both"/>
      </w:pPr>
      <w:r w:rsidRPr="00D37FC8">
        <w:t xml:space="preserve">Dokumentat që duhet të dorëzojnë studentët sipas kategorive janë si më poshtë: </w:t>
      </w:r>
    </w:p>
    <w:p w14:paraId="4B63682C" w14:textId="77777777" w:rsidR="00EB4453" w:rsidRPr="00D37FC8" w:rsidRDefault="00EB4453" w:rsidP="00D37FC8">
      <w:pPr>
        <w:jc w:val="both"/>
      </w:pPr>
    </w:p>
    <w:p w14:paraId="3FA02C09" w14:textId="1D9A4479" w:rsidR="00D37FC8" w:rsidRPr="00D37FC8" w:rsidRDefault="00D37FC8" w:rsidP="00D37FC8">
      <w:pPr>
        <w:jc w:val="both"/>
      </w:pPr>
      <w:r w:rsidRPr="00D37FC8">
        <w:rPr>
          <w:b/>
          <w:bCs/>
        </w:rPr>
        <w:t>a) Studentet, familjet e të cilëve trajtohen me ndihm</w:t>
      </w:r>
      <w:r w:rsidR="00E273DE" w:rsidRPr="00D362BE">
        <w:rPr>
          <w:b/>
          <w:bCs/>
        </w:rPr>
        <w:t>ë</w:t>
      </w:r>
      <w:r w:rsidRPr="00D37FC8">
        <w:rPr>
          <w:b/>
          <w:bCs/>
        </w:rPr>
        <w:t xml:space="preserve"> ekonomike: </w:t>
      </w:r>
    </w:p>
    <w:p w14:paraId="7EC63D1E" w14:textId="77777777" w:rsidR="00D37FC8" w:rsidRDefault="00D37FC8" w:rsidP="00D37FC8">
      <w:pPr>
        <w:jc w:val="both"/>
      </w:pPr>
      <w:r w:rsidRPr="00D37FC8">
        <w:t xml:space="preserve">Për këtë kategori dokumentat që duhet të plotësohen janë: </w:t>
      </w:r>
    </w:p>
    <w:p w14:paraId="16239EAA" w14:textId="77777777" w:rsidR="0059155B" w:rsidRDefault="0059155B" w:rsidP="0059155B">
      <w:pPr>
        <w:jc w:val="both"/>
      </w:pPr>
      <w:r>
        <w:t xml:space="preserve">1.Çertifikate familjare, </w:t>
      </w:r>
    </w:p>
    <w:p w14:paraId="6F8A8F7C" w14:textId="5311F237" w:rsidR="00D37FC8" w:rsidRPr="00D37FC8" w:rsidRDefault="0059155B" w:rsidP="00D37FC8">
      <w:pPr>
        <w:jc w:val="both"/>
      </w:pPr>
      <w:r>
        <w:t>2</w:t>
      </w:r>
      <w:r w:rsidR="00D37FC8" w:rsidRPr="00D37FC8">
        <w:t xml:space="preserve">. </w:t>
      </w:r>
      <w:r w:rsidR="00D37FC8" w:rsidRPr="00D37FC8">
        <w:rPr>
          <w:b/>
          <w:bCs/>
        </w:rPr>
        <w:t>Vërtetim nga Nj</w:t>
      </w:r>
      <w:r w:rsidR="00E273DE" w:rsidRPr="00D362BE">
        <w:rPr>
          <w:b/>
          <w:bCs/>
        </w:rPr>
        <w:t>ë</w:t>
      </w:r>
      <w:r w:rsidR="00D37FC8" w:rsidRPr="00D37FC8">
        <w:rPr>
          <w:b/>
          <w:bCs/>
        </w:rPr>
        <w:t xml:space="preserve">sia Administrative në lidhje me masën e ndihmës ekonomike </w:t>
      </w:r>
      <w:r w:rsidR="00D37FC8" w:rsidRPr="00D37FC8">
        <w:t xml:space="preserve">që përfiton familja. Vërtetimi i ndihmës ekonomike duhet të ketë të shënuar </w:t>
      </w:r>
      <w:r w:rsidR="00D37FC8" w:rsidRPr="00D37FC8">
        <w:rPr>
          <w:b/>
          <w:bCs/>
        </w:rPr>
        <w:t xml:space="preserve">numrin e dosjes </w:t>
      </w:r>
      <w:r w:rsidR="00D37FC8" w:rsidRPr="00D37FC8">
        <w:t xml:space="preserve">dhe të jetë shënuar qartë </w:t>
      </w:r>
      <w:r w:rsidR="00D37FC8" w:rsidRPr="00D37FC8">
        <w:rPr>
          <w:b/>
          <w:bCs/>
        </w:rPr>
        <w:t>shuma e ndihmës ekonomike (me shifra dhe me fjalë</w:t>
      </w:r>
      <w:r w:rsidR="00D37FC8" w:rsidRPr="00D37FC8">
        <w:t xml:space="preserve">), si dhe </w:t>
      </w:r>
      <w:r w:rsidR="00D37FC8" w:rsidRPr="00D37FC8">
        <w:rPr>
          <w:b/>
          <w:bCs/>
        </w:rPr>
        <w:t>masa e ndihmës ekonomike (e plotë ose e pjesshme)</w:t>
      </w:r>
      <w:r w:rsidR="00D37FC8" w:rsidRPr="00D37FC8">
        <w:t xml:space="preserve">. Vërtetimi duhet të jetë me numër protokolli, të jetë nënshkruar nga përgjegjësi i seksionit të ndihmës ekonomike dhe kryetari i njësisë së vetëqeverisjes vendore dhe të jetë i vulosur. (Njëkohësisht në vërtetim duhet të jetë e shënuar qartë adresa e Njësisë së qeverisjes vendore që e ka lëshuar për efekt të verifikimit të mëtejshëm) </w:t>
      </w:r>
    </w:p>
    <w:p w14:paraId="31AF7CF0" w14:textId="77777777" w:rsidR="0059155B" w:rsidRDefault="0059155B" w:rsidP="00D37FC8">
      <w:pPr>
        <w:jc w:val="both"/>
      </w:pPr>
      <w:r>
        <w:t>3</w:t>
      </w:r>
      <w:r w:rsidR="00D37FC8" w:rsidRPr="00D37FC8">
        <w:t>. Fotokopje të kartës së ID të vetë studentit.</w:t>
      </w:r>
    </w:p>
    <w:p w14:paraId="3458C473" w14:textId="77777777" w:rsidR="00D37FC8" w:rsidRDefault="0059155B" w:rsidP="00D37FC8">
      <w:pPr>
        <w:jc w:val="both"/>
      </w:pPr>
      <w:r>
        <w:t>4.</w:t>
      </w:r>
      <w:r w:rsidRPr="0059155B">
        <w:t xml:space="preserve"> Formulari i kërkesë për t’u trajtuar me bursë. </w:t>
      </w:r>
      <w:r w:rsidR="00D37FC8" w:rsidRPr="00D37FC8">
        <w:t xml:space="preserve"> </w:t>
      </w:r>
    </w:p>
    <w:p w14:paraId="4C7551A2" w14:textId="77777777" w:rsidR="0059155B" w:rsidRPr="00D37FC8" w:rsidRDefault="0059155B" w:rsidP="00D37FC8">
      <w:pPr>
        <w:jc w:val="both"/>
      </w:pPr>
    </w:p>
    <w:p w14:paraId="4BC9963B" w14:textId="77777777" w:rsidR="00D37FC8" w:rsidRPr="00D37FC8" w:rsidRDefault="00D37FC8" w:rsidP="00D37FC8">
      <w:pPr>
        <w:jc w:val="both"/>
      </w:pPr>
    </w:p>
    <w:p w14:paraId="0F95423C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b) Bashkëshortët që kanë fëmijë dhe janë të dy studentë, përfitojnë secili burse Financiare: </w:t>
      </w:r>
    </w:p>
    <w:p w14:paraId="6C1AA161" w14:textId="77777777" w:rsidR="00D37FC8" w:rsidRPr="00D37FC8" w:rsidRDefault="00D37FC8" w:rsidP="00D37FC8">
      <w:pPr>
        <w:jc w:val="both"/>
      </w:pPr>
      <w:r w:rsidRPr="00D37FC8">
        <w:t xml:space="preserve">Për këtë kategori dokumentat që duhet të plotësohen janë: </w:t>
      </w:r>
    </w:p>
    <w:p w14:paraId="54ADFF2C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32231B6B" w14:textId="77777777" w:rsidR="00D37FC8" w:rsidRPr="00D37FC8" w:rsidRDefault="00D37FC8" w:rsidP="00D37FC8">
      <w:pPr>
        <w:jc w:val="both"/>
      </w:pPr>
      <w:r w:rsidRPr="00D37FC8">
        <w:t xml:space="preserve">2. Vërtetim studenti nga institucionet publike IAL për secilin prej tyre. </w:t>
      </w:r>
    </w:p>
    <w:p w14:paraId="07DFA8F2" w14:textId="77777777" w:rsidR="00D37FC8" w:rsidRPr="00D37FC8" w:rsidRDefault="00D37FC8" w:rsidP="00D37FC8">
      <w:pPr>
        <w:jc w:val="both"/>
      </w:pPr>
      <w:r w:rsidRPr="00D37FC8">
        <w:t xml:space="preserve">3. Çertifikatë familjare. </w:t>
      </w:r>
    </w:p>
    <w:p w14:paraId="2A6113EC" w14:textId="77777777" w:rsidR="00D37FC8" w:rsidRPr="00D37FC8" w:rsidRDefault="00D37FC8" w:rsidP="00D37FC8">
      <w:pPr>
        <w:jc w:val="both"/>
      </w:pPr>
      <w:r w:rsidRPr="00D37FC8">
        <w:t xml:space="preserve">4. Fotokopje të kartës së ID të vetë studentit. </w:t>
      </w:r>
    </w:p>
    <w:p w14:paraId="69460D90" w14:textId="77777777" w:rsidR="00D37FC8" w:rsidRPr="00D37FC8" w:rsidRDefault="00D37FC8" w:rsidP="00D37FC8">
      <w:pPr>
        <w:jc w:val="both"/>
      </w:pPr>
    </w:p>
    <w:p w14:paraId="3F833C6E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c) Studentët, persona me aftësi të kufizuara, të vërtetuar nga Komisioni Mjekësor i Caktimit të Aftësisë për Punë, përfitues të pagesës së aftësisë së kufizuar: </w:t>
      </w:r>
    </w:p>
    <w:p w14:paraId="28B2301D" w14:textId="77777777" w:rsidR="00D37FC8" w:rsidRPr="00D37FC8" w:rsidRDefault="00D37FC8" w:rsidP="00D37FC8">
      <w:pPr>
        <w:jc w:val="both"/>
      </w:pPr>
      <w:r w:rsidRPr="00D37FC8">
        <w:t xml:space="preserve">Për këtë kategori dokumentat që duhet të plotësohen janë: </w:t>
      </w:r>
    </w:p>
    <w:p w14:paraId="56EC8E71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4C2170F2" w14:textId="77777777" w:rsidR="00D37FC8" w:rsidRPr="00D37FC8" w:rsidRDefault="00D37FC8" w:rsidP="00D37FC8">
      <w:pPr>
        <w:jc w:val="both"/>
      </w:pPr>
      <w:r w:rsidRPr="00D37FC8">
        <w:t xml:space="preserve">2. Çertifikatë familjare. </w:t>
      </w:r>
    </w:p>
    <w:p w14:paraId="39F6E355" w14:textId="77777777" w:rsidR="00D37FC8" w:rsidRPr="00D37FC8" w:rsidRDefault="00D37FC8" w:rsidP="00D37FC8">
      <w:pPr>
        <w:jc w:val="both"/>
      </w:pPr>
      <w:r w:rsidRPr="00D37FC8">
        <w:t xml:space="preserve">3. </w:t>
      </w:r>
      <w:r w:rsidR="006302B3">
        <w:t>F</w:t>
      </w:r>
      <w:r w:rsidRPr="00D37FC8">
        <w:t xml:space="preserve">otokopje e kartës së identitetit; </w:t>
      </w:r>
    </w:p>
    <w:p w14:paraId="4F7C118A" w14:textId="18417A30" w:rsidR="00D37FC8" w:rsidRPr="00D37FC8" w:rsidRDefault="00D37FC8" w:rsidP="00D37FC8">
      <w:pPr>
        <w:jc w:val="both"/>
      </w:pPr>
      <w:r w:rsidRPr="00D37FC8">
        <w:t>4. Vërtetim orig</w:t>
      </w:r>
      <w:r w:rsidR="006302B3">
        <w:t>j</w:t>
      </w:r>
      <w:r w:rsidRPr="00D37FC8">
        <w:t>inal (ose kopje e noterizuar) të lëshuar nga KMCAP</w:t>
      </w:r>
      <w:r w:rsidR="00B1734D">
        <w:t xml:space="preserve"> </w:t>
      </w:r>
      <w:r w:rsidRPr="00D37FC8">
        <w:t xml:space="preserve">(Komisioni Mjekësor i Caktimit të Aftësisë për Punë) për studentin me aftësi të kufizuar; </w:t>
      </w:r>
    </w:p>
    <w:p w14:paraId="65B9B6EB" w14:textId="77777777" w:rsidR="00D37FC8" w:rsidRPr="00D37FC8" w:rsidRDefault="00D37FC8" w:rsidP="00D37FC8">
      <w:pPr>
        <w:jc w:val="both"/>
      </w:pPr>
      <w:r w:rsidRPr="00D37FC8">
        <w:t xml:space="preserve">5. Vërtetimi për pagesën e aftësisë së kufizuar të lëshuar nga zyrat përkatëse (nga Instituti i Sigurimeve Shoqërore apo nga zyrat e ndihmes ekonomike në Bashki) </w:t>
      </w:r>
    </w:p>
    <w:p w14:paraId="20AB42C5" w14:textId="77777777" w:rsidR="00D37FC8" w:rsidRPr="00D37FC8" w:rsidRDefault="00D37FC8" w:rsidP="00D37FC8">
      <w:pPr>
        <w:jc w:val="both"/>
      </w:pPr>
    </w:p>
    <w:p w14:paraId="652D3A88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ç) Studentët që i kanë të dy prindërit me aftësi të kufizuara, të vërtetuar me vendim të Komisionit Mjekësor të Caktimit të Aftësisë për Punë, përfitues të pagesës së aftësisë së kufizuar </w:t>
      </w:r>
    </w:p>
    <w:p w14:paraId="132B71BD" w14:textId="77777777" w:rsidR="00D37FC8" w:rsidRPr="00D37FC8" w:rsidRDefault="00D37FC8" w:rsidP="00D37FC8">
      <w:pPr>
        <w:jc w:val="both"/>
      </w:pPr>
      <w:r w:rsidRPr="00D37FC8">
        <w:lastRenderedPageBreak/>
        <w:t xml:space="preserve">Për këtë kategori dokumentat që duhet të plotësohen janë: </w:t>
      </w:r>
    </w:p>
    <w:p w14:paraId="04B71C95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7FD02717" w14:textId="4F37EF9C" w:rsidR="00D37FC8" w:rsidRPr="00D37FC8" w:rsidRDefault="00D37FC8" w:rsidP="00D37FC8">
      <w:pPr>
        <w:jc w:val="both"/>
      </w:pPr>
      <w:r w:rsidRPr="00D37FC8">
        <w:t xml:space="preserve">2. Kopje origjinale ose e noterizuar e Vërtetimit të KMCAP-së (Komsionit të caktimit të aftësisë për punë) për të dy prindërit me aftësi të kufizuar ( invalid pune, invalid paraplegjik, invalid tetraplegjik). </w:t>
      </w:r>
    </w:p>
    <w:p w14:paraId="6F788893" w14:textId="542E2349" w:rsidR="00D37FC8" w:rsidRPr="00D37FC8" w:rsidRDefault="00D37FC8" w:rsidP="00D37FC8">
      <w:pPr>
        <w:jc w:val="both"/>
      </w:pPr>
      <w:r w:rsidRPr="00D37FC8">
        <w:t>3. Vërtetim origjinal të institutit të sigurimeve shoqërore për pagesën e pensionit të invaliditetit ose nga Nj</w:t>
      </w:r>
      <w:r w:rsidR="00B1734D" w:rsidRPr="00D362BE">
        <w:rPr>
          <w:b/>
          <w:bCs/>
        </w:rPr>
        <w:t>ë</w:t>
      </w:r>
      <w:r w:rsidRPr="00D37FC8">
        <w:t>sia administrative vërtetimin e pagësë së paaftësisë për punë</w:t>
      </w:r>
      <w:r w:rsidR="00B1734D">
        <w:t xml:space="preserve"> </w:t>
      </w:r>
      <w:r w:rsidRPr="00D37FC8">
        <w:t xml:space="preserve">(për të dy prindërit) </w:t>
      </w:r>
    </w:p>
    <w:p w14:paraId="7E1C6CE7" w14:textId="77777777" w:rsidR="00D37FC8" w:rsidRPr="00D37FC8" w:rsidRDefault="00D37FC8" w:rsidP="00D37FC8">
      <w:pPr>
        <w:jc w:val="both"/>
      </w:pPr>
      <w:r w:rsidRPr="00D37FC8">
        <w:t xml:space="preserve">4. Çertifikatë Familjare që vërteton lidhjen e studentit me invalidin e punës/ invalidin paraplegjik ose tetraplegjik; </w:t>
      </w:r>
    </w:p>
    <w:p w14:paraId="238AE3B7" w14:textId="77777777" w:rsidR="00D37FC8" w:rsidRPr="00D37FC8" w:rsidRDefault="00D37FC8" w:rsidP="00D37FC8">
      <w:pPr>
        <w:jc w:val="both"/>
      </w:pPr>
      <w:r w:rsidRPr="00D37FC8">
        <w:t xml:space="preserve">5. Fotokopje të kartës së ID të vetë studentit. </w:t>
      </w:r>
    </w:p>
    <w:p w14:paraId="224E9875" w14:textId="77777777" w:rsidR="00D37FC8" w:rsidRPr="00D37FC8" w:rsidRDefault="00D37FC8" w:rsidP="00D37FC8">
      <w:pPr>
        <w:jc w:val="both"/>
      </w:pPr>
    </w:p>
    <w:p w14:paraId="3C3B8417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d/1) Studentët që i kanë të dy prindërit pensionistë </w:t>
      </w:r>
    </w:p>
    <w:p w14:paraId="52473A0D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118ADA72" w14:textId="77777777" w:rsidR="00D37FC8" w:rsidRPr="00D37FC8" w:rsidRDefault="00D37FC8" w:rsidP="00D37FC8">
      <w:pPr>
        <w:jc w:val="both"/>
      </w:pPr>
      <w:r w:rsidRPr="00D37FC8">
        <w:t xml:space="preserve">2. Çertifikatë Familjare. </w:t>
      </w:r>
    </w:p>
    <w:p w14:paraId="16EAF31A" w14:textId="77777777" w:rsidR="00D37FC8" w:rsidRPr="00D37FC8" w:rsidRDefault="00D37FC8" w:rsidP="00D37FC8">
      <w:pPr>
        <w:jc w:val="both"/>
      </w:pPr>
      <w:r w:rsidRPr="00D37FC8">
        <w:t xml:space="preserve">3. Fotokopje të kartës së ID të vetë studentit </w:t>
      </w:r>
    </w:p>
    <w:p w14:paraId="4E7CDBF3" w14:textId="77777777" w:rsidR="00D37FC8" w:rsidRPr="00D37FC8" w:rsidRDefault="00D37FC8" w:rsidP="00D37FC8">
      <w:pPr>
        <w:jc w:val="both"/>
      </w:pPr>
      <w:r w:rsidRPr="00D37FC8">
        <w:t xml:space="preserve">4. Vërtetim origjinal të institutit të sigurimeve shoqërore për pagesën e pensionit të pleqërisë për prindin/ të dy prindërit. </w:t>
      </w:r>
    </w:p>
    <w:p w14:paraId="270ED943" w14:textId="77777777" w:rsidR="00D37FC8" w:rsidRPr="00D37FC8" w:rsidRDefault="00D37FC8" w:rsidP="00D37FC8">
      <w:pPr>
        <w:jc w:val="both"/>
      </w:pPr>
    </w:p>
    <w:p w14:paraId="7FB1ACF6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d/2) Studentët që e kanë të njërin prind pensionist dhe prindi tjetër nuk jeton </w:t>
      </w:r>
    </w:p>
    <w:p w14:paraId="5E456076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26927BE4" w14:textId="77777777" w:rsidR="00D37FC8" w:rsidRPr="00D37FC8" w:rsidRDefault="00D37FC8" w:rsidP="00D37FC8">
      <w:pPr>
        <w:jc w:val="both"/>
      </w:pPr>
      <w:r w:rsidRPr="00D37FC8">
        <w:t xml:space="preserve">2. Çertifikatë Familjare. </w:t>
      </w:r>
    </w:p>
    <w:p w14:paraId="5CA79851" w14:textId="77777777" w:rsidR="00D37FC8" w:rsidRPr="00D37FC8" w:rsidRDefault="00D37FC8" w:rsidP="00D37FC8">
      <w:pPr>
        <w:jc w:val="both"/>
      </w:pPr>
      <w:r w:rsidRPr="00D37FC8">
        <w:t xml:space="preserve">3. Fotokopje të kartës së ID të vetë studentit </w:t>
      </w:r>
    </w:p>
    <w:p w14:paraId="248B4800" w14:textId="77777777" w:rsidR="00D37FC8" w:rsidRPr="00D37FC8" w:rsidRDefault="00D37FC8" w:rsidP="00D37FC8">
      <w:pPr>
        <w:jc w:val="both"/>
      </w:pPr>
      <w:r w:rsidRPr="00D37FC8">
        <w:t xml:space="preserve">4. Vërtetim origjinal të institutit të sigurimeve shoqërore për pagesën e pensionit të pleqërisë të prindërit që jeton; </w:t>
      </w:r>
    </w:p>
    <w:p w14:paraId="0E55E30C" w14:textId="5D4C83B0" w:rsidR="00D37FC8" w:rsidRPr="00D37FC8" w:rsidRDefault="00D37FC8" w:rsidP="00D37FC8">
      <w:pPr>
        <w:jc w:val="both"/>
      </w:pPr>
      <w:r w:rsidRPr="00D37FC8">
        <w:t xml:space="preserve">5. </w:t>
      </w:r>
      <w:r w:rsidR="00B1734D">
        <w:t>Ç</w:t>
      </w:r>
      <w:r w:rsidRPr="00D37FC8">
        <w:t>ert</w:t>
      </w:r>
      <w:r w:rsidR="00B1734D">
        <w:t>i</w:t>
      </w:r>
      <w:r w:rsidRPr="00D37FC8">
        <w:t xml:space="preserve">fikatë vdekjeje për prindin që nuk jeton; </w:t>
      </w:r>
    </w:p>
    <w:p w14:paraId="0FF3FBEF" w14:textId="77777777" w:rsidR="00D37FC8" w:rsidRPr="00D37FC8" w:rsidRDefault="00D37FC8" w:rsidP="00D37FC8">
      <w:pPr>
        <w:jc w:val="both"/>
      </w:pPr>
    </w:p>
    <w:p w14:paraId="1E14B89F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dh) Studentët, të tretët në radhën e fëmijëve e lart, të cilët vijnë nga familje me tre fëmijë e më shumë, nga të cilët dy të parët janë studentë në institucionet publike të arsimit të lartë: </w:t>
      </w:r>
    </w:p>
    <w:p w14:paraId="1BFB7977" w14:textId="77777777" w:rsidR="00D37FC8" w:rsidRPr="00D37FC8" w:rsidRDefault="00D37FC8" w:rsidP="00D37FC8">
      <w:pPr>
        <w:jc w:val="both"/>
      </w:pPr>
      <w:r w:rsidRPr="00D37FC8">
        <w:t xml:space="preserve">Për këtë kategori dokumentat që duhet të plotësohen janë: </w:t>
      </w:r>
    </w:p>
    <w:p w14:paraId="196F8B92" w14:textId="77777777" w:rsidR="00D37FC8" w:rsidRPr="00D37FC8" w:rsidRDefault="00D37FC8" w:rsidP="00D37FC8">
      <w:pPr>
        <w:jc w:val="both"/>
      </w:pPr>
      <w:r w:rsidRPr="00D37FC8">
        <w:t xml:space="preserve">1. Formulari i kërkesë për t’u trajtuar me bursë. </w:t>
      </w:r>
    </w:p>
    <w:p w14:paraId="674A2280" w14:textId="77777777" w:rsidR="00D37FC8" w:rsidRPr="00D37FC8" w:rsidRDefault="00D37FC8" w:rsidP="00D37FC8">
      <w:pPr>
        <w:jc w:val="both"/>
      </w:pPr>
      <w:r w:rsidRPr="00D37FC8">
        <w:t xml:space="preserve">2. Vërtetim studenti. </w:t>
      </w:r>
    </w:p>
    <w:p w14:paraId="221A66C3" w14:textId="77777777" w:rsidR="00D37FC8" w:rsidRPr="00D37FC8" w:rsidRDefault="00D37FC8" w:rsidP="00D37FC8">
      <w:pPr>
        <w:jc w:val="both"/>
      </w:pPr>
      <w:r w:rsidRPr="00D37FC8">
        <w:t xml:space="preserve">3. Çertifikatë Familjare. </w:t>
      </w:r>
    </w:p>
    <w:p w14:paraId="69E50DA5" w14:textId="77777777" w:rsidR="00D37FC8" w:rsidRPr="00D37FC8" w:rsidRDefault="00D37FC8" w:rsidP="00D37FC8">
      <w:pPr>
        <w:jc w:val="both"/>
      </w:pPr>
      <w:r w:rsidRPr="00D37FC8">
        <w:t xml:space="preserve">4. Vërtetim për të dy fëmijët e parë që janë student në IAL Publike. </w:t>
      </w:r>
    </w:p>
    <w:p w14:paraId="134965BC" w14:textId="77777777" w:rsidR="00D37FC8" w:rsidRDefault="00D37FC8" w:rsidP="00D37FC8">
      <w:pPr>
        <w:jc w:val="both"/>
      </w:pPr>
    </w:p>
    <w:p w14:paraId="01D09B44" w14:textId="77777777" w:rsidR="00EB4453" w:rsidRPr="00D37FC8" w:rsidRDefault="00EB4453" w:rsidP="00D37FC8">
      <w:pPr>
        <w:jc w:val="both"/>
      </w:pPr>
    </w:p>
    <w:p w14:paraId="3AE13B7F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d) Studentët që kanë përfituar statusin e jetimit, deri në moshën 25 vjec(sipas Ligjit Nr. 8153, date 30.10.1996) </w:t>
      </w:r>
    </w:p>
    <w:p w14:paraId="6DB44F07" w14:textId="77777777" w:rsidR="00D37FC8" w:rsidRPr="00D37FC8" w:rsidRDefault="00D37FC8" w:rsidP="00D37FC8">
      <w:pPr>
        <w:jc w:val="both"/>
      </w:pPr>
      <w:r w:rsidRPr="00D37FC8">
        <w:t>1. Çert</w:t>
      </w:r>
      <w:r w:rsidR="006302B3">
        <w:t>i</w:t>
      </w:r>
      <w:r w:rsidRPr="00D37FC8">
        <w:t xml:space="preserve">fikatë Familjare dhe fotokopje e kartës së identitetit; </w:t>
      </w:r>
    </w:p>
    <w:p w14:paraId="3948B2DC" w14:textId="3F3E625A" w:rsidR="00D37FC8" w:rsidRPr="00D37FC8" w:rsidRDefault="00D37FC8" w:rsidP="00D37FC8">
      <w:pPr>
        <w:jc w:val="both"/>
      </w:pPr>
      <w:r w:rsidRPr="00D37FC8">
        <w:t xml:space="preserve">2. </w:t>
      </w:r>
      <w:r w:rsidR="002E0185">
        <w:t>Ç</w:t>
      </w:r>
      <w:r w:rsidRPr="00D37FC8">
        <w:t>ert</w:t>
      </w:r>
      <w:r w:rsidR="006302B3">
        <w:t>i</w:t>
      </w:r>
      <w:r w:rsidRPr="00D37FC8">
        <w:t xml:space="preserve">fikatën e vdekjes së dy prindërve; </w:t>
      </w:r>
    </w:p>
    <w:p w14:paraId="35026A61" w14:textId="77777777" w:rsidR="00D37FC8" w:rsidRPr="00D37FC8" w:rsidRDefault="00D37FC8" w:rsidP="00D37FC8">
      <w:pPr>
        <w:jc w:val="both"/>
      </w:pPr>
      <w:r w:rsidRPr="00D37FC8">
        <w:t xml:space="preserve">3. Fotokopje e noterizuar e statusit të jetimit të përfituar nga Ministria e </w:t>
      </w:r>
      <w:r w:rsidR="006302B3">
        <w:t>M</w:t>
      </w:r>
      <w:r w:rsidRPr="00D37FC8">
        <w:t xml:space="preserve">irëqënies </w:t>
      </w:r>
      <w:r w:rsidR="006302B3">
        <w:t>S</w:t>
      </w:r>
      <w:r w:rsidRPr="00D37FC8">
        <w:t xml:space="preserve">ociale dhe </w:t>
      </w:r>
      <w:r w:rsidR="006302B3">
        <w:t>R</w:t>
      </w:r>
      <w:r w:rsidRPr="00D37FC8">
        <w:t xml:space="preserve">inisë; </w:t>
      </w:r>
    </w:p>
    <w:p w14:paraId="38B7D784" w14:textId="77777777" w:rsidR="00D37FC8" w:rsidRPr="00D37FC8" w:rsidRDefault="00D37FC8" w:rsidP="00D37FC8">
      <w:pPr>
        <w:jc w:val="both"/>
      </w:pPr>
    </w:p>
    <w:p w14:paraId="7FD3B958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e) Studentët që kanë humbur përgjegjësinë prindërore, me vendim gjykate të formës së prerë; </w:t>
      </w:r>
    </w:p>
    <w:p w14:paraId="787A4F5D" w14:textId="31C59E31" w:rsidR="00D37FC8" w:rsidRPr="00D37FC8" w:rsidRDefault="00D37FC8" w:rsidP="00D37FC8">
      <w:pPr>
        <w:jc w:val="both"/>
      </w:pPr>
      <w:r>
        <w:t>1</w:t>
      </w:r>
      <w:r w:rsidRPr="00D37FC8">
        <w:t>. Çert</w:t>
      </w:r>
      <w:r w:rsidR="002E0185">
        <w:t>i</w:t>
      </w:r>
      <w:r w:rsidRPr="00D37FC8">
        <w:t xml:space="preserve">fikatë Familjare </w:t>
      </w:r>
    </w:p>
    <w:p w14:paraId="0743A04B" w14:textId="77777777" w:rsidR="00D37FC8" w:rsidRPr="00D37FC8" w:rsidRDefault="00D37FC8" w:rsidP="00D37FC8">
      <w:pPr>
        <w:jc w:val="both"/>
      </w:pPr>
      <w:r>
        <w:lastRenderedPageBreak/>
        <w:t>2</w:t>
      </w:r>
      <w:r w:rsidRPr="00D37FC8">
        <w:t xml:space="preserve">. Fotokopje e kartës së identitetit; </w:t>
      </w:r>
    </w:p>
    <w:p w14:paraId="48691A50" w14:textId="4A8237EB" w:rsidR="00D37FC8" w:rsidRPr="00D37FC8" w:rsidRDefault="00D37FC8" w:rsidP="00D37FC8">
      <w:pPr>
        <w:jc w:val="both"/>
      </w:pPr>
      <w:r>
        <w:t>3</w:t>
      </w:r>
      <w:r w:rsidRPr="00D37FC8">
        <w:t xml:space="preserve">. Vendim gjykate i formës së prerë që studenti ka humbur përgjegjësinë prindërore (nga të dy prindërit); </w:t>
      </w:r>
    </w:p>
    <w:p w14:paraId="03234A54" w14:textId="77777777" w:rsidR="00D37FC8" w:rsidRPr="00D37FC8" w:rsidRDefault="00D37FC8" w:rsidP="00D37FC8">
      <w:pPr>
        <w:jc w:val="both"/>
      </w:pPr>
    </w:p>
    <w:p w14:paraId="7BE73521" w14:textId="77777777" w:rsidR="00D37FC8" w:rsidRPr="00D37FC8" w:rsidRDefault="00D37FC8" w:rsidP="00D37FC8">
      <w:pPr>
        <w:jc w:val="both"/>
      </w:pPr>
      <w:r w:rsidRPr="00D37FC8">
        <w:rPr>
          <w:b/>
          <w:bCs/>
        </w:rPr>
        <w:t xml:space="preserve">f) Studentët që janë identifikuar e trajtuar si viktima të trafikut të qenieve njerëzore dhe kanë humbur kujdesin prindëror </w:t>
      </w:r>
    </w:p>
    <w:p w14:paraId="6FEE312B" w14:textId="47E0FCB2" w:rsidR="00D37FC8" w:rsidRPr="00D37FC8" w:rsidRDefault="00D37FC8" w:rsidP="00D37FC8">
      <w:pPr>
        <w:jc w:val="both"/>
      </w:pPr>
      <w:r w:rsidRPr="00D37FC8">
        <w:t>1. Çert</w:t>
      </w:r>
      <w:r w:rsidR="002E0185">
        <w:t>i</w:t>
      </w:r>
      <w:r w:rsidRPr="00D37FC8">
        <w:t xml:space="preserve">fikatë Familjare dhe fotokopje e kartës së identitetit; </w:t>
      </w:r>
    </w:p>
    <w:p w14:paraId="1FE12B0B" w14:textId="77777777" w:rsidR="00D37FC8" w:rsidRPr="00D37FC8" w:rsidRDefault="00D37FC8" w:rsidP="00D37FC8">
      <w:pPr>
        <w:jc w:val="both"/>
      </w:pPr>
      <w:r w:rsidRPr="00D37FC8">
        <w:t xml:space="preserve">2. Vendim gjykate i formës së prerë që kanë humbur kujdesin prindëror; </w:t>
      </w:r>
    </w:p>
    <w:p w14:paraId="1C3D188B" w14:textId="77777777" w:rsidR="00D37FC8" w:rsidRDefault="00D37FC8" w:rsidP="00D37FC8">
      <w:pPr>
        <w:jc w:val="both"/>
      </w:pPr>
      <w:r w:rsidRPr="00D37FC8">
        <w:t xml:space="preserve">3. Vërtetim nga Ministria e Mirëqënies Sociale ose Ministria e Brendshme që kanë përfituar statusin ligjor për trajtim si viktima të trafikut të qenieve njerëzore; </w:t>
      </w:r>
    </w:p>
    <w:p w14:paraId="6EE35446" w14:textId="77777777" w:rsidR="00D37FC8" w:rsidRPr="00D37FC8" w:rsidRDefault="00D37FC8" w:rsidP="00D37FC8">
      <w:pPr>
        <w:jc w:val="both"/>
      </w:pPr>
    </w:p>
    <w:p w14:paraId="22250215" w14:textId="668CFF6B" w:rsidR="00D37FC8" w:rsidRPr="00D37FC8" w:rsidRDefault="00D37FC8" w:rsidP="00D37FC8">
      <w:pPr>
        <w:jc w:val="both"/>
      </w:pPr>
      <w:r w:rsidRPr="00D37FC8">
        <w:rPr>
          <w:b/>
          <w:bCs/>
        </w:rPr>
        <w:t>g) Studentët që rezultojnë fëmijë të punonjësve të Policisë së Shtetit, të Gardës së Republikës, të Shërbimit të</w:t>
      </w:r>
      <w:r w:rsidR="002E0185">
        <w:rPr>
          <w:b/>
          <w:bCs/>
        </w:rPr>
        <w:t xml:space="preserve"> </w:t>
      </w:r>
      <w:r w:rsidRPr="00D37FC8">
        <w:rPr>
          <w:b/>
          <w:bCs/>
        </w:rPr>
        <w:t>Kontrollit të Brendshëm, të Policisë së Mbrojtjes nga Zjarri dhe të Shpëtimit, të Forcave të Armatosura, të Shërbimit</w:t>
      </w:r>
      <w:r w:rsidR="002E0185">
        <w:rPr>
          <w:b/>
          <w:bCs/>
        </w:rPr>
        <w:t xml:space="preserve"> </w:t>
      </w:r>
      <w:r w:rsidRPr="00D37FC8">
        <w:rPr>
          <w:b/>
          <w:bCs/>
        </w:rPr>
        <w:t xml:space="preserve">Informativ Shtetëror dhe të Policisë së Burgjeve që kanë humbur jetën në krye dhe për shkak të detyrës. </w:t>
      </w:r>
    </w:p>
    <w:p w14:paraId="00CDB4D4" w14:textId="77777777" w:rsidR="00D37FC8" w:rsidRPr="00D37FC8" w:rsidRDefault="00D37FC8" w:rsidP="00D37FC8">
      <w:pPr>
        <w:jc w:val="both"/>
      </w:pPr>
    </w:p>
    <w:p w14:paraId="6E9ECA48" w14:textId="77777777" w:rsidR="00D37FC8" w:rsidRPr="00D37FC8" w:rsidRDefault="00D37FC8" w:rsidP="00D37FC8">
      <w:pPr>
        <w:jc w:val="both"/>
      </w:pPr>
      <w:r w:rsidRPr="00D37FC8">
        <w:t>1. Çert</w:t>
      </w:r>
      <w:r>
        <w:t>i</w:t>
      </w:r>
      <w:r w:rsidRPr="00D37FC8">
        <w:t xml:space="preserve">fikatë Familjare dhe fotokopje e kartës së identitetit; </w:t>
      </w:r>
    </w:p>
    <w:p w14:paraId="5CC31EDF" w14:textId="77777777" w:rsidR="00D37FC8" w:rsidRPr="00D37FC8" w:rsidRDefault="00D37FC8" w:rsidP="00D37FC8">
      <w:pPr>
        <w:jc w:val="both"/>
      </w:pPr>
      <w:r w:rsidRPr="00D37FC8">
        <w:t>2. Çert</w:t>
      </w:r>
      <w:r>
        <w:t>i</w:t>
      </w:r>
      <w:r w:rsidRPr="00D37FC8">
        <w:t xml:space="preserve">fikatë vdekje e prindit që ka humbur jetën në krye dhe për shkak të detyrës; </w:t>
      </w:r>
    </w:p>
    <w:p w14:paraId="448439FC" w14:textId="77777777" w:rsidR="00D37FC8" w:rsidRPr="00D37FC8" w:rsidRDefault="00D37FC8" w:rsidP="00D37FC8">
      <w:pPr>
        <w:jc w:val="both"/>
      </w:pPr>
      <w:r w:rsidRPr="00D37FC8">
        <w:t xml:space="preserve">3. Vërtetim nga Ministria përkatëse; </w:t>
      </w:r>
    </w:p>
    <w:p w14:paraId="1FB164BF" w14:textId="77777777" w:rsidR="00D37FC8" w:rsidRDefault="00D37FC8" w:rsidP="00D37FC8">
      <w:pPr>
        <w:jc w:val="both"/>
      </w:pPr>
    </w:p>
    <w:p w14:paraId="7372B1F3" w14:textId="77777777" w:rsidR="00090EDD" w:rsidRDefault="00090EDD" w:rsidP="00D37FC8">
      <w:pPr>
        <w:jc w:val="both"/>
      </w:pPr>
    </w:p>
    <w:p w14:paraId="1221AAD2" w14:textId="77777777" w:rsidR="00EB4453" w:rsidRPr="00D37FC8" w:rsidRDefault="00EB4453" w:rsidP="00D37FC8">
      <w:pPr>
        <w:jc w:val="both"/>
      </w:pPr>
    </w:p>
    <w:p w14:paraId="30A2F15D" w14:textId="77777777" w:rsidR="00090EDD" w:rsidRDefault="00090EDD" w:rsidP="00D37FC8">
      <w:pPr>
        <w:jc w:val="both"/>
        <w:rPr>
          <w:b/>
          <w:bCs/>
        </w:rPr>
      </w:pPr>
    </w:p>
    <w:p w14:paraId="761243AA" w14:textId="77777777" w:rsidR="000A26A7" w:rsidRDefault="000A26A7" w:rsidP="008D45B2">
      <w:pPr>
        <w:spacing w:line="360" w:lineRule="auto"/>
        <w:jc w:val="both"/>
        <w:rPr>
          <w:b/>
          <w:bCs/>
        </w:rPr>
      </w:pPr>
    </w:p>
    <w:p w14:paraId="35BACA84" w14:textId="77777777" w:rsidR="000A26A7" w:rsidRDefault="000A26A7" w:rsidP="00090EDD">
      <w:pPr>
        <w:jc w:val="both"/>
        <w:rPr>
          <w:b/>
          <w:bCs/>
        </w:rPr>
      </w:pPr>
    </w:p>
    <w:p w14:paraId="59F80A3C" w14:textId="77777777" w:rsidR="000A26A7" w:rsidRDefault="000A26A7" w:rsidP="00090EDD">
      <w:pPr>
        <w:jc w:val="both"/>
        <w:rPr>
          <w:b/>
          <w:bCs/>
        </w:rPr>
      </w:pPr>
    </w:p>
    <w:p w14:paraId="1BAD894C" w14:textId="77777777" w:rsidR="000A26A7" w:rsidRDefault="000A26A7" w:rsidP="00090EDD">
      <w:pPr>
        <w:jc w:val="both"/>
        <w:rPr>
          <w:b/>
          <w:bCs/>
        </w:rPr>
      </w:pPr>
    </w:p>
    <w:p w14:paraId="6B78F8DB" w14:textId="77777777" w:rsidR="00090EDD" w:rsidRPr="00090EDD" w:rsidRDefault="00090EDD" w:rsidP="00090EDD">
      <w:pPr>
        <w:jc w:val="both"/>
        <w:rPr>
          <w:bCs/>
        </w:rPr>
      </w:pPr>
    </w:p>
    <w:sectPr w:rsidR="00090EDD" w:rsidRPr="00090EDD" w:rsidSect="004E3696">
      <w:headerReference w:type="even" r:id="rId8"/>
      <w:headerReference w:type="default" r:id="rId9"/>
      <w:footerReference w:type="default" r:id="rId10"/>
      <w:pgSz w:w="12240" w:h="15840" w:code="1"/>
      <w:pgMar w:top="2160" w:right="1296" w:bottom="1267" w:left="1296" w:header="100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4674C" w14:textId="77777777" w:rsidR="003C313D" w:rsidRDefault="003C313D" w:rsidP="00FA1E6F">
      <w:r>
        <w:separator/>
      </w:r>
    </w:p>
  </w:endnote>
  <w:endnote w:type="continuationSeparator" w:id="0">
    <w:p w14:paraId="14CA324F" w14:textId="77777777" w:rsidR="003C313D" w:rsidRDefault="003C313D" w:rsidP="00FA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E6226" w14:textId="77777777" w:rsidR="0033682F" w:rsidRPr="0033682F" w:rsidRDefault="00F01B1C" w:rsidP="0033682F">
    <w:pPr>
      <w:pStyle w:val="Footer"/>
      <w:jc w:val="center"/>
      <w:rPr>
        <w:color w:val="943634" w:themeColor="accent2" w:themeShade="BF"/>
      </w:rPr>
    </w:pPr>
    <w:r>
      <w:rPr>
        <w:noProof/>
      </w:rPr>
      <w:drawing>
        <wp:anchor distT="0" distB="0" distL="114300" distR="114300" simplePos="0" relativeHeight="251690496" behindDoc="1" locked="0" layoutInCell="1" allowOverlap="1" wp14:anchorId="6524DBD3" wp14:editId="52121AF9">
          <wp:simplePos x="0" y="0"/>
          <wp:positionH relativeFrom="column">
            <wp:posOffset>-200025</wp:posOffset>
          </wp:positionH>
          <wp:positionV relativeFrom="paragraph">
            <wp:posOffset>53340</wp:posOffset>
          </wp:positionV>
          <wp:extent cx="6429375" cy="352425"/>
          <wp:effectExtent l="0" t="0" r="9525" b="9525"/>
          <wp:wrapTight wrapText="bothSides">
            <wp:wrapPolygon edited="0">
              <wp:start x="0" y="0"/>
              <wp:lineTo x="0" y="21016"/>
              <wp:lineTo x="21568" y="21016"/>
              <wp:lineTo x="21568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93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FA43" w14:textId="77777777" w:rsidR="003C313D" w:rsidRDefault="003C313D" w:rsidP="00FA1E6F">
      <w:r>
        <w:separator/>
      </w:r>
    </w:p>
  </w:footnote>
  <w:footnote w:type="continuationSeparator" w:id="0">
    <w:p w14:paraId="78D4339F" w14:textId="77777777" w:rsidR="003C313D" w:rsidRDefault="003C313D" w:rsidP="00FA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DB87" w14:textId="77777777" w:rsidR="0033682F" w:rsidRPr="00FA1E6F" w:rsidRDefault="0033682F" w:rsidP="0033682F">
    <w:pPr>
      <w:pStyle w:val="Heading6"/>
      <w:widowControl w:val="0"/>
      <w:autoSpaceDE w:val="0"/>
      <w:autoSpaceDN w:val="0"/>
      <w:adjustRightInd w:val="0"/>
      <w:rPr>
        <w:rFonts w:ascii="Arial" w:hAnsi="Arial" w:cs="Arial"/>
        <w:sz w:val="18"/>
        <w:szCs w:val="18"/>
        <w:lang w:val="it-IT"/>
      </w:rPr>
    </w:pPr>
    <w:r>
      <w:rPr>
        <w:rFonts w:ascii="Arial" w:hAnsi="Arial" w:cs="Arial"/>
        <w:noProof/>
        <w:sz w:val="18"/>
        <w:szCs w:val="18"/>
        <w:lang w:val="it-IT"/>
      </w:rPr>
      <w:t xml:space="preserve">UNIVERSITETI POLITEKNIK I </w:t>
    </w:r>
    <w:r w:rsidRPr="00FA1E6F">
      <w:rPr>
        <w:rFonts w:ascii="Arial" w:hAnsi="Arial" w:cs="Arial"/>
        <w:sz w:val="18"/>
        <w:szCs w:val="18"/>
        <w:lang w:val="it-IT"/>
      </w:rPr>
      <w:t>TIRANË</w:t>
    </w:r>
    <w:r>
      <w:rPr>
        <w:rFonts w:ascii="Arial" w:hAnsi="Arial" w:cs="Arial"/>
        <w:sz w:val="18"/>
        <w:szCs w:val="18"/>
        <w:lang w:val="it-IT"/>
      </w:rPr>
      <w:t>S</w:t>
    </w:r>
  </w:p>
  <w:p w14:paraId="08639054" w14:textId="77777777" w:rsidR="0033682F" w:rsidRPr="00FA1E6F" w:rsidRDefault="0033682F" w:rsidP="0033682F">
    <w:pPr>
      <w:pStyle w:val="Heading6"/>
      <w:widowControl w:val="0"/>
      <w:autoSpaceDE w:val="0"/>
      <w:autoSpaceDN w:val="0"/>
      <w:adjustRightInd w:val="0"/>
      <w:rPr>
        <w:rFonts w:ascii="Arial" w:hAnsi="Arial" w:cs="Arial"/>
        <w:sz w:val="18"/>
        <w:szCs w:val="18"/>
        <w:lang w:val="it-IT"/>
      </w:rPr>
    </w:pP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>FAKULTETI I TEKNOLOGJIS</w:t>
    </w:r>
    <w:r w:rsidRPr="00FA1E6F">
      <w:rPr>
        <w:rFonts w:ascii="Arial" w:hAnsi="Arial" w:cs="Arial"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 xml:space="preserve"> S</w:t>
    </w:r>
    <w:r w:rsidRPr="00FA1E6F">
      <w:rPr>
        <w:rFonts w:ascii="Arial" w:hAnsi="Arial" w:cs="Arial"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hAnsi="Arial" w:cs="Arial"/>
        <w:bCs/>
        <w:color w:val="943634" w:themeColor="accent2" w:themeShade="BF"/>
        <w:sz w:val="18"/>
        <w:szCs w:val="18"/>
        <w:lang w:val="it-IT"/>
      </w:rPr>
      <w:t xml:space="preserve"> INFORMACIONI</w:t>
    </w:r>
    <w:r>
      <w:rPr>
        <w:rFonts w:ascii="Arial" w:hAnsi="Arial" w:cs="Arial"/>
        <w:b w:val="0"/>
        <w:bCs/>
        <w:color w:val="943634" w:themeColor="accent2" w:themeShade="BF"/>
        <w:sz w:val="18"/>
        <w:szCs w:val="18"/>
        <w:lang w:val="it-IT"/>
      </w:rPr>
      <w:t>T</w:t>
    </w:r>
    <w:r>
      <w:rPr>
        <w:rFonts w:ascii="Arial" w:hAnsi="Arial" w:cs="Arial"/>
        <w:noProof/>
        <w:sz w:val="18"/>
        <w:szCs w:val="18"/>
        <w:lang w:val="it-IT"/>
      </w:rPr>
      <w:t xml:space="preserve">UNIVERSITETI POLITEKNIK I </w:t>
    </w:r>
    <w:r w:rsidRPr="00FA1E6F">
      <w:rPr>
        <w:rFonts w:ascii="Arial" w:hAnsi="Arial" w:cs="Arial"/>
        <w:sz w:val="18"/>
        <w:szCs w:val="18"/>
        <w:lang w:val="it-IT"/>
      </w:rPr>
      <w:t>TIRANË</w:t>
    </w:r>
    <w:r>
      <w:rPr>
        <w:rFonts w:ascii="Arial" w:hAnsi="Arial" w:cs="Arial"/>
        <w:sz w:val="18"/>
        <w:szCs w:val="18"/>
        <w:lang w:val="it-IT"/>
      </w:rPr>
      <w:t>S</w:t>
    </w:r>
  </w:p>
  <w:p w14:paraId="6EA4A886" w14:textId="77777777" w:rsidR="0033682F" w:rsidRDefault="0033682F" w:rsidP="0033682F">
    <w:pPr>
      <w:widowControl w:val="0"/>
      <w:autoSpaceDE w:val="0"/>
      <w:autoSpaceDN w:val="0"/>
      <w:adjustRightInd w:val="0"/>
      <w:jc w:val="center"/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</w:pP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>FAKULTETI I TEKNOLOGJIS</w:t>
    </w:r>
    <w:r w:rsidRPr="00FA1E6F">
      <w:rPr>
        <w:rFonts w:ascii="Arial" w:eastAsia="MS Mincho" w:hAnsi="Arial" w:cs="Arial"/>
        <w:b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 xml:space="preserve"> S</w:t>
    </w:r>
    <w:r w:rsidRPr="00FA1E6F">
      <w:rPr>
        <w:rFonts w:ascii="Arial" w:eastAsia="MS Mincho" w:hAnsi="Arial" w:cs="Arial"/>
        <w:b/>
        <w:color w:val="943634" w:themeColor="accent2" w:themeShade="BF"/>
        <w:sz w:val="18"/>
        <w:szCs w:val="18"/>
        <w:lang w:val="it-IT"/>
      </w:rPr>
      <w:t>Ë</w:t>
    </w:r>
    <w:r w:rsidRPr="00FA1E6F"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 xml:space="preserve"> INFORMACIONI</w:t>
    </w:r>
    <w:r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  <w:t>T</w:t>
    </w:r>
  </w:p>
  <w:p w14:paraId="3DE21DDB" w14:textId="77777777" w:rsidR="0033682F" w:rsidRDefault="0033682F" w:rsidP="0033682F">
    <w:pPr>
      <w:widowControl w:val="0"/>
      <w:autoSpaceDE w:val="0"/>
      <w:autoSpaceDN w:val="0"/>
      <w:adjustRightInd w:val="0"/>
      <w:jc w:val="center"/>
      <w:rPr>
        <w:rFonts w:ascii="Arial" w:eastAsia="MS Mincho" w:hAnsi="Arial" w:cs="Arial"/>
        <w:b/>
        <w:bCs/>
        <w:color w:val="943634" w:themeColor="accent2" w:themeShade="BF"/>
        <w:sz w:val="18"/>
        <w:szCs w:val="1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174E5" w14:textId="77777777" w:rsidR="0084004B" w:rsidRPr="00EA5852" w:rsidRDefault="004E3696" w:rsidP="00F61118">
    <w:pPr>
      <w:pStyle w:val="Heading6"/>
      <w:widowControl w:val="0"/>
      <w:autoSpaceDE w:val="0"/>
      <w:autoSpaceDN w:val="0"/>
      <w:adjustRightInd w:val="0"/>
      <w:ind w:left="1440" w:firstLine="720"/>
      <w:jc w:val="left"/>
      <w:rPr>
        <w:rFonts w:ascii="Arial" w:hAnsi="Arial" w:cs="Arial"/>
        <w:b w:val="0"/>
        <w:lang w:val="it-IT"/>
      </w:rPr>
    </w:pPr>
    <w:r>
      <w:rPr>
        <w:i/>
        <w:noProof/>
      </w:rPr>
      <w:drawing>
        <wp:anchor distT="0" distB="0" distL="114300" distR="114300" simplePos="0" relativeHeight="251678208" behindDoc="1" locked="0" layoutInCell="1" allowOverlap="1" wp14:anchorId="0CABEEC5" wp14:editId="3AF3B423">
          <wp:simplePos x="0" y="0"/>
          <wp:positionH relativeFrom="column">
            <wp:posOffset>4895850</wp:posOffset>
          </wp:positionH>
          <wp:positionV relativeFrom="paragraph">
            <wp:posOffset>17145</wp:posOffset>
          </wp:positionV>
          <wp:extent cx="990600" cy="485775"/>
          <wp:effectExtent l="19050" t="0" r="0" b="0"/>
          <wp:wrapThrough wrapText="bothSides">
            <wp:wrapPolygon edited="0">
              <wp:start x="-415" y="0"/>
              <wp:lineTo x="-415" y="21176"/>
              <wp:lineTo x="21600" y="21176"/>
              <wp:lineTo x="21600" y="0"/>
              <wp:lineTo x="-415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1118">
      <w:rPr>
        <w:i/>
        <w:noProof/>
      </w:rPr>
      <w:drawing>
        <wp:anchor distT="0" distB="0" distL="114300" distR="114300" simplePos="0" relativeHeight="251688448" behindDoc="0" locked="0" layoutInCell="1" allowOverlap="1" wp14:anchorId="325281E0" wp14:editId="224D3C14">
          <wp:simplePos x="0" y="0"/>
          <wp:positionH relativeFrom="margin">
            <wp:posOffset>209550</wp:posOffset>
          </wp:positionH>
          <wp:positionV relativeFrom="paragraph">
            <wp:posOffset>-49530</wp:posOffset>
          </wp:positionV>
          <wp:extent cx="619125" cy="619125"/>
          <wp:effectExtent l="19050" t="0" r="9525" b="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1118">
      <w:rPr>
        <w:rFonts w:ascii="Arial" w:hAnsi="Arial" w:cs="Arial"/>
        <w:b w:val="0"/>
        <w:noProof/>
        <w:lang w:val="it-IT"/>
      </w:rPr>
      <w:t xml:space="preserve">           </w:t>
    </w:r>
    <w:r w:rsidR="0033682F" w:rsidRPr="00EA5852">
      <w:rPr>
        <w:rFonts w:ascii="Arial" w:hAnsi="Arial" w:cs="Arial"/>
        <w:b w:val="0"/>
        <w:noProof/>
        <w:lang w:val="it-IT"/>
      </w:rPr>
      <w:t xml:space="preserve">UNIVERSITETI POLITEKNIK I </w:t>
    </w:r>
    <w:r w:rsidR="0033682F" w:rsidRPr="00EA5852">
      <w:rPr>
        <w:rFonts w:ascii="Arial" w:hAnsi="Arial" w:cs="Arial"/>
        <w:b w:val="0"/>
        <w:lang w:val="it-IT"/>
      </w:rPr>
      <w:t>TIRANËS</w:t>
    </w:r>
  </w:p>
  <w:p w14:paraId="434E6EA6" w14:textId="77777777" w:rsidR="00F61118" w:rsidRDefault="00F61118" w:rsidP="00F61118">
    <w:pPr>
      <w:pStyle w:val="Heading6"/>
      <w:widowControl w:val="0"/>
      <w:autoSpaceDE w:val="0"/>
      <w:autoSpaceDN w:val="0"/>
      <w:adjustRightInd w:val="0"/>
      <w:ind w:left="720" w:firstLine="720"/>
      <w:jc w:val="left"/>
      <w:rPr>
        <w:rFonts w:ascii="Arial" w:hAnsi="Arial" w:cs="Arial"/>
        <w:b w:val="0"/>
        <w:bCs/>
        <w:lang w:val="it-IT"/>
      </w:rPr>
    </w:pPr>
    <w:r>
      <w:rPr>
        <w:rFonts w:ascii="Arial" w:hAnsi="Arial" w:cs="Arial"/>
        <w:b w:val="0"/>
        <w:bCs/>
        <w:lang w:val="it-IT"/>
      </w:rPr>
      <w:t xml:space="preserve">               </w:t>
    </w:r>
    <w:r w:rsidR="0033682F" w:rsidRPr="00EA5852">
      <w:rPr>
        <w:rFonts w:ascii="Arial" w:hAnsi="Arial" w:cs="Arial"/>
        <w:b w:val="0"/>
        <w:bCs/>
        <w:lang w:val="it-IT"/>
      </w:rPr>
      <w:t>FAKULTETI I TEKNOLOGJIS</w:t>
    </w:r>
    <w:r w:rsidR="0033682F" w:rsidRPr="00EA5852">
      <w:rPr>
        <w:rFonts w:ascii="Arial" w:hAnsi="Arial" w:cs="Arial"/>
        <w:b w:val="0"/>
        <w:lang w:val="it-IT"/>
      </w:rPr>
      <w:t>Ë</w:t>
    </w:r>
    <w:r w:rsidR="0033682F" w:rsidRPr="00EA5852">
      <w:rPr>
        <w:rFonts w:ascii="Arial" w:hAnsi="Arial" w:cs="Arial"/>
        <w:b w:val="0"/>
        <w:bCs/>
        <w:lang w:val="it-IT"/>
      </w:rPr>
      <w:t xml:space="preserve"> S</w:t>
    </w:r>
    <w:r w:rsidR="0033682F" w:rsidRPr="00EA5852">
      <w:rPr>
        <w:rFonts w:ascii="Arial" w:hAnsi="Arial" w:cs="Arial"/>
        <w:b w:val="0"/>
        <w:lang w:val="it-IT"/>
      </w:rPr>
      <w:t>Ë</w:t>
    </w:r>
    <w:r w:rsidR="0033682F" w:rsidRPr="00EA5852">
      <w:rPr>
        <w:rFonts w:ascii="Arial" w:hAnsi="Arial" w:cs="Arial"/>
        <w:b w:val="0"/>
        <w:bCs/>
        <w:lang w:val="it-IT"/>
      </w:rPr>
      <w:t xml:space="preserve"> INFORMACIONIT</w:t>
    </w:r>
  </w:p>
  <w:p w14:paraId="32F7C114" w14:textId="77777777" w:rsidR="00EA5852" w:rsidRPr="00F61118" w:rsidRDefault="00F61118" w:rsidP="00F61118">
    <w:pPr>
      <w:pStyle w:val="Heading6"/>
      <w:widowControl w:val="0"/>
      <w:autoSpaceDE w:val="0"/>
      <w:autoSpaceDN w:val="0"/>
      <w:adjustRightInd w:val="0"/>
      <w:ind w:left="720" w:firstLine="720"/>
      <w:jc w:val="left"/>
      <w:rPr>
        <w:rFonts w:ascii="Arial" w:hAnsi="Arial" w:cs="Arial"/>
        <w:bCs/>
        <w:lang w:val="it-IT"/>
      </w:rPr>
    </w:pPr>
    <w:r>
      <w:rPr>
        <w:rFonts w:ascii="Arial" w:hAnsi="Arial" w:cs="Arial"/>
        <w:lang w:val="it-IT"/>
      </w:rPr>
      <w:t xml:space="preserve">             </w:t>
    </w:r>
    <w:r w:rsidR="00494857">
      <w:rPr>
        <w:rFonts w:ascii="Arial" w:hAnsi="Arial" w:cs="Arial"/>
        <w:lang w:val="it-IT"/>
      </w:rPr>
      <w:t xml:space="preserve">        </w:t>
    </w:r>
    <w:r w:rsidR="003D2C04">
      <w:rPr>
        <w:rFonts w:ascii="Arial" w:hAnsi="Arial" w:cs="Arial"/>
        <w:lang w:val="it-IT"/>
      </w:rPr>
      <w:t xml:space="preserve">   </w:t>
    </w:r>
    <w:r w:rsidR="00D762C1">
      <w:rPr>
        <w:rFonts w:ascii="Arial" w:hAnsi="Arial" w:cs="Arial"/>
        <w:lang w:val="it-IT"/>
      </w:rPr>
      <w:tab/>
    </w:r>
    <w:r w:rsidR="00D762C1">
      <w:rPr>
        <w:rFonts w:ascii="Arial" w:hAnsi="Arial" w:cs="Arial"/>
        <w:lang w:val="it-IT"/>
      </w:rPr>
      <w:tab/>
    </w:r>
  </w:p>
  <w:p w14:paraId="65B6EFE2" w14:textId="77777777" w:rsidR="00705B2C" w:rsidRPr="00AF1014" w:rsidRDefault="0084004B" w:rsidP="00CD79D7">
    <w:pPr>
      <w:widowControl w:val="0"/>
      <w:autoSpaceDE w:val="0"/>
      <w:autoSpaceDN w:val="0"/>
      <w:adjustRightInd w:val="0"/>
      <w:rPr>
        <w:rFonts w:ascii="Arial" w:eastAsia="MS Mincho" w:hAnsi="Arial" w:cs="Arial"/>
        <w:b/>
        <w:bCs/>
        <w:sz w:val="20"/>
        <w:szCs w:val="20"/>
        <w:lang w:val="it-IT"/>
      </w:rPr>
    </w:pPr>
    <w:r>
      <w:rPr>
        <w:rFonts w:ascii="Arial" w:eastAsia="MS Mincho" w:hAnsi="Arial" w:cs="Arial"/>
        <w:b/>
        <w:bCs/>
        <w:noProof/>
        <w:sz w:val="20"/>
        <w:szCs w:val="20"/>
      </w:rPr>
      <w:drawing>
        <wp:anchor distT="0" distB="0" distL="114300" distR="114300" simplePos="0" relativeHeight="251687424" behindDoc="1" locked="0" layoutInCell="1" allowOverlap="1" wp14:anchorId="08068C9B" wp14:editId="7E4CD8C4">
          <wp:simplePos x="0" y="0"/>
          <wp:positionH relativeFrom="margin">
            <wp:posOffset>-123825</wp:posOffset>
          </wp:positionH>
          <wp:positionV relativeFrom="paragraph">
            <wp:posOffset>64770</wp:posOffset>
          </wp:positionV>
          <wp:extent cx="6191250" cy="180975"/>
          <wp:effectExtent l="19050" t="0" r="0" b="0"/>
          <wp:wrapTight wrapText="bothSides">
            <wp:wrapPolygon edited="0">
              <wp:start x="-66" y="0"/>
              <wp:lineTo x="-66" y="20463"/>
              <wp:lineTo x="21600" y="20463"/>
              <wp:lineTo x="21600" y="0"/>
              <wp:lineTo x="-66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3C8D"/>
    <w:multiLevelType w:val="hybridMultilevel"/>
    <w:tmpl w:val="58B8FDBC"/>
    <w:lvl w:ilvl="0" w:tplc="6054EFB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68B"/>
    <w:multiLevelType w:val="hybridMultilevel"/>
    <w:tmpl w:val="C55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7144B"/>
    <w:multiLevelType w:val="hybridMultilevel"/>
    <w:tmpl w:val="6EB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15B7"/>
    <w:multiLevelType w:val="hybridMultilevel"/>
    <w:tmpl w:val="8A207576"/>
    <w:lvl w:ilvl="0" w:tplc="ACBEA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206"/>
    <w:multiLevelType w:val="hybridMultilevel"/>
    <w:tmpl w:val="79841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6E47"/>
    <w:multiLevelType w:val="hybridMultilevel"/>
    <w:tmpl w:val="E6C6FC14"/>
    <w:lvl w:ilvl="0" w:tplc="9F8E7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534C"/>
    <w:multiLevelType w:val="hybridMultilevel"/>
    <w:tmpl w:val="96E0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4DCD"/>
    <w:multiLevelType w:val="hybridMultilevel"/>
    <w:tmpl w:val="A59C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34573"/>
    <w:multiLevelType w:val="hybridMultilevel"/>
    <w:tmpl w:val="499A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F59EA"/>
    <w:multiLevelType w:val="hybridMultilevel"/>
    <w:tmpl w:val="44307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46665"/>
    <w:multiLevelType w:val="hybridMultilevel"/>
    <w:tmpl w:val="A016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F4635"/>
    <w:multiLevelType w:val="hybridMultilevel"/>
    <w:tmpl w:val="564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32D"/>
    <w:rsid w:val="000117F6"/>
    <w:rsid w:val="00070AF9"/>
    <w:rsid w:val="00072916"/>
    <w:rsid w:val="000746E7"/>
    <w:rsid w:val="00090EDD"/>
    <w:rsid w:val="000970F8"/>
    <w:rsid w:val="00097125"/>
    <w:rsid w:val="000A26A7"/>
    <w:rsid w:val="000B2476"/>
    <w:rsid w:val="000C20EF"/>
    <w:rsid w:val="000C36AA"/>
    <w:rsid w:val="000D1213"/>
    <w:rsid w:val="000E1CDB"/>
    <w:rsid w:val="000E6F36"/>
    <w:rsid w:val="00110684"/>
    <w:rsid w:val="00112CD9"/>
    <w:rsid w:val="001146F9"/>
    <w:rsid w:val="00120901"/>
    <w:rsid w:val="00121ADC"/>
    <w:rsid w:val="00131A4C"/>
    <w:rsid w:val="001326C8"/>
    <w:rsid w:val="0013434D"/>
    <w:rsid w:val="0014381F"/>
    <w:rsid w:val="00152B36"/>
    <w:rsid w:val="00165B10"/>
    <w:rsid w:val="001A76FD"/>
    <w:rsid w:val="001B3F08"/>
    <w:rsid w:val="001B6E30"/>
    <w:rsid w:val="001D19B6"/>
    <w:rsid w:val="001F340A"/>
    <w:rsid w:val="001F5E0F"/>
    <w:rsid w:val="002056F1"/>
    <w:rsid w:val="00222370"/>
    <w:rsid w:val="00242848"/>
    <w:rsid w:val="002608E0"/>
    <w:rsid w:val="00270163"/>
    <w:rsid w:val="00273742"/>
    <w:rsid w:val="00281AE4"/>
    <w:rsid w:val="002C5A98"/>
    <w:rsid w:val="002C5F3A"/>
    <w:rsid w:val="002D3C3E"/>
    <w:rsid w:val="002E0185"/>
    <w:rsid w:val="002E2940"/>
    <w:rsid w:val="002E68B2"/>
    <w:rsid w:val="002F0278"/>
    <w:rsid w:val="00316DD5"/>
    <w:rsid w:val="003338E3"/>
    <w:rsid w:val="0033682F"/>
    <w:rsid w:val="003678BF"/>
    <w:rsid w:val="003773B4"/>
    <w:rsid w:val="003914BB"/>
    <w:rsid w:val="003B451F"/>
    <w:rsid w:val="003C313D"/>
    <w:rsid w:val="003D2C04"/>
    <w:rsid w:val="003E103C"/>
    <w:rsid w:val="003E665E"/>
    <w:rsid w:val="00406E13"/>
    <w:rsid w:val="0041154E"/>
    <w:rsid w:val="00440E7F"/>
    <w:rsid w:val="0044358F"/>
    <w:rsid w:val="004470F1"/>
    <w:rsid w:val="00452EB9"/>
    <w:rsid w:val="00462360"/>
    <w:rsid w:val="004777CC"/>
    <w:rsid w:val="004869D6"/>
    <w:rsid w:val="00494857"/>
    <w:rsid w:val="004A1E78"/>
    <w:rsid w:val="004B55D2"/>
    <w:rsid w:val="004C0B91"/>
    <w:rsid w:val="004C5358"/>
    <w:rsid w:val="004E3696"/>
    <w:rsid w:val="004F10E5"/>
    <w:rsid w:val="0050139D"/>
    <w:rsid w:val="00503DFD"/>
    <w:rsid w:val="00516DEB"/>
    <w:rsid w:val="005548F3"/>
    <w:rsid w:val="00565C22"/>
    <w:rsid w:val="00575C3A"/>
    <w:rsid w:val="00577483"/>
    <w:rsid w:val="00577667"/>
    <w:rsid w:val="0057798B"/>
    <w:rsid w:val="0059155B"/>
    <w:rsid w:val="005942E6"/>
    <w:rsid w:val="005A032D"/>
    <w:rsid w:val="005A434A"/>
    <w:rsid w:val="005C4485"/>
    <w:rsid w:val="0060762B"/>
    <w:rsid w:val="00616B62"/>
    <w:rsid w:val="00624BB1"/>
    <w:rsid w:val="006302B3"/>
    <w:rsid w:val="00634915"/>
    <w:rsid w:val="00651E12"/>
    <w:rsid w:val="0065312A"/>
    <w:rsid w:val="00656BF6"/>
    <w:rsid w:val="0065790C"/>
    <w:rsid w:val="006605C9"/>
    <w:rsid w:val="006B24FE"/>
    <w:rsid w:val="006C1631"/>
    <w:rsid w:val="006D355E"/>
    <w:rsid w:val="006E21B4"/>
    <w:rsid w:val="00705B2C"/>
    <w:rsid w:val="007205C1"/>
    <w:rsid w:val="0074150A"/>
    <w:rsid w:val="00750748"/>
    <w:rsid w:val="00751273"/>
    <w:rsid w:val="00764167"/>
    <w:rsid w:val="00770C9E"/>
    <w:rsid w:val="00784E16"/>
    <w:rsid w:val="007852FC"/>
    <w:rsid w:val="007B1195"/>
    <w:rsid w:val="007B3A35"/>
    <w:rsid w:val="0080708A"/>
    <w:rsid w:val="008101CF"/>
    <w:rsid w:val="008200F2"/>
    <w:rsid w:val="0082350C"/>
    <w:rsid w:val="008275DF"/>
    <w:rsid w:val="0083424C"/>
    <w:rsid w:val="0084004B"/>
    <w:rsid w:val="008570AE"/>
    <w:rsid w:val="008623D5"/>
    <w:rsid w:val="008630AB"/>
    <w:rsid w:val="00865C5D"/>
    <w:rsid w:val="008862C3"/>
    <w:rsid w:val="0089016D"/>
    <w:rsid w:val="008A4709"/>
    <w:rsid w:val="008B690D"/>
    <w:rsid w:val="008D45B2"/>
    <w:rsid w:val="008E51B2"/>
    <w:rsid w:val="009039E2"/>
    <w:rsid w:val="00911617"/>
    <w:rsid w:val="00966494"/>
    <w:rsid w:val="009B6E1E"/>
    <w:rsid w:val="009B7258"/>
    <w:rsid w:val="009C479B"/>
    <w:rsid w:val="009C5439"/>
    <w:rsid w:val="009E77D2"/>
    <w:rsid w:val="009F29DC"/>
    <w:rsid w:val="00A03364"/>
    <w:rsid w:val="00A07EDF"/>
    <w:rsid w:val="00A13982"/>
    <w:rsid w:val="00A212E5"/>
    <w:rsid w:val="00A51082"/>
    <w:rsid w:val="00A60999"/>
    <w:rsid w:val="00A77097"/>
    <w:rsid w:val="00A772B1"/>
    <w:rsid w:val="00A80500"/>
    <w:rsid w:val="00A93EF4"/>
    <w:rsid w:val="00AA004F"/>
    <w:rsid w:val="00AF1014"/>
    <w:rsid w:val="00B1734D"/>
    <w:rsid w:val="00B23264"/>
    <w:rsid w:val="00B311C2"/>
    <w:rsid w:val="00B62904"/>
    <w:rsid w:val="00B72682"/>
    <w:rsid w:val="00BA2670"/>
    <w:rsid w:val="00BC2CE4"/>
    <w:rsid w:val="00BC7471"/>
    <w:rsid w:val="00BF2E70"/>
    <w:rsid w:val="00C06FEA"/>
    <w:rsid w:val="00C225D6"/>
    <w:rsid w:val="00C673B1"/>
    <w:rsid w:val="00C738E3"/>
    <w:rsid w:val="00C76F58"/>
    <w:rsid w:val="00C80293"/>
    <w:rsid w:val="00C84838"/>
    <w:rsid w:val="00C872AF"/>
    <w:rsid w:val="00C92869"/>
    <w:rsid w:val="00CA7E4E"/>
    <w:rsid w:val="00CB256D"/>
    <w:rsid w:val="00CC1857"/>
    <w:rsid w:val="00CC5066"/>
    <w:rsid w:val="00CD79D7"/>
    <w:rsid w:val="00CE4F74"/>
    <w:rsid w:val="00D015D9"/>
    <w:rsid w:val="00D10879"/>
    <w:rsid w:val="00D125BB"/>
    <w:rsid w:val="00D13F17"/>
    <w:rsid w:val="00D201C3"/>
    <w:rsid w:val="00D3409B"/>
    <w:rsid w:val="00D362BE"/>
    <w:rsid w:val="00D37FC8"/>
    <w:rsid w:val="00D762C1"/>
    <w:rsid w:val="00D81795"/>
    <w:rsid w:val="00D928F4"/>
    <w:rsid w:val="00DA1B84"/>
    <w:rsid w:val="00DB39AC"/>
    <w:rsid w:val="00DC35BE"/>
    <w:rsid w:val="00DC5C10"/>
    <w:rsid w:val="00DC68FB"/>
    <w:rsid w:val="00DD0063"/>
    <w:rsid w:val="00DD446E"/>
    <w:rsid w:val="00DF1C56"/>
    <w:rsid w:val="00E273DE"/>
    <w:rsid w:val="00E433C9"/>
    <w:rsid w:val="00E51FF1"/>
    <w:rsid w:val="00E56E16"/>
    <w:rsid w:val="00E659EA"/>
    <w:rsid w:val="00E66467"/>
    <w:rsid w:val="00EA52AF"/>
    <w:rsid w:val="00EA5852"/>
    <w:rsid w:val="00EA5EFF"/>
    <w:rsid w:val="00EB4453"/>
    <w:rsid w:val="00EC6B74"/>
    <w:rsid w:val="00ED04F0"/>
    <w:rsid w:val="00ED1AE1"/>
    <w:rsid w:val="00F01B1C"/>
    <w:rsid w:val="00F31BE4"/>
    <w:rsid w:val="00F429AF"/>
    <w:rsid w:val="00F503E9"/>
    <w:rsid w:val="00F5386D"/>
    <w:rsid w:val="00F61118"/>
    <w:rsid w:val="00F74BED"/>
    <w:rsid w:val="00F802B0"/>
    <w:rsid w:val="00F8032B"/>
    <w:rsid w:val="00F83076"/>
    <w:rsid w:val="00F94EC8"/>
    <w:rsid w:val="00FA1E6F"/>
    <w:rsid w:val="00FE0DB8"/>
    <w:rsid w:val="00FE1BE0"/>
    <w:rsid w:val="00FE2046"/>
    <w:rsid w:val="00FF5D17"/>
    <w:rsid w:val="00FF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A0061"/>
  <w15:docId w15:val="{F94E5843-C868-4925-8640-66B7DED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2D"/>
    <w:pPr>
      <w:keepNext/>
      <w:outlineLvl w:val="0"/>
    </w:pPr>
    <w:rPr>
      <w:rFonts w:eastAsia="MS Mincho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A032D"/>
    <w:pPr>
      <w:keepNext/>
      <w:jc w:val="center"/>
      <w:outlineLvl w:val="5"/>
    </w:pPr>
    <w:rPr>
      <w:rFonts w:eastAsia="MS Minch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32D"/>
    <w:rPr>
      <w:rFonts w:ascii="Times New Roman" w:eastAsia="MS Mincho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A032D"/>
    <w:rPr>
      <w:rFonts w:ascii="Times New Roman" w:eastAsia="MS Mincho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F802B0"/>
    <w:pPr>
      <w:ind w:left="720"/>
      <w:contextualSpacing/>
    </w:pPr>
  </w:style>
  <w:style w:type="paragraph" w:styleId="BodyText">
    <w:name w:val="Body Text"/>
    <w:basedOn w:val="Normal"/>
    <w:link w:val="BodyTextChar"/>
    <w:rsid w:val="00F74BED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F74BED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E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E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shs-ut.edu.al/per-dokumentacionin-qe-duhet-te-dorezojne-kategorite-e-studenteve-te-ciklit-te-pare-te-studimeve-bachelor-qe-plotesojne-kriteret-per-te-perfituar-bur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Kilta Meka</cp:lastModifiedBy>
  <cp:revision>18</cp:revision>
  <cp:lastPrinted>2020-11-17T12:04:00Z</cp:lastPrinted>
  <dcterms:created xsi:type="dcterms:W3CDTF">2020-11-17T10:24:00Z</dcterms:created>
  <dcterms:modified xsi:type="dcterms:W3CDTF">2020-11-17T12:24:00Z</dcterms:modified>
</cp:coreProperties>
</file>