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F4868" w14:textId="77777777" w:rsidR="00E949CC" w:rsidRPr="00B63787" w:rsidRDefault="00E949CC" w:rsidP="00E949CC">
      <w:pPr>
        <w:jc w:val="center"/>
        <w:rPr>
          <w:b/>
          <w:bCs/>
        </w:rPr>
      </w:pPr>
      <w:r w:rsidRPr="00B63787">
        <w:rPr>
          <w:b/>
          <w:bCs/>
        </w:rPr>
        <w:t>NJOFTIM</w:t>
      </w:r>
    </w:p>
    <w:p w14:paraId="3FB9A09D" w14:textId="77777777" w:rsidR="00E949CC" w:rsidRPr="00B63787" w:rsidRDefault="00E949CC" w:rsidP="00E949CC"/>
    <w:p w14:paraId="4F5370EA" w14:textId="5CAF5FFF" w:rsidR="00E949CC" w:rsidRPr="003D5C8B" w:rsidRDefault="00E949CC" w:rsidP="00E949CC">
      <w:pPr>
        <w:rPr>
          <w:b/>
          <w:bCs/>
        </w:rPr>
      </w:pPr>
      <w:r w:rsidRPr="003D5C8B">
        <w:rPr>
          <w:b/>
          <w:bCs/>
        </w:rPr>
        <w:t>PËR DOKUMENTACIONIN QË DUHET TË DORËZOJNË KATEGORITË E STUDENTËVE TË CIKLIT TË DYTË TË STUDIMEVE (MASTER SHKENCOR DHE MASTER PROFESIONAL) QË PLOTËSOJNË KRITERET PËR ULJE TË TARIFËS VJETORE TË STUDIMEVE.</w:t>
      </w:r>
    </w:p>
    <w:p w14:paraId="4F1F9E98" w14:textId="77777777" w:rsidR="00E949CC" w:rsidRPr="00B63787" w:rsidRDefault="00E949CC" w:rsidP="00E949CC"/>
    <w:p w14:paraId="0B14020B" w14:textId="77777777" w:rsidR="00E949CC" w:rsidRPr="00B63787" w:rsidRDefault="00E949CC" w:rsidP="00E949CC">
      <w:pPr>
        <w:jc w:val="both"/>
        <w:rPr>
          <w:b/>
          <w:bCs/>
        </w:rPr>
      </w:pPr>
      <w:r w:rsidRPr="00B63787">
        <w:rPr>
          <w:b/>
          <w:bCs/>
        </w:rPr>
        <w:t> </w:t>
      </w:r>
    </w:p>
    <w:p w14:paraId="199F04CA" w14:textId="2882C779" w:rsidR="00E949CC" w:rsidRPr="00947606" w:rsidRDefault="00E949CC" w:rsidP="00E949CC">
      <w:pPr>
        <w:jc w:val="both"/>
        <w:rPr>
          <w:bCs/>
          <w:sz w:val="28"/>
          <w:szCs w:val="28"/>
        </w:rPr>
      </w:pPr>
      <w:r w:rsidRPr="00AE37CD">
        <w:rPr>
          <w:sz w:val="28"/>
          <w:szCs w:val="28"/>
        </w:rPr>
        <w:t xml:space="preserve">Bazuar në </w:t>
      </w:r>
      <w:r w:rsidRPr="00C14683">
        <w:rPr>
          <w:b/>
          <w:sz w:val="28"/>
          <w:szCs w:val="28"/>
        </w:rPr>
        <w:t>V.K.M Nr. 780, dt. 26.12.2018,</w:t>
      </w:r>
      <w:r w:rsidRPr="00AE37CD">
        <w:rPr>
          <w:sz w:val="28"/>
          <w:szCs w:val="28"/>
        </w:rPr>
        <w:t xml:space="preserve"> </w:t>
      </w:r>
      <w:r w:rsidRPr="00947606">
        <w:rPr>
          <w:bCs/>
          <w:sz w:val="28"/>
          <w:szCs w:val="28"/>
        </w:rPr>
        <w:t>njoftohen të gjithë studentët e FTI-së se ka filluar procedura për dorëzimin e dokumentave për  vitin akademik 2020- 2021</w:t>
      </w:r>
      <w:r w:rsidR="00CA7018">
        <w:rPr>
          <w:bCs/>
          <w:sz w:val="28"/>
          <w:szCs w:val="28"/>
        </w:rPr>
        <w:t>,</w:t>
      </w:r>
      <w:r>
        <w:rPr>
          <w:bCs/>
          <w:sz w:val="28"/>
          <w:szCs w:val="28"/>
        </w:rPr>
        <w:t xml:space="preserve"> </w:t>
      </w:r>
      <w:r w:rsidRPr="00AE37CD">
        <w:rPr>
          <w:sz w:val="28"/>
          <w:szCs w:val="28"/>
        </w:rPr>
        <w:t>që duhet të dorëzojnë studentët e katego</w:t>
      </w:r>
      <w:r>
        <w:rPr>
          <w:sz w:val="28"/>
          <w:szCs w:val="28"/>
        </w:rPr>
        <w:t>rive sociale në ciklin e dytë (</w:t>
      </w:r>
      <w:r w:rsidRPr="00AE37CD">
        <w:rPr>
          <w:sz w:val="28"/>
          <w:szCs w:val="28"/>
        </w:rPr>
        <w:t xml:space="preserve">Master Shkencor dhe Master Profesional) për të përfituar ulje të tarifës vjetore të studimit </w:t>
      </w:r>
    </w:p>
    <w:p w14:paraId="048773FB" w14:textId="77777777" w:rsidR="00E949CC" w:rsidRPr="00AE37CD" w:rsidRDefault="00E949CC" w:rsidP="00E949CC">
      <w:pPr>
        <w:rPr>
          <w:sz w:val="28"/>
          <w:szCs w:val="28"/>
        </w:rPr>
      </w:pPr>
      <w:r w:rsidRPr="00AE37CD">
        <w:rPr>
          <w:sz w:val="28"/>
          <w:szCs w:val="28"/>
        </w:rPr>
        <w:t xml:space="preserve"> </w:t>
      </w:r>
    </w:p>
    <w:p w14:paraId="5B79194E" w14:textId="77777777" w:rsidR="00E949CC" w:rsidRPr="00AE37CD" w:rsidRDefault="00E949CC" w:rsidP="00E949CC">
      <w:pPr>
        <w:numPr>
          <w:ilvl w:val="0"/>
          <w:numId w:val="8"/>
        </w:numPr>
        <w:rPr>
          <w:sz w:val="28"/>
          <w:szCs w:val="28"/>
        </w:rPr>
      </w:pPr>
      <w:r w:rsidRPr="00AE37CD">
        <w:rPr>
          <w:sz w:val="28"/>
          <w:szCs w:val="28"/>
        </w:rPr>
        <w:t>Dorëzimi i dokumentacionit do të bëhet nëpërmjet shërbimit postar në adresën:</w:t>
      </w:r>
    </w:p>
    <w:p w14:paraId="4FCCBD38" w14:textId="77777777" w:rsidR="00E949CC" w:rsidRPr="00AE37CD" w:rsidRDefault="00E949CC" w:rsidP="00E949CC">
      <w:pPr>
        <w:rPr>
          <w:sz w:val="28"/>
          <w:szCs w:val="28"/>
        </w:rPr>
      </w:pPr>
    </w:p>
    <w:p w14:paraId="7C83FF28" w14:textId="77777777" w:rsidR="00E949CC" w:rsidRPr="00AE37CD" w:rsidRDefault="00E949CC" w:rsidP="00E949CC">
      <w:pPr>
        <w:ind w:left="720"/>
        <w:rPr>
          <w:sz w:val="28"/>
          <w:szCs w:val="28"/>
        </w:rPr>
      </w:pPr>
      <w:r w:rsidRPr="00AE37CD">
        <w:rPr>
          <w:sz w:val="28"/>
          <w:szCs w:val="28"/>
        </w:rPr>
        <w:t>Fakulteti i Teknologjisë së Informacionit</w:t>
      </w:r>
    </w:p>
    <w:p w14:paraId="6EE09E5C" w14:textId="77777777" w:rsidR="00E949CC" w:rsidRPr="00AE37CD" w:rsidRDefault="00E949CC" w:rsidP="00E949CC">
      <w:pPr>
        <w:ind w:firstLine="360"/>
        <w:rPr>
          <w:sz w:val="28"/>
          <w:szCs w:val="28"/>
        </w:rPr>
      </w:pPr>
      <w:r w:rsidRPr="00AE37CD">
        <w:rPr>
          <w:sz w:val="28"/>
          <w:szCs w:val="28"/>
        </w:rPr>
        <w:t xml:space="preserve">   </w:t>
      </w:r>
      <w:r w:rsidRPr="00AE37CD">
        <w:rPr>
          <w:sz w:val="28"/>
          <w:szCs w:val="28"/>
        </w:rPr>
        <w:tab/>
        <w:t>Sheshi “Nënë Tereza”,</w:t>
      </w:r>
    </w:p>
    <w:p w14:paraId="3A2820F0" w14:textId="77777777" w:rsidR="00E949CC" w:rsidRPr="00AE37CD" w:rsidRDefault="00E949CC" w:rsidP="00E949CC">
      <w:pPr>
        <w:ind w:firstLine="360"/>
        <w:rPr>
          <w:sz w:val="28"/>
          <w:szCs w:val="28"/>
        </w:rPr>
      </w:pPr>
      <w:r w:rsidRPr="00AE37CD">
        <w:rPr>
          <w:sz w:val="28"/>
          <w:szCs w:val="28"/>
        </w:rPr>
        <w:t xml:space="preserve">  </w:t>
      </w:r>
      <w:r w:rsidRPr="00AE37CD">
        <w:rPr>
          <w:sz w:val="28"/>
          <w:szCs w:val="28"/>
        </w:rPr>
        <w:tab/>
        <w:t>Nr.1, Tiranë</w:t>
      </w:r>
    </w:p>
    <w:p w14:paraId="30847839" w14:textId="77777777" w:rsidR="00E949CC" w:rsidRPr="00AE37CD" w:rsidRDefault="00E949CC" w:rsidP="00E949CC">
      <w:pPr>
        <w:rPr>
          <w:sz w:val="28"/>
          <w:szCs w:val="28"/>
        </w:rPr>
      </w:pPr>
    </w:p>
    <w:p w14:paraId="6504DECC" w14:textId="450D4858" w:rsidR="00E949CC" w:rsidRPr="00AE37CD" w:rsidRDefault="00E949CC" w:rsidP="00E949CC">
      <w:pPr>
        <w:numPr>
          <w:ilvl w:val="0"/>
          <w:numId w:val="8"/>
        </w:numPr>
        <w:rPr>
          <w:sz w:val="28"/>
          <w:szCs w:val="28"/>
        </w:rPr>
      </w:pPr>
      <w:r w:rsidRPr="00AE37CD">
        <w:rPr>
          <w:sz w:val="28"/>
          <w:szCs w:val="28"/>
        </w:rPr>
        <w:t>Dokumentacioni mund të dorëzohet edhe pranë zyrës së financës</w:t>
      </w:r>
      <w:r w:rsidR="007029E9">
        <w:rPr>
          <w:sz w:val="28"/>
          <w:szCs w:val="28"/>
        </w:rPr>
        <w:t>:</w:t>
      </w:r>
      <w:r w:rsidRPr="00AE37CD">
        <w:rPr>
          <w:sz w:val="28"/>
          <w:szCs w:val="28"/>
        </w:rPr>
        <w:t xml:space="preserve"> nga  e hënë  - e premte</w:t>
      </w:r>
      <w:r>
        <w:rPr>
          <w:sz w:val="28"/>
          <w:szCs w:val="28"/>
        </w:rPr>
        <w:t>, ora</w:t>
      </w:r>
      <w:r w:rsidRPr="00AE37CD">
        <w:rPr>
          <w:sz w:val="28"/>
          <w:szCs w:val="28"/>
        </w:rPr>
        <w:t xml:space="preserve"> 09:00-12:00.</w:t>
      </w:r>
    </w:p>
    <w:p w14:paraId="06E42BE1" w14:textId="77777777" w:rsidR="00E949CC" w:rsidRPr="00AE37CD" w:rsidRDefault="00E949CC" w:rsidP="00E949CC">
      <w:pPr>
        <w:rPr>
          <w:sz w:val="28"/>
          <w:szCs w:val="28"/>
        </w:rPr>
      </w:pPr>
    </w:p>
    <w:p w14:paraId="7A73FC33" w14:textId="673F8F5E" w:rsidR="00E949CC" w:rsidRPr="00AE37CD" w:rsidRDefault="00E949CC" w:rsidP="00E949CC">
      <w:pPr>
        <w:numPr>
          <w:ilvl w:val="0"/>
          <w:numId w:val="8"/>
        </w:numPr>
        <w:rPr>
          <w:sz w:val="28"/>
          <w:szCs w:val="28"/>
        </w:rPr>
      </w:pPr>
      <w:r w:rsidRPr="00AE37CD">
        <w:rPr>
          <w:sz w:val="28"/>
          <w:szCs w:val="28"/>
        </w:rPr>
        <w:t>Bashkëlidhur gjeni formularin dhe dokumentacionin që do paraqesin studentët sipas kategorive</w:t>
      </w:r>
      <w:r w:rsidR="00CA7018">
        <w:rPr>
          <w:sz w:val="28"/>
          <w:szCs w:val="28"/>
        </w:rPr>
        <w:t>.</w:t>
      </w:r>
    </w:p>
    <w:p w14:paraId="4E9F29D6" w14:textId="77777777" w:rsidR="00E949CC" w:rsidRPr="00AE37CD" w:rsidRDefault="00E949CC" w:rsidP="00E949CC">
      <w:pPr>
        <w:rPr>
          <w:sz w:val="28"/>
          <w:szCs w:val="28"/>
        </w:rPr>
      </w:pPr>
    </w:p>
    <w:p w14:paraId="4B14D394" w14:textId="77777777" w:rsidR="00E949CC" w:rsidRPr="00AE37CD" w:rsidRDefault="00E949CC" w:rsidP="00E949CC">
      <w:pPr>
        <w:numPr>
          <w:ilvl w:val="0"/>
          <w:numId w:val="8"/>
        </w:numPr>
        <w:rPr>
          <w:sz w:val="28"/>
          <w:szCs w:val="28"/>
        </w:rPr>
      </w:pPr>
      <w:r w:rsidRPr="00AE37CD">
        <w:rPr>
          <w:sz w:val="28"/>
          <w:szCs w:val="28"/>
        </w:rPr>
        <w:t xml:space="preserve">Dokumentacioni të jetë origjinal ose i noterizuar (përveç dokumentacionit të marrë nga e-albania). </w:t>
      </w:r>
    </w:p>
    <w:p w14:paraId="7905B0A0" w14:textId="77777777" w:rsidR="00E949CC" w:rsidRPr="00AE37CD" w:rsidRDefault="00E949CC" w:rsidP="00E949CC">
      <w:pPr>
        <w:ind w:left="720"/>
        <w:rPr>
          <w:sz w:val="28"/>
          <w:szCs w:val="28"/>
        </w:rPr>
      </w:pPr>
    </w:p>
    <w:p w14:paraId="6A55DE7D" w14:textId="77777777" w:rsidR="00E949CC" w:rsidRPr="00CE0CE3" w:rsidRDefault="00E949CC" w:rsidP="00E949CC">
      <w:pPr>
        <w:numPr>
          <w:ilvl w:val="0"/>
          <w:numId w:val="8"/>
        </w:numPr>
        <w:rPr>
          <w:b/>
          <w:sz w:val="28"/>
          <w:szCs w:val="28"/>
        </w:rPr>
      </w:pPr>
      <w:r w:rsidRPr="00AE37CD">
        <w:rPr>
          <w:sz w:val="28"/>
          <w:szCs w:val="28"/>
        </w:rPr>
        <w:t xml:space="preserve"> </w:t>
      </w:r>
      <w:r w:rsidRPr="00CE0CE3">
        <w:rPr>
          <w:b/>
          <w:sz w:val="28"/>
          <w:szCs w:val="28"/>
        </w:rPr>
        <w:t>Afati i aplikimit për reduktim tarife për studentët që ndjekin studimet në një program të ciklit të dytë të studimeve është brenda muajit dhjetor</w:t>
      </w:r>
      <w:r>
        <w:rPr>
          <w:b/>
          <w:sz w:val="28"/>
          <w:szCs w:val="28"/>
        </w:rPr>
        <w:t xml:space="preserve"> 2020.</w:t>
      </w:r>
    </w:p>
    <w:p w14:paraId="7B453EB1" w14:textId="77777777" w:rsidR="00E949CC" w:rsidRPr="00B63787" w:rsidRDefault="00E949CC" w:rsidP="00E949CC"/>
    <w:p w14:paraId="2A8311F9" w14:textId="77777777" w:rsidR="00E949CC" w:rsidRPr="00B63787" w:rsidRDefault="00E949CC" w:rsidP="00E949CC">
      <w:pPr>
        <w:rPr>
          <w:b/>
        </w:rPr>
      </w:pPr>
    </w:p>
    <w:p w14:paraId="01555919" w14:textId="77777777" w:rsidR="00E949CC" w:rsidRPr="00B63787" w:rsidRDefault="00E949CC" w:rsidP="00E949CC"/>
    <w:p w14:paraId="4247CD2D" w14:textId="77777777" w:rsidR="00E949CC" w:rsidRPr="00B63787" w:rsidRDefault="00E949CC" w:rsidP="00E949CC"/>
    <w:p w14:paraId="579720EC" w14:textId="77777777" w:rsidR="00E949CC" w:rsidRPr="00B63787" w:rsidRDefault="00E949CC" w:rsidP="00E949CC"/>
    <w:p w14:paraId="5BD6E06A" w14:textId="77777777" w:rsidR="00E949CC" w:rsidRPr="00B63787" w:rsidRDefault="00E949CC" w:rsidP="00E949CC"/>
    <w:p w14:paraId="5D6C24D0" w14:textId="77777777" w:rsidR="00E949CC" w:rsidRDefault="00E949CC" w:rsidP="00E949CC">
      <w:pPr>
        <w:rPr>
          <w:lang w:val="it-IT"/>
        </w:rPr>
      </w:pPr>
    </w:p>
    <w:p w14:paraId="18CD2565" w14:textId="77777777" w:rsidR="00E949CC" w:rsidRDefault="00E949CC" w:rsidP="00E949CC">
      <w:pPr>
        <w:rPr>
          <w:lang w:val="it-IT"/>
        </w:rPr>
      </w:pPr>
    </w:p>
    <w:p w14:paraId="11204167" w14:textId="77777777" w:rsidR="00E949CC" w:rsidRPr="00C50B37" w:rsidRDefault="00E949CC" w:rsidP="00E949CC">
      <w:pPr>
        <w:rPr>
          <w:lang w:val="it-IT"/>
        </w:rPr>
      </w:pPr>
    </w:p>
    <w:p w14:paraId="1D79B841" w14:textId="77777777" w:rsidR="00E949CC" w:rsidRPr="003D5C8B" w:rsidRDefault="00E949CC" w:rsidP="00E949CC">
      <w:pPr>
        <w:tabs>
          <w:tab w:val="left" w:pos="5490"/>
        </w:tabs>
        <w:jc w:val="right"/>
        <w:rPr>
          <w:b/>
          <w:bCs/>
        </w:rPr>
      </w:pPr>
    </w:p>
    <w:p w14:paraId="619E530E" w14:textId="77777777" w:rsidR="00E949CC" w:rsidRPr="003D5C8B" w:rsidRDefault="00E949CC" w:rsidP="00E949CC">
      <w:pPr>
        <w:tabs>
          <w:tab w:val="left" w:pos="5490"/>
        </w:tabs>
        <w:jc w:val="right"/>
        <w:rPr>
          <w:b/>
          <w:bCs/>
        </w:rPr>
      </w:pPr>
      <w:r w:rsidRPr="003D5C8B">
        <w:rPr>
          <w:b/>
          <w:bCs/>
        </w:rPr>
        <w:lastRenderedPageBreak/>
        <w:t>Tiranë, më ____ / ____ / 202__</w:t>
      </w:r>
    </w:p>
    <w:p w14:paraId="11E517D5" w14:textId="77777777" w:rsidR="00E949CC" w:rsidRPr="003D5C8B" w:rsidRDefault="00E949CC" w:rsidP="00E949CC">
      <w:pPr>
        <w:tabs>
          <w:tab w:val="left" w:pos="5490"/>
        </w:tabs>
        <w:spacing w:line="360" w:lineRule="auto"/>
        <w:rPr>
          <w:b/>
          <w:bCs/>
        </w:rPr>
      </w:pPr>
      <w:r w:rsidRPr="003D5C8B">
        <w:rPr>
          <w:b/>
          <w:bCs/>
        </w:rPr>
        <w:t xml:space="preserve"> </w:t>
      </w:r>
    </w:p>
    <w:p w14:paraId="1CCFEE65" w14:textId="77777777" w:rsidR="00E949CC" w:rsidRPr="003D5C8B" w:rsidRDefault="00E949CC" w:rsidP="00E949CC">
      <w:pPr>
        <w:tabs>
          <w:tab w:val="left" w:pos="5490"/>
        </w:tabs>
        <w:spacing w:line="360" w:lineRule="auto"/>
        <w:rPr>
          <w:b/>
          <w:bCs/>
        </w:rPr>
      </w:pPr>
      <w:r w:rsidRPr="003D5C8B">
        <w:rPr>
          <w:b/>
          <w:bCs/>
        </w:rPr>
        <w:t>FORMULAR APLIKIMI PËR PËR ULJE TË TARIFËS VJETORE TË STUDIMEVE.</w:t>
      </w:r>
    </w:p>
    <w:p w14:paraId="6FF94C04" w14:textId="77777777" w:rsidR="00E949CC" w:rsidRPr="003D5C8B" w:rsidRDefault="00E949CC" w:rsidP="00E949CC">
      <w:pPr>
        <w:tabs>
          <w:tab w:val="left" w:pos="5490"/>
        </w:tabs>
        <w:spacing w:line="360" w:lineRule="auto"/>
        <w:rPr>
          <w:b/>
          <w:bCs/>
        </w:rPr>
      </w:pPr>
    </w:p>
    <w:p w14:paraId="49E61F8D" w14:textId="77777777" w:rsidR="00E949CC" w:rsidRPr="003D5C8B" w:rsidRDefault="00E949CC" w:rsidP="00E949CC">
      <w:pPr>
        <w:tabs>
          <w:tab w:val="left" w:pos="5490"/>
        </w:tabs>
        <w:spacing w:line="360" w:lineRule="auto"/>
        <w:rPr>
          <w:b/>
          <w:bCs/>
        </w:rPr>
      </w:pPr>
      <w:r w:rsidRPr="003D5C8B">
        <w:rPr>
          <w:b/>
          <w:bCs/>
        </w:rPr>
        <w:t xml:space="preserve">1. Emër Mbiemër __________________________________________ </w:t>
      </w:r>
    </w:p>
    <w:p w14:paraId="1C5545DB" w14:textId="77777777" w:rsidR="00E949CC" w:rsidRPr="003D5C8B" w:rsidRDefault="00E949CC" w:rsidP="00E949CC">
      <w:pPr>
        <w:tabs>
          <w:tab w:val="left" w:pos="5490"/>
        </w:tabs>
        <w:spacing w:line="360" w:lineRule="auto"/>
        <w:rPr>
          <w:b/>
          <w:bCs/>
        </w:rPr>
      </w:pPr>
      <w:r w:rsidRPr="003D5C8B">
        <w:rPr>
          <w:b/>
          <w:bCs/>
        </w:rPr>
        <w:t xml:space="preserve">2. Atësia _________________________________________________ </w:t>
      </w:r>
    </w:p>
    <w:p w14:paraId="0E65B00A" w14:textId="77777777" w:rsidR="00E949CC" w:rsidRPr="003D5C8B" w:rsidRDefault="00E949CC" w:rsidP="00E949CC">
      <w:pPr>
        <w:tabs>
          <w:tab w:val="left" w:pos="5490"/>
        </w:tabs>
        <w:spacing w:line="360" w:lineRule="auto"/>
        <w:rPr>
          <w:b/>
          <w:bCs/>
        </w:rPr>
      </w:pPr>
      <w:r w:rsidRPr="003D5C8B">
        <w:rPr>
          <w:b/>
          <w:bCs/>
        </w:rPr>
        <w:t xml:space="preserve">3. Datëlindja ______________________________________________ </w:t>
      </w:r>
    </w:p>
    <w:p w14:paraId="6E1F1C10" w14:textId="6D7CDD0E" w:rsidR="00E949CC" w:rsidRPr="003D5C8B" w:rsidRDefault="00E949CC" w:rsidP="00E949CC">
      <w:pPr>
        <w:tabs>
          <w:tab w:val="left" w:pos="5490"/>
        </w:tabs>
        <w:spacing w:line="360" w:lineRule="auto"/>
        <w:rPr>
          <w:b/>
          <w:bCs/>
        </w:rPr>
      </w:pPr>
      <w:r w:rsidRPr="003D5C8B">
        <w:rPr>
          <w:b/>
          <w:bCs/>
        </w:rPr>
        <w:t>4. Nr.</w:t>
      </w:r>
      <w:r w:rsidR="0002541F">
        <w:rPr>
          <w:b/>
          <w:bCs/>
        </w:rPr>
        <w:t xml:space="preserve"> </w:t>
      </w:r>
      <w:r w:rsidRPr="003D5C8B">
        <w:rPr>
          <w:b/>
          <w:bCs/>
        </w:rPr>
        <w:t xml:space="preserve">ID__________________________________________________ </w:t>
      </w:r>
    </w:p>
    <w:p w14:paraId="3A848700" w14:textId="77777777" w:rsidR="00E949CC" w:rsidRPr="003D5C8B" w:rsidRDefault="00E949CC" w:rsidP="00E949CC">
      <w:pPr>
        <w:tabs>
          <w:tab w:val="left" w:pos="5490"/>
        </w:tabs>
        <w:spacing w:line="360" w:lineRule="auto"/>
        <w:rPr>
          <w:b/>
          <w:bCs/>
        </w:rPr>
      </w:pPr>
      <w:r w:rsidRPr="003D5C8B">
        <w:rPr>
          <w:b/>
          <w:bCs/>
        </w:rPr>
        <w:t xml:space="preserve">5. Program Studimi /Profili____________________________________ </w:t>
      </w:r>
    </w:p>
    <w:p w14:paraId="093BE824" w14:textId="77777777" w:rsidR="00E949CC" w:rsidRPr="003D5C8B" w:rsidRDefault="00E949CC" w:rsidP="00E949CC">
      <w:pPr>
        <w:tabs>
          <w:tab w:val="left" w:pos="5490"/>
        </w:tabs>
        <w:spacing w:line="360" w:lineRule="auto"/>
        <w:rPr>
          <w:b/>
          <w:bCs/>
        </w:rPr>
      </w:pPr>
      <w:r w:rsidRPr="003D5C8B">
        <w:rPr>
          <w:b/>
          <w:bCs/>
        </w:rPr>
        <w:t xml:space="preserve">6. Kursi/grupi ______________________________________________  </w:t>
      </w:r>
    </w:p>
    <w:p w14:paraId="5A455816" w14:textId="6A3956E6" w:rsidR="00E949CC" w:rsidRPr="003D5C8B" w:rsidRDefault="00E949CC" w:rsidP="00E949CC">
      <w:pPr>
        <w:tabs>
          <w:tab w:val="left" w:pos="5490"/>
        </w:tabs>
        <w:spacing w:line="360" w:lineRule="auto"/>
        <w:rPr>
          <w:b/>
          <w:bCs/>
        </w:rPr>
      </w:pPr>
      <w:r>
        <w:rPr>
          <w:b/>
          <w:bCs/>
        </w:rPr>
        <w:t>7</w:t>
      </w:r>
      <w:r w:rsidRPr="003D5C8B">
        <w:rPr>
          <w:b/>
          <w:bCs/>
        </w:rPr>
        <w:t>. Nr.</w:t>
      </w:r>
      <w:r w:rsidR="0002541F">
        <w:rPr>
          <w:b/>
          <w:bCs/>
        </w:rPr>
        <w:t xml:space="preserve"> </w:t>
      </w:r>
      <w:r w:rsidRPr="003D5C8B">
        <w:rPr>
          <w:b/>
          <w:bCs/>
        </w:rPr>
        <w:t xml:space="preserve">telefoni_______________________________________________ </w:t>
      </w:r>
    </w:p>
    <w:p w14:paraId="315127DF" w14:textId="77777777" w:rsidR="00E949CC" w:rsidRPr="003D5C8B" w:rsidRDefault="00E949CC" w:rsidP="00E949CC">
      <w:pPr>
        <w:tabs>
          <w:tab w:val="left" w:pos="5490"/>
        </w:tabs>
        <w:spacing w:line="360" w:lineRule="auto"/>
        <w:rPr>
          <w:b/>
          <w:bCs/>
        </w:rPr>
      </w:pPr>
    </w:p>
    <w:p w14:paraId="117374B9" w14:textId="449019F6" w:rsidR="00E949CC" w:rsidRDefault="00E949CC" w:rsidP="00E949CC">
      <w:pPr>
        <w:tabs>
          <w:tab w:val="left" w:pos="5490"/>
        </w:tabs>
        <w:spacing w:line="360" w:lineRule="auto"/>
        <w:rPr>
          <w:b/>
          <w:bCs/>
        </w:rPr>
      </w:pPr>
      <w:r w:rsidRPr="003D5C8B">
        <w:rPr>
          <w:b/>
          <w:bCs/>
        </w:rPr>
        <w:t>Unë____________________________,</w:t>
      </w:r>
      <w:r w:rsidR="00A16185">
        <w:rPr>
          <w:b/>
          <w:bCs/>
        </w:rPr>
        <w:t xml:space="preserve"> </w:t>
      </w:r>
      <w:r w:rsidRPr="003D5C8B">
        <w:rPr>
          <w:b/>
          <w:bCs/>
        </w:rPr>
        <w:t>student në Fakultetin e Teknologjisë së</w:t>
      </w:r>
      <w:r w:rsidR="00A16185">
        <w:rPr>
          <w:b/>
          <w:bCs/>
        </w:rPr>
        <w:t xml:space="preserve"> </w:t>
      </w:r>
      <w:r w:rsidRPr="003D5C8B">
        <w:rPr>
          <w:b/>
          <w:bCs/>
        </w:rPr>
        <w:t>Informacionit</w:t>
      </w:r>
      <w:r w:rsidR="00A16185">
        <w:rPr>
          <w:b/>
          <w:bCs/>
        </w:rPr>
        <w:t xml:space="preserve">, </w:t>
      </w:r>
      <w:r w:rsidRPr="003D5C8B">
        <w:rPr>
          <w:b/>
          <w:bCs/>
        </w:rPr>
        <w:t xml:space="preserve">paraqes kërkesën për të përfituar </w:t>
      </w:r>
      <w:r>
        <w:rPr>
          <w:b/>
          <w:bCs/>
        </w:rPr>
        <w:t>ulje të tarifës vjetore të studimeve</w:t>
      </w:r>
      <w:r w:rsidRPr="003D5C8B">
        <w:rPr>
          <w:b/>
          <w:bCs/>
        </w:rPr>
        <w:t xml:space="preserve"> për vitin akademik</w:t>
      </w:r>
      <w:r w:rsidR="00A16185">
        <w:rPr>
          <w:b/>
          <w:bCs/>
        </w:rPr>
        <w:t xml:space="preserve"> </w:t>
      </w:r>
      <w:r w:rsidRPr="003D5C8B">
        <w:rPr>
          <w:b/>
          <w:bCs/>
        </w:rPr>
        <w:t>2020-2021, pasi plotësoj ku</w:t>
      </w:r>
      <w:r>
        <w:rPr>
          <w:b/>
          <w:bCs/>
        </w:rPr>
        <w:t>shtet e përcaktuara nga Vendimi</w:t>
      </w:r>
      <w:r w:rsidRPr="003D5C8B">
        <w:rPr>
          <w:b/>
          <w:bCs/>
        </w:rPr>
        <w:t xml:space="preserve"> </w:t>
      </w:r>
      <w:r>
        <w:rPr>
          <w:b/>
          <w:bCs/>
        </w:rPr>
        <w:t>i</w:t>
      </w:r>
      <w:r w:rsidRPr="003D5C8B">
        <w:rPr>
          <w:b/>
          <w:bCs/>
        </w:rPr>
        <w:t xml:space="preserve"> Këshillit të Ministrave </w:t>
      </w:r>
    </w:p>
    <w:p w14:paraId="1551A777" w14:textId="77777777" w:rsidR="00E949CC" w:rsidRPr="003D5C8B" w:rsidRDefault="00E949CC" w:rsidP="00E949CC">
      <w:pPr>
        <w:tabs>
          <w:tab w:val="left" w:pos="5490"/>
        </w:tabs>
        <w:spacing w:line="360" w:lineRule="auto"/>
        <w:rPr>
          <w:b/>
          <w:bCs/>
        </w:rPr>
      </w:pPr>
      <w:r w:rsidRPr="003D5C8B">
        <w:rPr>
          <w:b/>
          <w:bCs/>
        </w:rPr>
        <w:t>Nr. 780, dt. 26.12.2018</w:t>
      </w:r>
      <w:r>
        <w:rPr>
          <w:b/>
          <w:bCs/>
        </w:rPr>
        <w:t>.</w:t>
      </w:r>
    </w:p>
    <w:p w14:paraId="789233EE" w14:textId="3D67A554" w:rsidR="00E949CC" w:rsidRPr="003D5C8B" w:rsidRDefault="00E949CC" w:rsidP="00E949CC">
      <w:pPr>
        <w:tabs>
          <w:tab w:val="left" w:pos="5490"/>
        </w:tabs>
        <w:spacing w:line="360" w:lineRule="auto"/>
        <w:rPr>
          <w:b/>
          <w:bCs/>
        </w:rPr>
      </w:pPr>
      <w:r w:rsidRPr="003D5C8B">
        <w:rPr>
          <w:b/>
          <w:bCs/>
        </w:rPr>
        <w:t>Deklaroj se në të dhënat e paraqitura nga ana ime</w:t>
      </w:r>
      <w:r w:rsidR="00A16185">
        <w:rPr>
          <w:b/>
          <w:bCs/>
        </w:rPr>
        <w:t>,</w:t>
      </w:r>
      <w:r w:rsidRPr="003D5C8B">
        <w:rPr>
          <w:b/>
          <w:bCs/>
        </w:rPr>
        <w:t xml:space="preserve"> si dhe dokumentacioni shoqërues që provon plotësimin e njërit prej kritereve të renditura në vijim të kërkesës time,</w:t>
      </w:r>
      <w:r w:rsidR="00A16185">
        <w:rPr>
          <w:b/>
          <w:bCs/>
        </w:rPr>
        <w:t xml:space="preserve"> </w:t>
      </w:r>
      <w:r w:rsidRPr="003D5C8B">
        <w:rPr>
          <w:b/>
          <w:bCs/>
        </w:rPr>
        <w:t xml:space="preserve">të nënvizuara me shenjën X përbri kriterit. </w:t>
      </w:r>
    </w:p>
    <w:p w14:paraId="1BDF180A" w14:textId="77777777" w:rsidR="00E949CC" w:rsidRPr="003D5C8B" w:rsidRDefault="00E949CC" w:rsidP="00E949CC">
      <w:pPr>
        <w:tabs>
          <w:tab w:val="left" w:pos="5490"/>
        </w:tabs>
        <w:spacing w:line="360" w:lineRule="auto"/>
        <w:rPr>
          <w:b/>
          <w:bCs/>
        </w:rPr>
      </w:pPr>
      <w:r w:rsidRPr="003D5C8B">
        <w:rPr>
          <w:b/>
          <w:bCs/>
        </w:rPr>
        <w:t>I gjithë dokumentacioni i paraqitur është dokumentacion zyrtar dhe i marrë nga inst</w:t>
      </w:r>
      <w:r>
        <w:rPr>
          <w:b/>
          <w:bCs/>
        </w:rPr>
        <w:t>itu</w:t>
      </w:r>
      <w:r w:rsidRPr="003D5C8B">
        <w:rPr>
          <w:b/>
          <w:bCs/>
        </w:rPr>
        <w:t xml:space="preserve">cione shtetërore dhe/ose të njohura me ligj. </w:t>
      </w:r>
    </w:p>
    <w:p w14:paraId="58AA04BC" w14:textId="4C3E6C12" w:rsidR="00E949CC" w:rsidRPr="003D5C8B" w:rsidRDefault="00E949CC" w:rsidP="00E949CC">
      <w:pPr>
        <w:tabs>
          <w:tab w:val="left" w:pos="5490"/>
        </w:tabs>
        <w:spacing w:line="360" w:lineRule="auto"/>
        <w:rPr>
          <w:b/>
          <w:bCs/>
        </w:rPr>
      </w:pPr>
      <w:r w:rsidRPr="003D5C8B">
        <w:rPr>
          <w:b/>
          <w:bCs/>
        </w:rPr>
        <w:t>Jam në dijeni se deklarimet e rreme nga ana ime në këtë kërkesë, si dhe paraqitja e dokumentave të falsifikuara, përveç përgjegjësisë penale, sjellin automatikisht edhe heqjen e së drejtës për të përfituar</w:t>
      </w:r>
      <w:r w:rsidR="00A16185">
        <w:rPr>
          <w:b/>
          <w:bCs/>
        </w:rPr>
        <w:t xml:space="preserve"> </w:t>
      </w:r>
      <w:r w:rsidRPr="003D5C8B">
        <w:rPr>
          <w:b/>
          <w:bCs/>
        </w:rPr>
        <w:t xml:space="preserve">bursë. </w:t>
      </w:r>
    </w:p>
    <w:p w14:paraId="0D84769E" w14:textId="77777777" w:rsidR="00E949CC" w:rsidRDefault="00E949CC" w:rsidP="00E949CC">
      <w:pPr>
        <w:tabs>
          <w:tab w:val="left" w:pos="5490"/>
        </w:tabs>
        <w:spacing w:line="360" w:lineRule="auto"/>
        <w:rPr>
          <w:b/>
          <w:bCs/>
        </w:rPr>
      </w:pPr>
      <w:r w:rsidRPr="003D5C8B">
        <w:rPr>
          <w:b/>
          <w:bCs/>
        </w:rPr>
        <w:t xml:space="preserve">Dokumentat shoqëruese janë origjinale ose kopje të noterizuara. </w:t>
      </w:r>
    </w:p>
    <w:p w14:paraId="2DC74877" w14:textId="77777777" w:rsidR="00E949CC" w:rsidRPr="003D5C8B" w:rsidRDefault="00E949CC" w:rsidP="00E949CC">
      <w:pPr>
        <w:tabs>
          <w:tab w:val="left" w:pos="5490"/>
        </w:tabs>
        <w:spacing w:line="360" w:lineRule="auto"/>
        <w:rPr>
          <w:b/>
          <w:bCs/>
        </w:rPr>
      </w:pPr>
    </w:p>
    <w:p w14:paraId="5133D87E" w14:textId="77777777" w:rsidR="00E949CC" w:rsidRPr="003D5C8B" w:rsidRDefault="00E949CC" w:rsidP="00E949CC">
      <w:pPr>
        <w:tabs>
          <w:tab w:val="left" w:pos="5490"/>
        </w:tabs>
        <w:spacing w:line="360" w:lineRule="auto"/>
        <w:rPr>
          <w:b/>
          <w:bCs/>
        </w:rPr>
      </w:pPr>
      <w:r w:rsidRPr="003D5C8B">
        <w:rPr>
          <w:b/>
          <w:bCs/>
        </w:rPr>
        <w:t xml:space="preserve">________________________________________ </w:t>
      </w:r>
    </w:p>
    <w:p w14:paraId="4D053CC1" w14:textId="38DFAAA3" w:rsidR="00E949CC" w:rsidRPr="003D5C8B" w:rsidRDefault="00E949CC" w:rsidP="00E949CC">
      <w:pPr>
        <w:tabs>
          <w:tab w:val="left" w:pos="5490"/>
        </w:tabs>
        <w:spacing w:line="360" w:lineRule="auto"/>
        <w:rPr>
          <w:b/>
          <w:bCs/>
        </w:rPr>
      </w:pPr>
      <w:r w:rsidRPr="003D5C8B">
        <w:rPr>
          <w:b/>
          <w:bCs/>
        </w:rPr>
        <w:t>(Em</w:t>
      </w:r>
      <w:r w:rsidR="002876B7" w:rsidRPr="003D5C8B">
        <w:rPr>
          <w:b/>
          <w:bCs/>
        </w:rPr>
        <w:t>ë</w:t>
      </w:r>
      <w:r w:rsidRPr="003D5C8B">
        <w:rPr>
          <w:b/>
          <w:bCs/>
        </w:rPr>
        <w:t>r Mbiem</w:t>
      </w:r>
      <w:r w:rsidR="002876B7" w:rsidRPr="003D5C8B">
        <w:rPr>
          <w:b/>
          <w:bCs/>
        </w:rPr>
        <w:t>ë</w:t>
      </w:r>
      <w:r w:rsidRPr="003D5C8B">
        <w:rPr>
          <w:b/>
          <w:bCs/>
        </w:rPr>
        <w:t>r</w:t>
      </w:r>
      <w:r w:rsidR="002876B7">
        <w:rPr>
          <w:b/>
          <w:bCs/>
        </w:rPr>
        <w:t>,</w:t>
      </w:r>
      <w:r w:rsidRPr="003D5C8B">
        <w:rPr>
          <w:b/>
          <w:bCs/>
        </w:rPr>
        <w:t xml:space="preserve"> N</w:t>
      </w:r>
      <w:r w:rsidR="002876B7" w:rsidRPr="003D5C8B">
        <w:rPr>
          <w:b/>
          <w:bCs/>
        </w:rPr>
        <w:t>ë</w:t>
      </w:r>
      <w:r w:rsidRPr="003D5C8B">
        <w:rPr>
          <w:b/>
          <w:bCs/>
        </w:rPr>
        <w:t>nshkrimi i kërkuesit)</w:t>
      </w:r>
    </w:p>
    <w:p w14:paraId="5CF88FEE" w14:textId="77777777" w:rsidR="00E949CC" w:rsidRPr="001F340A" w:rsidRDefault="00E949CC" w:rsidP="00E949CC">
      <w:pPr>
        <w:tabs>
          <w:tab w:val="left" w:pos="5490"/>
        </w:tabs>
        <w:spacing w:line="360" w:lineRule="auto"/>
        <w:rPr>
          <w:rFonts w:ascii="Arial" w:hAnsi="Arial" w:cs="Arial"/>
          <w:b/>
          <w:sz w:val="22"/>
          <w:szCs w:val="22"/>
          <w:lang w:val="it-IT"/>
        </w:rPr>
      </w:pPr>
      <w:r w:rsidRPr="00C50B37">
        <w:rPr>
          <w:lang w:val="it-IT"/>
        </w:rPr>
        <w:tab/>
      </w:r>
    </w:p>
    <w:p w14:paraId="46B672CE" w14:textId="77777777" w:rsidR="00E949CC" w:rsidRPr="001F340A" w:rsidRDefault="00E949CC" w:rsidP="00E949CC">
      <w:pPr>
        <w:tabs>
          <w:tab w:val="left" w:pos="5490"/>
        </w:tabs>
        <w:spacing w:line="360" w:lineRule="auto"/>
        <w:rPr>
          <w:rFonts w:ascii="Arial" w:hAnsi="Arial" w:cs="Arial"/>
          <w:b/>
          <w:sz w:val="22"/>
          <w:szCs w:val="22"/>
          <w:lang w:val="it-IT"/>
        </w:rPr>
      </w:pPr>
      <w:r w:rsidRPr="001F340A">
        <w:rPr>
          <w:rFonts w:ascii="Arial" w:hAnsi="Arial" w:cs="Arial"/>
          <w:b/>
          <w:sz w:val="22"/>
          <w:szCs w:val="22"/>
          <w:lang w:val="it-IT"/>
        </w:rPr>
        <w:t xml:space="preserve">  </w:t>
      </w:r>
      <w:r w:rsidRPr="001F340A">
        <w:rPr>
          <w:rFonts w:ascii="Arial" w:hAnsi="Arial" w:cs="Arial"/>
          <w:b/>
          <w:sz w:val="22"/>
          <w:szCs w:val="22"/>
          <w:lang w:val="it-IT"/>
        </w:rPr>
        <w:tab/>
      </w:r>
      <w:r>
        <w:rPr>
          <w:rFonts w:ascii="Arial" w:hAnsi="Arial" w:cs="Arial"/>
          <w:b/>
          <w:sz w:val="22"/>
          <w:szCs w:val="22"/>
          <w:lang w:val="it-IT"/>
        </w:rPr>
        <w:t xml:space="preserve">   </w:t>
      </w:r>
    </w:p>
    <w:p w14:paraId="46DBC5AF" w14:textId="77777777" w:rsidR="007B690F" w:rsidRPr="00AA004F" w:rsidRDefault="007B690F" w:rsidP="0057798B">
      <w:pPr>
        <w:rPr>
          <w:sz w:val="36"/>
          <w:szCs w:val="36"/>
        </w:rPr>
      </w:pPr>
    </w:p>
    <w:p w14:paraId="783BA802" w14:textId="77777777" w:rsidR="007B690F" w:rsidRPr="007B690F" w:rsidRDefault="007B690F" w:rsidP="007B690F">
      <w:pPr>
        <w:jc w:val="center"/>
        <w:rPr>
          <w:b/>
          <w:bCs/>
          <w:sz w:val="36"/>
          <w:szCs w:val="36"/>
        </w:rPr>
      </w:pPr>
      <w:r w:rsidRPr="007B690F">
        <w:rPr>
          <w:b/>
          <w:bCs/>
          <w:sz w:val="36"/>
          <w:szCs w:val="36"/>
        </w:rPr>
        <w:t>NJOFTIM</w:t>
      </w:r>
    </w:p>
    <w:p w14:paraId="23A941F9" w14:textId="77777777" w:rsidR="0057798B" w:rsidRPr="0057798B" w:rsidRDefault="0057798B" w:rsidP="00AA004F">
      <w:pPr>
        <w:jc w:val="both"/>
        <w:rPr>
          <w:sz w:val="32"/>
          <w:szCs w:val="32"/>
        </w:rPr>
      </w:pPr>
    </w:p>
    <w:p w14:paraId="2F54C101" w14:textId="5B29C182" w:rsidR="0057798B" w:rsidRDefault="0057798B" w:rsidP="00AA004F">
      <w:pPr>
        <w:jc w:val="both"/>
        <w:rPr>
          <w:b/>
          <w:bCs/>
        </w:rPr>
      </w:pPr>
      <w:r w:rsidRPr="0057798B">
        <w:rPr>
          <w:b/>
          <w:bCs/>
        </w:rPr>
        <w:t xml:space="preserve">KRITERET PËR ULJE TË TARIFËS VJETORE TË </w:t>
      </w:r>
      <w:r w:rsidR="00B928AB">
        <w:rPr>
          <w:b/>
          <w:bCs/>
        </w:rPr>
        <w:t>STUDIMEVE NË CIKLIN E DYTË, VIT</w:t>
      </w:r>
      <w:r w:rsidR="00314C27">
        <w:rPr>
          <w:b/>
          <w:bCs/>
        </w:rPr>
        <w:t>I</w:t>
      </w:r>
      <w:r w:rsidR="00B928AB">
        <w:rPr>
          <w:b/>
          <w:bCs/>
        </w:rPr>
        <w:t xml:space="preserve"> AKADEMIK 2020-2021.</w:t>
      </w:r>
    </w:p>
    <w:p w14:paraId="617D0B25" w14:textId="77777777" w:rsidR="0057798B" w:rsidRPr="0057798B" w:rsidRDefault="0057798B" w:rsidP="0057798B"/>
    <w:p w14:paraId="152164BC" w14:textId="11C4BF3D" w:rsidR="0057798B" w:rsidRPr="00AA004F" w:rsidRDefault="0057798B" w:rsidP="00F8032B">
      <w:pPr>
        <w:jc w:val="both"/>
        <w:rPr>
          <w:sz w:val="28"/>
          <w:szCs w:val="28"/>
        </w:rPr>
      </w:pPr>
      <w:r w:rsidRPr="00AA004F">
        <w:rPr>
          <w:sz w:val="28"/>
          <w:szCs w:val="28"/>
        </w:rPr>
        <w:t xml:space="preserve">Bazuar në </w:t>
      </w:r>
      <w:r w:rsidRPr="00AA004F">
        <w:rPr>
          <w:b/>
          <w:bCs/>
          <w:sz w:val="28"/>
          <w:szCs w:val="28"/>
        </w:rPr>
        <w:t>V.K.M Nr. 780, dt. 26.12.2018</w:t>
      </w:r>
      <w:r w:rsidRPr="00AA004F">
        <w:rPr>
          <w:sz w:val="28"/>
          <w:szCs w:val="28"/>
        </w:rPr>
        <w:t xml:space="preserve">, dokumentacioni që duhet të dorëzojnë studentët e kategorive sociale në ciklin e dytë (Master Shkencor dhe Master Profesional) për të përfituar ulje të tarifës vjetore të studimit është si vijon: </w:t>
      </w:r>
    </w:p>
    <w:p w14:paraId="3D222F0D" w14:textId="77777777" w:rsidR="0057798B" w:rsidRPr="00AA004F" w:rsidRDefault="0057798B" w:rsidP="00F8032B">
      <w:pPr>
        <w:jc w:val="both"/>
        <w:rPr>
          <w:sz w:val="28"/>
          <w:szCs w:val="28"/>
        </w:rPr>
      </w:pPr>
    </w:p>
    <w:p w14:paraId="6373ECBF" w14:textId="77777777" w:rsidR="0057798B" w:rsidRPr="00AA004F" w:rsidRDefault="0057798B" w:rsidP="00F8032B">
      <w:pPr>
        <w:jc w:val="both"/>
        <w:rPr>
          <w:sz w:val="28"/>
          <w:szCs w:val="28"/>
        </w:rPr>
      </w:pPr>
      <w:r w:rsidRPr="00AA004F">
        <w:rPr>
          <w:b/>
          <w:bCs/>
          <w:sz w:val="28"/>
          <w:szCs w:val="28"/>
        </w:rPr>
        <w:t xml:space="preserve">1/ a ) Studentët me aftësi të kufizuara, të vërtetuar me vendim të Komisionit Mjekësor të Caktimit të Aftësisë për Punë, Studentë që nuk shikojnë ( Verbër)/ tetraplegjikë/ paraplegjikë/ me aftësi të kufizuar ) </w:t>
      </w:r>
    </w:p>
    <w:p w14:paraId="714E5238" w14:textId="6916075F" w:rsidR="0057798B" w:rsidRPr="00AA004F" w:rsidRDefault="0057798B" w:rsidP="00F8032B">
      <w:pPr>
        <w:jc w:val="both"/>
        <w:rPr>
          <w:sz w:val="28"/>
          <w:szCs w:val="28"/>
        </w:rPr>
      </w:pPr>
      <w:r w:rsidRPr="00AA004F">
        <w:rPr>
          <w:sz w:val="28"/>
          <w:szCs w:val="28"/>
        </w:rPr>
        <w:t xml:space="preserve">a) Fotokopje të noterizuar të Vërtetimit të K.M.P.V-së (Komisionit të përcaktimit të verbërisë) ose të Vërtetimit të K.M.C.A.P-së (Komisionit të caktimit të aftësisë për punë) </w:t>
      </w:r>
    </w:p>
    <w:p w14:paraId="64B531B1" w14:textId="77777777" w:rsidR="0057798B" w:rsidRPr="00AA004F" w:rsidRDefault="0057798B" w:rsidP="00F8032B">
      <w:pPr>
        <w:jc w:val="both"/>
        <w:rPr>
          <w:sz w:val="28"/>
          <w:szCs w:val="28"/>
        </w:rPr>
      </w:pPr>
      <w:r w:rsidRPr="00AA004F">
        <w:rPr>
          <w:sz w:val="28"/>
          <w:szCs w:val="28"/>
        </w:rPr>
        <w:t xml:space="preserve">a) Vertetimi origjinal nga njësia e vetëqeverisjes vendore për masën e pagesës së verbërisë/ paaftësisë që merr studenti; </w:t>
      </w:r>
    </w:p>
    <w:p w14:paraId="16403D2D" w14:textId="77777777" w:rsidR="0057798B" w:rsidRPr="00AA004F" w:rsidRDefault="0057798B" w:rsidP="00F8032B">
      <w:pPr>
        <w:jc w:val="both"/>
        <w:rPr>
          <w:sz w:val="28"/>
          <w:szCs w:val="28"/>
        </w:rPr>
      </w:pPr>
      <w:r w:rsidRPr="00AA004F">
        <w:rPr>
          <w:sz w:val="28"/>
          <w:szCs w:val="28"/>
        </w:rPr>
        <w:t xml:space="preserve">b) Vërtetimi nga shoqata e të verbërve të Shqipërisë ose nga shoqata përkatëse; </w:t>
      </w:r>
    </w:p>
    <w:p w14:paraId="3977B413" w14:textId="77777777" w:rsidR="0057798B" w:rsidRPr="00AA004F" w:rsidRDefault="0057798B" w:rsidP="00F8032B">
      <w:pPr>
        <w:jc w:val="both"/>
        <w:rPr>
          <w:sz w:val="28"/>
          <w:szCs w:val="28"/>
        </w:rPr>
      </w:pPr>
      <w:r w:rsidRPr="00AA004F">
        <w:rPr>
          <w:sz w:val="28"/>
          <w:szCs w:val="28"/>
        </w:rPr>
        <w:t xml:space="preserve">c) Fotokopje e noterizuar e Librezës së Verbërisë/ Fotokopje e noterizuar e statusit të paraplegjikut/ teraplegjikut; </w:t>
      </w:r>
    </w:p>
    <w:p w14:paraId="404416BE" w14:textId="77777777" w:rsidR="0057798B" w:rsidRPr="00AA004F" w:rsidRDefault="0057798B" w:rsidP="00F8032B">
      <w:pPr>
        <w:jc w:val="both"/>
        <w:rPr>
          <w:sz w:val="28"/>
          <w:szCs w:val="28"/>
        </w:rPr>
      </w:pPr>
      <w:r w:rsidRPr="00AA004F">
        <w:rPr>
          <w:sz w:val="28"/>
          <w:szCs w:val="28"/>
        </w:rPr>
        <w:t xml:space="preserve">d) Çertifikatë Familjare dhe fotokopje e kartës së identitetit të studentit; </w:t>
      </w:r>
    </w:p>
    <w:p w14:paraId="0F2948B3" w14:textId="77777777" w:rsidR="0057798B" w:rsidRPr="00AA004F" w:rsidRDefault="0057798B" w:rsidP="00F8032B">
      <w:pPr>
        <w:jc w:val="both"/>
        <w:rPr>
          <w:sz w:val="28"/>
          <w:szCs w:val="28"/>
        </w:rPr>
      </w:pPr>
    </w:p>
    <w:p w14:paraId="3DD6AE0E" w14:textId="77777777" w:rsidR="0057798B" w:rsidRPr="00AA004F" w:rsidRDefault="0057798B" w:rsidP="00F8032B">
      <w:pPr>
        <w:jc w:val="both"/>
        <w:rPr>
          <w:sz w:val="28"/>
          <w:szCs w:val="28"/>
        </w:rPr>
      </w:pPr>
      <w:r w:rsidRPr="00AA004F">
        <w:rPr>
          <w:b/>
          <w:bCs/>
          <w:sz w:val="28"/>
          <w:szCs w:val="28"/>
        </w:rPr>
        <w:t xml:space="preserve">1/a) Studentët fëmijë të personave/familjes me aftësi të kufizuara, të vërtetuar me vendim të KMCA-së për punë, familjet e të cilëve trajtohen/përfitojnë nga ligji nr. 9355, datë 10.3.2005, “Për ndihmën dhe shërbimet shoqërore”, të ndryshuar, ndihmë ekonomike të plotë apo të pjesshme nga njësitë e vetëqeverisjes vendore; </w:t>
      </w:r>
    </w:p>
    <w:p w14:paraId="6FE01D4F" w14:textId="7A9449DE" w:rsidR="0057798B" w:rsidRPr="00AA004F" w:rsidRDefault="0057798B" w:rsidP="00F8032B">
      <w:pPr>
        <w:jc w:val="both"/>
        <w:rPr>
          <w:sz w:val="28"/>
          <w:szCs w:val="28"/>
        </w:rPr>
      </w:pPr>
      <w:r w:rsidRPr="00AA004F">
        <w:rPr>
          <w:sz w:val="28"/>
          <w:szCs w:val="28"/>
        </w:rPr>
        <w:t xml:space="preserve">a) Kopje origjinale ose e noterizuar e VëRtetimit të KMCAP-së (Komsionit të caktimit të aftësisë për punë) për studentin me prindër me aftësi të kufizuar (invalid pune, invalid paraplegjik, invalid tetraplegjik ); </w:t>
      </w:r>
    </w:p>
    <w:p w14:paraId="03D151D2" w14:textId="77777777" w:rsidR="0057798B" w:rsidRPr="00AA004F" w:rsidRDefault="0057798B" w:rsidP="00F8032B">
      <w:pPr>
        <w:jc w:val="both"/>
        <w:rPr>
          <w:sz w:val="28"/>
          <w:szCs w:val="28"/>
        </w:rPr>
      </w:pPr>
      <w:r w:rsidRPr="00AA004F">
        <w:rPr>
          <w:sz w:val="28"/>
          <w:szCs w:val="28"/>
        </w:rPr>
        <w:t xml:space="preserve">b) Vërtetim që lëshon shoqata e invalidëve të punës së rrethit përkatës së bashku me fotokopjen me vulë të njomë të Dëshmisë së Invalidit të Punës të përfituar sipas statusit të invalidit të punës; </w:t>
      </w:r>
    </w:p>
    <w:p w14:paraId="103C8AFB" w14:textId="77777777" w:rsidR="0057798B" w:rsidRPr="00AA004F" w:rsidRDefault="0057798B" w:rsidP="00F8032B">
      <w:pPr>
        <w:jc w:val="both"/>
        <w:rPr>
          <w:sz w:val="28"/>
          <w:szCs w:val="28"/>
        </w:rPr>
      </w:pPr>
      <w:r w:rsidRPr="00AA004F">
        <w:rPr>
          <w:sz w:val="28"/>
          <w:szCs w:val="28"/>
        </w:rPr>
        <w:t xml:space="preserve">c) Vërtetim origjinal të institutit të sigurimeve shoqërore për pagesën e pensionit të invaliditetit; </w:t>
      </w:r>
    </w:p>
    <w:p w14:paraId="7DAC80AB" w14:textId="77777777" w:rsidR="0057798B" w:rsidRPr="00AA004F" w:rsidRDefault="0057798B" w:rsidP="00F8032B">
      <w:pPr>
        <w:jc w:val="both"/>
        <w:rPr>
          <w:sz w:val="28"/>
          <w:szCs w:val="28"/>
        </w:rPr>
      </w:pPr>
      <w:r w:rsidRPr="00AA004F">
        <w:rPr>
          <w:sz w:val="28"/>
          <w:szCs w:val="28"/>
        </w:rPr>
        <w:t xml:space="preserve">d) Vërtetim nga njësia e vetëqeverisjes vendore </w:t>
      </w:r>
      <w:r w:rsidRPr="00AA004F">
        <w:rPr>
          <w:b/>
          <w:bCs/>
          <w:sz w:val="28"/>
          <w:szCs w:val="28"/>
        </w:rPr>
        <w:t xml:space="preserve">për masën e ndihmës ekonomike të plotë apo të pjesshme që përfiton familja e studentit; </w:t>
      </w:r>
    </w:p>
    <w:p w14:paraId="5DD116E2" w14:textId="77777777" w:rsidR="0057798B" w:rsidRPr="00AA004F" w:rsidRDefault="0057798B" w:rsidP="00F8032B">
      <w:pPr>
        <w:jc w:val="both"/>
        <w:rPr>
          <w:sz w:val="28"/>
          <w:szCs w:val="28"/>
        </w:rPr>
      </w:pPr>
      <w:r w:rsidRPr="00AA004F">
        <w:rPr>
          <w:sz w:val="28"/>
          <w:szCs w:val="28"/>
        </w:rPr>
        <w:lastRenderedPageBreak/>
        <w:t xml:space="preserve">e) Çertifikatë Familjare që vërteton lidhjen e studentit me invalidin e punës/ invalidin paraplegjik ose tetraplegjik; </w:t>
      </w:r>
    </w:p>
    <w:p w14:paraId="3967B232" w14:textId="77777777" w:rsidR="0057798B" w:rsidRPr="00AA004F" w:rsidRDefault="0057798B" w:rsidP="00F8032B">
      <w:pPr>
        <w:jc w:val="both"/>
        <w:rPr>
          <w:sz w:val="28"/>
          <w:szCs w:val="28"/>
        </w:rPr>
      </w:pPr>
      <w:r w:rsidRPr="00AA004F">
        <w:rPr>
          <w:sz w:val="28"/>
          <w:szCs w:val="28"/>
        </w:rPr>
        <w:t xml:space="preserve">f) Fotokopje të kartës së identitetit të studentit dhe të prindit invalid; </w:t>
      </w:r>
    </w:p>
    <w:p w14:paraId="5A2BF6B0" w14:textId="77777777" w:rsidR="0057798B" w:rsidRPr="00AA004F" w:rsidRDefault="0057798B" w:rsidP="00F8032B">
      <w:pPr>
        <w:jc w:val="both"/>
        <w:rPr>
          <w:sz w:val="28"/>
          <w:szCs w:val="28"/>
        </w:rPr>
      </w:pPr>
    </w:p>
    <w:p w14:paraId="63A3A590" w14:textId="7CF223BE" w:rsidR="0057798B" w:rsidRPr="00AA004F" w:rsidRDefault="0057798B" w:rsidP="00F8032B">
      <w:pPr>
        <w:jc w:val="both"/>
        <w:rPr>
          <w:sz w:val="28"/>
          <w:szCs w:val="28"/>
        </w:rPr>
      </w:pPr>
      <w:r w:rsidRPr="00AA004F">
        <w:rPr>
          <w:b/>
          <w:bCs/>
          <w:sz w:val="28"/>
          <w:szCs w:val="28"/>
        </w:rPr>
        <w:t>1/b Studentët, familjet e të cilëve trajtohen /përfitojnë ndihmë ekonomike të plotë apo të pjesshme nga njësitë bazë të vetëqeverisjes vendore</w:t>
      </w:r>
      <w:r w:rsidR="00A16185">
        <w:rPr>
          <w:b/>
          <w:bCs/>
          <w:sz w:val="28"/>
          <w:szCs w:val="28"/>
        </w:rPr>
        <w:t>.</w:t>
      </w:r>
    </w:p>
    <w:p w14:paraId="1813672C" w14:textId="70521E17" w:rsidR="0057798B" w:rsidRPr="00AA004F" w:rsidRDefault="0057798B" w:rsidP="00F8032B">
      <w:pPr>
        <w:jc w:val="both"/>
        <w:rPr>
          <w:sz w:val="28"/>
          <w:szCs w:val="28"/>
        </w:rPr>
      </w:pPr>
      <w:r w:rsidRPr="00AA004F">
        <w:rPr>
          <w:b/>
          <w:bCs/>
          <w:sz w:val="28"/>
          <w:szCs w:val="28"/>
        </w:rPr>
        <w:t xml:space="preserve">a) Çertifikatë Familjare </w:t>
      </w:r>
      <w:r w:rsidRPr="00AA004F">
        <w:rPr>
          <w:sz w:val="28"/>
          <w:szCs w:val="28"/>
        </w:rPr>
        <w:t>që vërteton lidhjen e studentit me kryefamiljarin</w:t>
      </w:r>
      <w:r w:rsidR="00A16185">
        <w:rPr>
          <w:sz w:val="28"/>
          <w:szCs w:val="28"/>
        </w:rPr>
        <w:t>,</w:t>
      </w:r>
      <w:r w:rsidRPr="00AA004F">
        <w:rPr>
          <w:sz w:val="28"/>
          <w:szCs w:val="28"/>
        </w:rPr>
        <w:t xml:space="preserve"> familja e të cilit përfiton ndihmë ekonomike të plotë apo të pjesshme nga njësitë e vetëqeversijes vendore; </w:t>
      </w:r>
    </w:p>
    <w:p w14:paraId="3B69BF01" w14:textId="4F8B1AEA" w:rsidR="0057798B" w:rsidRPr="00AA004F" w:rsidRDefault="0057798B" w:rsidP="00F8032B">
      <w:pPr>
        <w:jc w:val="both"/>
        <w:rPr>
          <w:sz w:val="28"/>
          <w:szCs w:val="28"/>
        </w:rPr>
      </w:pPr>
      <w:r w:rsidRPr="00AA004F">
        <w:rPr>
          <w:b/>
          <w:bCs/>
          <w:sz w:val="28"/>
          <w:szCs w:val="28"/>
        </w:rPr>
        <w:t xml:space="preserve">b) </w:t>
      </w:r>
      <w:r w:rsidRPr="00AA004F">
        <w:rPr>
          <w:sz w:val="28"/>
          <w:szCs w:val="28"/>
        </w:rPr>
        <w:t xml:space="preserve">Vërtetim nga njësia e vetëqeverisjes vendore në lidhje me masën e ndihmës ekonomike që përfiton familja. Vërtetimi i ndihmës ekonomike duhet të ketë të shënuar </w:t>
      </w:r>
      <w:r w:rsidRPr="00AA004F">
        <w:rPr>
          <w:b/>
          <w:bCs/>
          <w:sz w:val="28"/>
          <w:szCs w:val="28"/>
        </w:rPr>
        <w:t xml:space="preserve">numrin e dosjes </w:t>
      </w:r>
      <w:r w:rsidRPr="00AA004F">
        <w:rPr>
          <w:sz w:val="28"/>
          <w:szCs w:val="28"/>
        </w:rPr>
        <w:t xml:space="preserve">dhe të jetë shënuar qartë </w:t>
      </w:r>
      <w:r w:rsidRPr="00AA004F">
        <w:rPr>
          <w:b/>
          <w:bCs/>
          <w:sz w:val="28"/>
          <w:szCs w:val="28"/>
        </w:rPr>
        <w:t>shuma e ndihmës ekonomike (me shifra dhe me fjalë</w:t>
      </w:r>
      <w:r w:rsidRPr="00AA004F">
        <w:rPr>
          <w:sz w:val="28"/>
          <w:szCs w:val="28"/>
        </w:rPr>
        <w:t xml:space="preserve">), si dhe </w:t>
      </w:r>
      <w:r w:rsidRPr="00AA004F">
        <w:rPr>
          <w:b/>
          <w:bCs/>
          <w:sz w:val="28"/>
          <w:szCs w:val="28"/>
        </w:rPr>
        <w:t>masa e ndihmës ekonomike (e plotë ose e pjesshme)</w:t>
      </w:r>
      <w:r w:rsidRPr="00AA004F">
        <w:rPr>
          <w:sz w:val="28"/>
          <w:szCs w:val="28"/>
        </w:rPr>
        <w:t>. Vërtetimi duhet të jetë me numër protokolli, të jetë nënshkruar nga përgjegjegjësi i seksionit të ndihmës ekonomike dhe kryetari i njësisë së vetëqeverisjes vendore dhe të jetë i vulosur. Nuk pranohen v</w:t>
      </w:r>
      <w:r w:rsidR="00A16185" w:rsidRPr="00A16185">
        <w:rPr>
          <w:sz w:val="28"/>
          <w:szCs w:val="28"/>
        </w:rPr>
        <w:t>ë</w:t>
      </w:r>
      <w:r w:rsidRPr="00AA004F">
        <w:rPr>
          <w:sz w:val="28"/>
          <w:szCs w:val="28"/>
        </w:rPr>
        <w:t>rt</w:t>
      </w:r>
      <w:r w:rsidR="00A16185">
        <w:rPr>
          <w:sz w:val="28"/>
          <w:szCs w:val="28"/>
        </w:rPr>
        <w:t>e</w:t>
      </w:r>
      <w:r w:rsidRPr="00AA004F">
        <w:rPr>
          <w:sz w:val="28"/>
          <w:szCs w:val="28"/>
        </w:rPr>
        <w:t xml:space="preserve">time me korrigjime të pafirmosura nga personat përgjegjës dhe të pavulosura. </w:t>
      </w:r>
    </w:p>
    <w:p w14:paraId="62D14FCB" w14:textId="77777777" w:rsidR="0057798B" w:rsidRPr="00AA004F" w:rsidRDefault="0057798B" w:rsidP="00F8032B">
      <w:pPr>
        <w:jc w:val="both"/>
        <w:rPr>
          <w:sz w:val="28"/>
          <w:szCs w:val="28"/>
        </w:rPr>
      </w:pPr>
      <w:r w:rsidRPr="00AA004F">
        <w:rPr>
          <w:b/>
          <w:bCs/>
          <w:sz w:val="28"/>
          <w:szCs w:val="28"/>
        </w:rPr>
        <w:t xml:space="preserve">c) </w:t>
      </w:r>
      <w:r w:rsidRPr="00AA004F">
        <w:rPr>
          <w:sz w:val="28"/>
          <w:szCs w:val="28"/>
        </w:rPr>
        <w:t xml:space="preserve">Fotokopje të kartës së identitetit të studentit; </w:t>
      </w:r>
    </w:p>
    <w:p w14:paraId="12EF1510" w14:textId="77777777" w:rsidR="0057798B" w:rsidRPr="00AA004F" w:rsidRDefault="0057798B" w:rsidP="00F8032B">
      <w:pPr>
        <w:jc w:val="both"/>
        <w:rPr>
          <w:sz w:val="28"/>
          <w:szCs w:val="28"/>
        </w:rPr>
      </w:pPr>
    </w:p>
    <w:p w14:paraId="7907B304" w14:textId="77777777" w:rsidR="0057798B" w:rsidRPr="00AA004F" w:rsidRDefault="0057798B" w:rsidP="00F8032B">
      <w:pPr>
        <w:jc w:val="both"/>
        <w:rPr>
          <w:sz w:val="28"/>
          <w:szCs w:val="28"/>
        </w:rPr>
      </w:pPr>
      <w:r w:rsidRPr="00AA004F">
        <w:rPr>
          <w:b/>
          <w:bCs/>
          <w:sz w:val="28"/>
          <w:szCs w:val="28"/>
        </w:rPr>
        <w:t xml:space="preserve">1/b) studentëve deri në moshën 25 vjeç, që kanë vetëm njërin nga prindërit, pasi prindi tjetër është ndarë nga jeta, me të ardhura vjetore të familjes të pamjaftueshme për përballimin e kostos së studimeve; </w:t>
      </w:r>
    </w:p>
    <w:p w14:paraId="376BA71A" w14:textId="77777777" w:rsidR="0057798B" w:rsidRPr="00AA004F" w:rsidRDefault="0057798B" w:rsidP="00F8032B">
      <w:pPr>
        <w:jc w:val="both"/>
        <w:rPr>
          <w:sz w:val="28"/>
          <w:szCs w:val="28"/>
        </w:rPr>
      </w:pPr>
      <w:r w:rsidRPr="00AA004F">
        <w:rPr>
          <w:sz w:val="28"/>
          <w:szCs w:val="28"/>
        </w:rPr>
        <w:t xml:space="preserve">a) Çertifikatë Familjare dhe fotokopje e kartës së identitetit; </w:t>
      </w:r>
    </w:p>
    <w:p w14:paraId="37F653A8" w14:textId="7760ABC5" w:rsidR="0057798B" w:rsidRPr="00AA004F" w:rsidRDefault="0057798B" w:rsidP="00F8032B">
      <w:pPr>
        <w:jc w:val="both"/>
        <w:rPr>
          <w:sz w:val="28"/>
          <w:szCs w:val="28"/>
        </w:rPr>
      </w:pPr>
      <w:r w:rsidRPr="00AA004F">
        <w:rPr>
          <w:sz w:val="28"/>
          <w:szCs w:val="28"/>
        </w:rPr>
        <w:t xml:space="preserve">b) </w:t>
      </w:r>
      <w:r w:rsidR="00795C83">
        <w:rPr>
          <w:sz w:val="28"/>
          <w:szCs w:val="28"/>
        </w:rPr>
        <w:t>Ç</w:t>
      </w:r>
      <w:r w:rsidRPr="00AA004F">
        <w:rPr>
          <w:sz w:val="28"/>
          <w:szCs w:val="28"/>
        </w:rPr>
        <w:t xml:space="preserve">ertifikatë vdekjeje e prindit që u është ndarë nga jeta ; </w:t>
      </w:r>
    </w:p>
    <w:p w14:paraId="7FF42B3F" w14:textId="77777777" w:rsidR="0057798B" w:rsidRPr="00AA004F" w:rsidRDefault="0057798B" w:rsidP="00F8032B">
      <w:pPr>
        <w:jc w:val="both"/>
        <w:rPr>
          <w:sz w:val="28"/>
          <w:szCs w:val="28"/>
        </w:rPr>
      </w:pPr>
      <w:r w:rsidRPr="00AA004F">
        <w:rPr>
          <w:sz w:val="28"/>
          <w:szCs w:val="28"/>
        </w:rPr>
        <w:t xml:space="preserve">c) </w:t>
      </w:r>
      <w:r w:rsidRPr="00AA004F">
        <w:rPr>
          <w:b/>
          <w:bCs/>
          <w:sz w:val="28"/>
          <w:szCs w:val="28"/>
        </w:rPr>
        <w:t xml:space="preserve">Vërtetime që vërtetojnë të ardhurat vjetore të familjes, si më poshtë: </w:t>
      </w:r>
    </w:p>
    <w:p w14:paraId="552BFA36" w14:textId="77777777" w:rsidR="0057798B" w:rsidRPr="00AA004F" w:rsidRDefault="0057798B" w:rsidP="00F8032B">
      <w:pPr>
        <w:jc w:val="both"/>
        <w:rPr>
          <w:sz w:val="28"/>
          <w:szCs w:val="28"/>
        </w:rPr>
      </w:pPr>
      <w:r w:rsidRPr="00AA004F">
        <w:rPr>
          <w:b/>
          <w:bCs/>
          <w:sz w:val="28"/>
          <w:szCs w:val="28"/>
        </w:rPr>
        <w:t xml:space="preserve">1- </w:t>
      </w:r>
      <w:r w:rsidRPr="00AA004F">
        <w:rPr>
          <w:sz w:val="28"/>
          <w:szCs w:val="28"/>
        </w:rPr>
        <w:t xml:space="preserve">Vërtetim nga njësia e vetëqeverisjes vendore </w:t>
      </w:r>
      <w:r w:rsidRPr="00AA004F">
        <w:rPr>
          <w:b/>
          <w:bCs/>
          <w:sz w:val="28"/>
          <w:szCs w:val="28"/>
        </w:rPr>
        <w:t xml:space="preserve">që familja përfiton ndihmë ekonomike si familje në nevojë; </w:t>
      </w:r>
    </w:p>
    <w:p w14:paraId="132AB9DE" w14:textId="52AA9781" w:rsidR="0057798B" w:rsidRPr="00AA004F" w:rsidRDefault="0057798B" w:rsidP="00F8032B">
      <w:pPr>
        <w:jc w:val="both"/>
        <w:rPr>
          <w:sz w:val="28"/>
          <w:szCs w:val="28"/>
        </w:rPr>
      </w:pPr>
      <w:r w:rsidRPr="00AA004F">
        <w:rPr>
          <w:sz w:val="28"/>
          <w:szCs w:val="28"/>
        </w:rPr>
        <w:t xml:space="preserve">2- Vërtetimi nga Drejtoria Rajonale e Tatimeve që asnjë nga familjarët e studentit (personat mbi 18 vjec) nuk ushtrojnë aktivitet privat; </w:t>
      </w:r>
    </w:p>
    <w:p w14:paraId="692941BA" w14:textId="75832247" w:rsidR="0057798B" w:rsidRPr="00AA004F" w:rsidRDefault="0057798B" w:rsidP="00F8032B">
      <w:pPr>
        <w:jc w:val="both"/>
        <w:rPr>
          <w:sz w:val="28"/>
          <w:szCs w:val="28"/>
        </w:rPr>
      </w:pPr>
      <w:r w:rsidRPr="00AA004F">
        <w:rPr>
          <w:sz w:val="28"/>
          <w:szCs w:val="28"/>
        </w:rPr>
        <w:t xml:space="preserve">3- Vërtetime nëse prindërit apo ndonjë pjesëtar i familjes mbi 18 vjec janë të regjistruar si punëkërkues të papunë (nga zyra e punës); </w:t>
      </w:r>
    </w:p>
    <w:p w14:paraId="6ECB72BB" w14:textId="77777777" w:rsidR="0057798B" w:rsidRPr="00AA004F" w:rsidRDefault="0057798B" w:rsidP="00F8032B">
      <w:pPr>
        <w:jc w:val="both"/>
        <w:rPr>
          <w:sz w:val="28"/>
          <w:szCs w:val="28"/>
        </w:rPr>
      </w:pPr>
      <w:r w:rsidRPr="00AA004F">
        <w:rPr>
          <w:sz w:val="28"/>
          <w:szCs w:val="28"/>
        </w:rPr>
        <w:t xml:space="preserve">4- Vërtetim familjarisht nga Instituti i Sigurimeve Shoqërore (nëse përfitojnë pension ose jo). </w:t>
      </w:r>
    </w:p>
    <w:p w14:paraId="0DFD5AEF" w14:textId="42C6E5A5" w:rsidR="0057798B" w:rsidRPr="00AA004F" w:rsidRDefault="0057798B" w:rsidP="00F8032B">
      <w:pPr>
        <w:jc w:val="both"/>
        <w:rPr>
          <w:sz w:val="28"/>
          <w:szCs w:val="28"/>
        </w:rPr>
      </w:pPr>
      <w:r w:rsidRPr="00AA004F">
        <w:rPr>
          <w:sz w:val="28"/>
          <w:szCs w:val="28"/>
        </w:rPr>
        <w:t>5- Vërtetim nëse familjarët kanë tokë ose pasuri të palu</w:t>
      </w:r>
      <w:r w:rsidR="00795C83">
        <w:rPr>
          <w:sz w:val="28"/>
          <w:szCs w:val="28"/>
        </w:rPr>
        <w:t>a</w:t>
      </w:r>
      <w:r w:rsidRPr="00AA004F">
        <w:rPr>
          <w:sz w:val="28"/>
          <w:szCs w:val="28"/>
        </w:rPr>
        <w:t xml:space="preserve">jtshme fitimprurëse në pronësi; </w:t>
      </w:r>
    </w:p>
    <w:p w14:paraId="4B9644FC" w14:textId="77777777" w:rsidR="0057798B" w:rsidRPr="00AA004F" w:rsidRDefault="0057798B" w:rsidP="00F8032B">
      <w:pPr>
        <w:jc w:val="both"/>
        <w:rPr>
          <w:sz w:val="28"/>
          <w:szCs w:val="28"/>
        </w:rPr>
      </w:pPr>
    </w:p>
    <w:p w14:paraId="5EE1604C" w14:textId="77777777" w:rsidR="0057798B" w:rsidRPr="00AA004F" w:rsidRDefault="0057798B" w:rsidP="00F8032B">
      <w:pPr>
        <w:jc w:val="both"/>
        <w:rPr>
          <w:sz w:val="28"/>
          <w:szCs w:val="28"/>
        </w:rPr>
      </w:pPr>
      <w:r w:rsidRPr="00AA004F">
        <w:rPr>
          <w:b/>
          <w:bCs/>
          <w:sz w:val="28"/>
          <w:szCs w:val="28"/>
        </w:rPr>
        <w:t>1/ c) Studentët, që kanë përfituar statusin e jetimit, deri në moshën 25 vjeç</w:t>
      </w:r>
      <w:r w:rsidRPr="00AA004F">
        <w:rPr>
          <w:sz w:val="28"/>
          <w:szCs w:val="28"/>
        </w:rPr>
        <w:t xml:space="preserve">; </w:t>
      </w:r>
    </w:p>
    <w:p w14:paraId="07381AE8" w14:textId="77777777" w:rsidR="0057798B" w:rsidRPr="00AA004F" w:rsidRDefault="0057798B" w:rsidP="00F8032B">
      <w:pPr>
        <w:jc w:val="both"/>
        <w:rPr>
          <w:sz w:val="28"/>
          <w:szCs w:val="28"/>
        </w:rPr>
      </w:pPr>
      <w:r w:rsidRPr="00AA004F">
        <w:rPr>
          <w:sz w:val="28"/>
          <w:szCs w:val="28"/>
        </w:rPr>
        <w:t>a) Çert</w:t>
      </w:r>
      <w:r w:rsidR="00944BA5">
        <w:rPr>
          <w:sz w:val="28"/>
          <w:szCs w:val="28"/>
        </w:rPr>
        <w:t>i</w:t>
      </w:r>
      <w:r w:rsidRPr="00AA004F">
        <w:rPr>
          <w:sz w:val="28"/>
          <w:szCs w:val="28"/>
        </w:rPr>
        <w:t xml:space="preserve">fikatë Familjare; </w:t>
      </w:r>
    </w:p>
    <w:p w14:paraId="0E6CDADA" w14:textId="77777777" w:rsidR="0057798B" w:rsidRPr="00AA004F" w:rsidRDefault="0057798B" w:rsidP="00F8032B">
      <w:pPr>
        <w:jc w:val="both"/>
        <w:rPr>
          <w:sz w:val="28"/>
          <w:szCs w:val="28"/>
        </w:rPr>
      </w:pPr>
      <w:r w:rsidRPr="00AA004F">
        <w:rPr>
          <w:sz w:val="28"/>
          <w:szCs w:val="28"/>
        </w:rPr>
        <w:lastRenderedPageBreak/>
        <w:t xml:space="preserve">b) Fotokopje e kartës së identitetit; </w:t>
      </w:r>
    </w:p>
    <w:p w14:paraId="011482E3" w14:textId="7F413740" w:rsidR="0057798B" w:rsidRPr="00AA004F" w:rsidRDefault="00944BA5" w:rsidP="00F8032B">
      <w:pPr>
        <w:jc w:val="both"/>
        <w:rPr>
          <w:sz w:val="28"/>
          <w:szCs w:val="28"/>
        </w:rPr>
      </w:pPr>
      <w:r>
        <w:rPr>
          <w:sz w:val="28"/>
          <w:szCs w:val="28"/>
        </w:rPr>
        <w:t xml:space="preserve">c) </w:t>
      </w:r>
      <w:r w:rsidR="00966C02">
        <w:rPr>
          <w:sz w:val="28"/>
          <w:szCs w:val="28"/>
        </w:rPr>
        <w:t>Ç</w:t>
      </w:r>
      <w:r>
        <w:rPr>
          <w:sz w:val="28"/>
          <w:szCs w:val="28"/>
        </w:rPr>
        <w:t>erti</w:t>
      </w:r>
      <w:r w:rsidR="0057798B" w:rsidRPr="00AA004F">
        <w:rPr>
          <w:sz w:val="28"/>
          <w:szCs w:val="28"/>
        </w:rPr>
        <w:t xml:space="preserve">fikatën e vdekjes së dy prindërve; </w:t>
      </w:r>
    </w:p>
    <w:p w14:paraId="0AEDFFF5" w14:textId="77777777" w:rsidR="0057798B" w:rsidRPr="00AA004F" w:rsidRDefault="0057798B" w:rsidP="00F8032B">
      <w:pPr>
        <w:jc w:val="both"/>
        <w:rPr>
          <w:sz w:val="28"/>
          <w:szCs w:val="28"/>
        </w:rPr>
      </w:pPr>
      <w:r w:rsidRPr="00AA004F">
        <w:rPr>
          <w:sz w:val="28"/>
          <w:szCs w:val="28"/>
        </w:rPr>
        <w:t xml:space="preserve">d) Fotokopje e noterizuar e statusit të jetimit të përfituar nga Ministria e Mirëqënies Sociale dhe Rinisë; </w:t>
      </w:r>
    </w:p>
    <w:p w14:paraId="6781040A" w14:textId="77777777" w:rsidR="0057798B" w:rsidRPr="00AA004F" w:rsidRDefault="0057798B" w:rsidP="00F8032B">
      <w:pPr>
        <w:jc w:val="both"/>
        <w:rPr>
          <w:sz w:val="28"/>
          <w:szCs w:val="28"/>
        </w:rPr>
      </w:pPr>
    </w:p>
    <w:p w14:paraId="5B84D527" w14:textId="03F18378" w:rsidR="0057798B" w:rsidRPr="00AA004F" w:rsidRDefault="0057798B" w:rsidP="00F8032B">
      <w:pPr>
        <w:jc w:val="both"/>
        <w:rPr>
          <w:sz w:val="28"/>
          <w:szCs w:val="28"/>
        </w:rPr>
      </w:pPr>
      <w:r w:rsidRPr="00AA004F">
        <w:rPr>
          <w:b/>
          <w:bCs/>
          <w:sz w:val="28"/>
          <w:szCs w:val="28"/>
        </w:rPr>
        <w:t>1/ ç)</w:t>
      </w:r>
      <w:r w:rsidR="00966C02">
        <w:rPr>
          <w:b/>
          <w:bCs/>
          <w:sz w:val="28"/>
          <w:szCs w:val="28"/>
        </w:rPr>
        <w:t xml:space="preserve"> </w:t>
      </w:r>
      <w:r w:rsidRPr="00AA004F">
        <w:rPr>
          <w:b/>
          <w:bCs/>
          <w:sz w:val="28"/>
          <w:szCs w:val="28"/>
        </w:rPr>
        <w:t xml:space="preserve">Studentët deri në moshën 25 vjeç, që kanë humbur kujdestarinë prindërore me vendim gjykate të formës së prerë; </w:t>
      </w:r>
    </w:p>
    <w:p w14:paraId="11F20F57" w14:textId="77777777" w:rsidR="0057798B" w:rsidRPr="00AA004F" w:rsidRDefault="0057798B" w:rsidP="00F8032B">
      <w:pPr>
        <w:jc w:val="both"/>
        <w:rPr>
          <w:sz w:val="28"/>
          <w:szCs w:val="28"/>
        </w:rPr>
      </w:pPr>
      <w:r w:rsidRPr="00AA004F">
        <w:rPr>
          <w:sz w:val="28"/>
          <w:szCs w:val="28"/>
        </w:rPr>
        <w:t xml:space="preserve"> </w:t>
      </w:r>
      <w:r w:rsidRPr="00AA004F">
        <w:rPr>
          <w:b/>
          <w:bCs/>
          <w:sz w:val="28"/>
          <w:szCs w:val="28"/>
        </w:rPr>
        <w:t xml:space="preserve">Rasti kur studenti e ka humbur përgjegjësinë prindërore nga të dy prindërit; </w:t>
      </w:r>
    </w:p>
    <w:p w14:paraId="0E432BBD" w14:textId="77777777" w:rsidR="0057798B" w:rsidRPr="00AA004F" w:rsidRDefault="0057798B" w:rsidP="00F8032B">
      <w:pPr>
        <w:jc w:val="both"/>
        <w:rPr>
          <w:sz w:val="28"/>
          <w:szCs w:val="28"/>
        </w:rPr>
      </w:pPr>
      <w:r w:rsidRPr="00AA004F">
        <w:rPr>
          <w:sz w:val="28"/>
          <w:szCs w:val="28"/>
        </w:rPr>
        <w:t xml:space="preserve">1. Çertifikatë Familjare dhe fotokopje e kartës së identitetit; </w:t>
      </w:r>
    </w:p>
    <w:p w14:paraId="41F1AECD" w14:textId="292C53B1" w:rsidR="0057798B" w:rsidRPr="00AA004F" w:rsidRDefault="0057798B" w:rsidP="00F8032B">
      <w:pPr>
        <w:jc w:val="both"/>
        <w:rPr>
          <w:sz w:val="28"/>
          <w:szCs w:val="28"/>
        </w:rPr>
      </w:pPr>
      <w:r w:rsidRPr="00AA004F">
        <w:rPr>
          <w:sz w:val="28"/>
          <w:szCs w:val="28"/>
        </w:rPr>
        <w:t>2. Vendim gjykate i formës së prerë që studenti ka humbur përgjegjësinë prindërore</w:t>
      </w:r>
      <w:r w:rsidR="00944BA5">
        <w:rPr>
          <w:sz w:val="28"/>
          <w:szCs w:val="28"/>
        </w:rPr>
        <w:t xml:space="preserve">   </w:t>
      </w:r>
      <w:r w:rsidRPr="00AA004F">
        <w:rPr>
          <w:sz w:val="28"/>
          <w:szCs w:val="28"/>
        </w:rPr>
        <w:t xml:space="preserve"> (nga </w:t>
      </w:r>
      <w:r w:rsidR="00944BA5">
        <w:rPr>
          <w:sz w:val="28"/>
          <w:szCs w:val="28"/>
        </w:rPr>
        <w:t>të dy prindërit) (Kopje origji</w:t>
      </w:r>
      <w:r w:rsidRPr="00AA004F">
        <w:rPr>
          <w:sz w:val="28"/>
          <w:szCs w:val="28"/>
        </w:rPr>
        <w:t xml:space="preserve">nale ose kopje e noterizuar e vendimit të gjykatës) </w:t>
      </w:r>
    </w:p>
    <w:p w14:paraId="6FCBD0B3" w14:textId="77777777" w:rsidR="0057798B" w:rsidRPr="00AA004F" w:rsidRDefault="0057798B" w:rsidP="00F8032B">
      <w:pPr>
        <w:jc w:val="both"/>
        <w:rPr>
          <w:sz w:val="28"/>
          <w:szCs w:val="28"/>
        </w:rPr>
      </w:pPr>
      <w:r w:rsidRPr="00AA004F">
        <w:rPr>
          <w:sz w:val="28"/>
          <w:szCs w:val="28"/>
        </w:rPr>
        <w:t xml:space="preserve"> </w:t>
      </w:r>
      <w:r w:rsidRPr="00AA004F">
        <w:rPr>
          <w:b/>
          <w:bCs/>
          <w:sz w:val="28"/>
          <w:szCs w:val="28"/>
        </w:rPr>
        <w:t xml:space="preserve">Rasti kur studenti e ka humbur përgjegjësinë prindërore nga njëri prind dhe prindi tjetër nuk jeton; </w:t>
      </w:r>
    </w:p>
    <w:p w14:paraId="7912683F" w14:textId="77777777" w:rsidR="0057798B" w:rsidRPr="00AA004F" w:rsidRDefault="0057798B" w:rsidP="00F8032B">
      <w:pPr>
        <w:jc w:val="both"/>
        <w:rPr>
          <w:sz w:val="28"/>
          <w:szCs w:val="28"/>
        </w:rPr>
      </w:pPr>
      <w:r w:rsidRPr="00AA004F">
        <w:rPr>
          <w:sz w:val="28"/>
          <w:szCs w:val="28"/>
        </w:rPr>
        <w:t xml:space="preserve">1. Çertifikatë Familjare dhe fotokopje e kartës së identitetit; </w:t>
      </w:r>
    </w:p>
    <w:p w14:paraId="52363797" w14:textId="489D99CE" w:rsidR="0057798B" w:rsidRPr="00AA004F" w:rsidRDefault="0057798B" w:rsidP="00F8032B">
      <w:pPr>
        <w:jc w:val="both"/>
        <w:rPr>
          <w:sz w:val="28"/>
          <w:szCs w:val="28"/>
        </w:rPr>
      </w:pPr>
      <w:r w:rsidRPr="00AA004F">
        <w:rPr>
          <w:sz w:val="28"/>
          <w:szCs w:val="28"/>
        </w:rPr>
        <w:t xml:space="preserve">2. Vendim gjykate i formës së prerë që studenti ka humbur përgjegjësinë prindërore (nga njëri prind) (Kopje origjijnale ose kopje e noterizuar e vendimit të gjykatës) </w:t>
      </w:r>
    </w:p>
    <w:p w14:paraId="04FF7BB1" w14:textId="7559E4CF" w:rsidR="0057798B" w:rsidRPr="00AA004F" w:rsidRDefault="0057798B" w:rsidP="00F8032B">
      <w:pPr>
        <w:jc w:val="both"/>
        <w:rPr>
          <w:sz w:val="28"/>
          <w:szCs w:val="28"/>
        </w:rPr>
      </w:pPr>
      <w:r w:rsidRPr="00AA004F">
        <w:rPr>
          <w:sz w:val="28"/>
          <w:szCs w:val="28"/>
        </w:rPr>
        <w:t xml:space="preserve">3. </w:t>
      </w:r>
      <w:r w:rsidR="00966C02">
        <w:rPr>
          <w:sz w:val="28"/>
          <w:szCs w:val="28"/>
        </w:rPr>
        <w:t>Ç</w:t>
      </w:r>
      <w:r w:rsidRPr="00AA004F">
        <w:rPr>
          <w:sz w:val="28"/>
          <w:szCs w:val="28"/>
        </w:rPr>
        <w:t>ert</w:t>
      </w:r>
      <w:r w:rsidR="00944BA5">
        <w:rPr>
          <w:sz w:val="28"/>
          <w:szCs w:val="28"/>
        </w:rPr>
        <w:t>i</w:t>
      </w:r>
      <w:r w:rsidRPr="00AA004F">
        <w:rPr>
          <w:sz w:val="28"/>
          <w:szCs w:val="28"/>
        </w:rPr>
        <w:t xml:space="preserve">fikatë vdekjeje e prindit tjetër; </w:t>
      </w:r>
    </w:p>
    <w:p w14:paraId="5838F4FD" w14:textId="77777777" w:rsidR="0057798B" w:rsidRPr="00AA004F" w:rsidRDefault="0057798B" w:rsidP="00F8032B">
      <w:pPr>
        <w:jc w:val="both"/>
        <w:rPr>
          <w:sz w:val="28"/>
          <w:szCs w:val="28"/>
        </w:rPr>
      </w:pPr>
    </w:p>
    <w:p w14:paraId="1C1B76E3" w14:textId="77777777" w:rsidR="0057798B" w:rsidRPr="00AA004F" w:rsidRDefault="0057798B" w:rsidP="00F8032B">
      <w:pPr>
        <w:jc w:val="both"/>
        <w:rPr>
          <w:sz w:val="28"/>
          <w:szCs w:val="28"/>
        </w:rPr>
      </w:pPr>
      <w:r w:rsidRPr="00AA004F">
        <w:rPr>
          <w:b/>
          <w:bCs/>
          <w:sz w:val="28"/>
          <w:szCs w:val="28"/>
        </w:rPr>
        <w:t xml:space="preserve">1/d ) Studentët deri në moshën 25 vjeç, që janë identifikuar si viktima të trafikut të qenieve njerëzore dhe kanë përfituar statusin ligjor për trajtim si viktima të trafikut të qenieve njerëzore; </w:t>
      </w:r>
    </w:p>
    <w:p w14:paraId="64ACA84C" w14:textId="6B44B4F2" w:rsidR="0057798B" w:rsidRPr="00AA004F" w:rsidRDefault="0057798B" w:rsidP="00F8032B">
      <w:pPr>
        <w:jc w:val="both"/>
        <w:rPr>
          <w:sz w:val="28"/>
          <w:szCs w:val="28"/>
        </w:rPr>
      </w:pPr>
      <w:r w:rsidRPr="00AA004F">
        <w:rPr>
          <w:sz w:val="28"/>
          <w:szCs w:val="28"/>
        </w:rPr>
        <w:t>a) Çert</w:t>
      </w:r>
      <w:r w:rsidR="00A1069C">
        <w:rPr>
          <w:sz w:val="28"/>
          <w:szCs w:val="28"/>
        </w:rPr>
        <w:t>i</w:t>
      </w:r>
      <w:r w:rsidRPr="00AA004F">
        <w:rPr>
          <w:sz w:val="28"/>
          <w:szCs w:val="28"/>
        </w:rPr>
        <w:t xml:space="preserve">fikatë Familjare dhe fotokopje e kartës së identitetit; </w:t>
      </w:r>
    </w:p>
    <w:p w14:paraId="4EC1508A" w14:textId="77777777" w:rsidR="0057798B" w:rsidRPr="00AA004F" w:rsidRDefault="0057798B" w:rsidP="00F8032B">
      <w:pPr>
        <w:jc w:val="both"/>
        <w:rPr>
          <w:sz w:val="28"/>
          <w:szCs w:val="28"/>
        </w:rPr>
      </w:pPr>
      <w:r w:rsidRPr="00AA004F">
        <w:rPr>
          <w:sz w:val="28"/>
          <w:szCs w:val="28"/>
        </w:rPr>
        <w:t xml:space="preserve">b) Vërtetim nga Ministria e Mirëqënies Sociale ose Ministria e Brendshme që kanë përfituar statusin ligjor për trajtim si viktima të trafikut të qenieve njerëzore; </w:t>
      </w:r>
    </w:p>
    <w:p w14:paraId="693B8B4F" w14:textId="77777777" w:rsidR="0057798B" w:rsidRPr="00AA004F" w:rsidRDefault="0057798B" w:rsidP="00F8032B">
      <w:pPr>
        <w:jc w:val="both"/>
        <w:rPr>
          <w:sz w:val="28"/>
          <w:szCs w:val="28"/>
        </w:rPr>
      </w:pPr>
    </w:p>
    <w:p w14:paraId="2C5C32FD" w14:textId="77777777" w:rsidR="0057798B" w:rsidRPr="00AA004F" w:rsidRDefault="0057798B" w:rsidP="00F8032B">
      <w:pPr>
        <w:jc w:val="both"/>
        <w:rPr>
          <w:sz w:val="28"/>
          <w:szCs w:val="28"/>
        </w:rPr>
      </w:pPr>
      <w:r w:rsidRPr="00AA004F">
        <w:rPr>
          <w:b/>
          <w:bCs/>
          <w:sz w:val="28"/>
          <w:szCs w:val="28"/>
        </w:rPr>
        <w:t xml:space="preserve">1/ dh) Studentët fëmijë të punonjësve të Policisë së Shtetit, të Gardës së Republikës, të Shërbimit të Kontrollit të Brendshëm, të Policisë së Mbrojtjes nga Zjarri dhe të Shpëtimit, të Forcave të Armatosura, të Shërbimit Informativ Shtetëror dhe të Policisë së Burgjeve, që kanë humbur jetën në krye dhe për shkak të detyrës, të konfirmuar nga ministria përgjegjëse për punët e brendshme dhe ajo e mbrojtjes; </w:t>
      </w:r>
    </w:p>
    <w:p w14:paraId="681CCCDB" w14:textId="77777777" w:rsidR="0057798B" w:rsidRPr="00AA004F" w:rsidRDefault="0057798B" w:rsidP="00F8032B">
      <w:pPr>
        <w:jc w:val="both"/>
        <w:rPr>
          <w:sz w:val="28"/>
          <w:szCs w:val="28"/>
        </w:rPr>
      </w:pPr>
      <w:r w:rsidRPr="00AA004F">
        <w:rPr>
          <w:sz w:val="28"/>
          <w:szCs w:val="28"/>
        </w:rPr>
        <w:t>a) Çert</w:t>
      </w:r>
      <w:r w:rsidR="00AA004F">
        <w:rPr>
          <w:sz w:val="28"/>
          <w:szCs w:val="28"/>
        </w:rPr>
        <w:t>i</w:t>
      </w:r>
      <w:r w:rsidRPr="00AA004F">
        <w:rPr>
          <w:sz w:val="28"/>
          <w:szCs w:val="28"/>
        </w:rPr>
        <w:t xml:space="preserve">fikatë Familjare dhe fotokopje e kartës së identitetit; </w:t>
      </w:r>
    </w:p>
    <w:p w14:paraId="33EBC932" w14:textId="77777777" w:rsidR="0057798B" w:rsidRPr="00AA004F" w:rsidRDefault="0057798B" w:rsidP="00F8032B">
      <w:pPr>
        <w:jc w:val="both"/>
        <w:rPr>
          <w:sz w:val="28"/>
          <w:szCs w:val="28"/>
        </w:rPr>
      </w:pPr>
      <w:r w:rsidRPr="00AA004F">
        <w:rPr>
          <w:sz w:val="28"/>
          <w:szCs w:val="28"/>
        </w:rPr>
        <w:t>b) Çert</w:t>
      </w:r>
      <w:r w:rsidR="00AA004F">
        <w:rPr>
          <w:sz w:val="28"/>
          <w:szCs w:val="28"/>
        </w:rPr>
        <w:t>i</w:t>
      </w:r>
      <w:r w:rsidRPr="00AA004F">
        <w:rPr>
          <w:sz w:val="28"/>
          <w:szCs w:val="28"/>
        </w:rPr>
        <w:t xml:space="preserve">fikatë vdekje e prindit që ka humbur jetën në krye dhe për shkak të detyrës; </w:t>
      </w:r>
    </w:p>
    <w:p w14:paraId="7792629F" w14:textId="77777777" w:rsidR="0057798B" w:rsidRPr="00AA004F" w:rsidRDefault="0057798B" w:rsidP="00F8032B">
      <w:pPr>
        <w:jc w:val="both"/>
        <w:rPr>
          <w:sz w:val="28"/>
          <w:szCs w:val="28"/>
        </w:rPr>
      </w:pPr>
      <w:r w:rsidRPr="00AA004F">
        <w:rPr>
          <w:sz w:val="28"/>
          <w:szCs w:val="28"/>
        </w:rPr>
        <w:t xml:space="preserve">c) Vërtetim konfirmimi nga Ministria përkatëse; </w:t>
      </w:r>
    </w:p>
    <w:p w14:paraId="45DE5756" w14:textId="77777777" w:rsidR="0057798B" w:rsidRPr="00AA004F" w:rsidRDefault="0057798B" w:rsidP="00F8032B">
      <w:pPr>
        <w:jc w:val="both"/>
        <w:rPr>
          <w:sz w:val="28"/>
          <w:szCs w:val="28"/>
        </w:rPr>
      </w:pPr>
    </w:p>
    <w:p w14:paraId="7DC95588" w14:textId="77777777" w:rsidR="0057798B" w:rsidRPr="00AA004F" w:rsidRDefault="0057798B" w:rsidP="00F8032B">
      <w:pPr>
        <w:jc w:val="both"/>
        <w:rPr>
          <w:sz w:val="28"/>
          <w:szCs w:val="28"/>
        </w:rPr>
      </w:pPr>
      <w:r w:rsidRPr="00AA004F">
        <w:rPr>
          <w:b/>
          <w:bCs/>
          <w:sz w:val="28"/>
          <w:szCs w:val="28"/>
        </w:rPr>
        <w:t xml:space="preserve">1/e) Studentët romë dhe ballkano-egjiptianët, të konfirmuar si të tillë nga ministria përgjegjëse për mirëqenien sociale; </w:t>
      </w:r>
    </w:p>
    <w:p w14:paraId="2FE333B3" w14:textId="77777777" w:rsidR="0057798B" w:rsidRPr="00AA004F" w:rsidRDefault="0057798B" w:rsidP="00F8032B">
      <w:pPr>
        <w:jc w:val="both"/>
        <w:rPr>
          <w:sz w:val="28"/>
          <w:szCs w:val="28"/>
        </w:rPr>
      </w:pPr>
      <w:r w:rsidRPr="00AA004F">
        <w:rPr>
          <w:sz w:val="28"/>
          <w:szCs w:val="28"/>
        </w:rPr>
        <w:t xml:space="preserve">a) Fotokopje e kartës së identitetit; </w:t>
      </w:r>
    </w:p>
    <w:p w14:paraId="3A432615" w14:textId="77777777" w:rsidR="0057798B" w:rsidRPr="00AA004F" w:rsidRDefault="0057798B" w:rsidP="00F8032B">
      <w:pPr>
        <w:jc w:val="both"/>
        <w:rPr>
          <w:sz w:val="28"/>
          <w:szCs w:val="28"/>
        </w:rPr>
      </w:pPr>
      <w:r w:rsidRPr="00AA004F">
        <w:rPr>
          <w:sz w:val="28"/>
          <w:szCs w:val="28"/>
        </w:rPr>
        <w:lastRenderedPageBreak/>
        <w:t xml:space="preserve">b) Vërtetim anëtarësie në shoqatën përkatëse; </w:t>
      </w:r>
    </w:p>
    <w:p w14:paraId="3D18B51E" w14:textId="77777777" w:rsidR="0057798B" w:rsidRPr="00AA004F" w:rsidRDefault="0057798B" w:rsidP="00F8032B">
      <w:pPr>
        <w:jc w:val="both"/>
        <w:rPr>
          <w:sz w:val="28"/>
          <w:szCs w:val="28"/>
        </w:rPr>
      </w:pPr>
      <w:r w:rsidRPr="00AA004F">
        <w:rPr>
          <w:sz w:val="28"/>
          <w:szCs w:val="28"/>
        </w:rPr>
        <w:t>c) Vërtetim konfirmimi nga Ministria p</w:t>
      </w:r>
      <w:r w:rsidR="00C14683">
        <w:rPr>
          <w:sz w:val="28"/>
          <w:szCs w:val="28"/>
        </w:rPr>
        <w:t>ë</w:t>
      </w:r>
      <w:r w:rsidRPr="00AA004F">
        <w:rPr>
          <w:sz w:val="28"/>
          <w:szCs w:val="28"/>
        </w:rPr>
        <w:t>rgjegj</w:t>
      </w:r>
      <w:r w:rsidR="00C14683">
        <w:rPr>
          <w:sz w:val="28"/>
          <w:szCs w:val="28"/>
        </w:rPr>
        <w:t>ë</w:t>
      </w:r>
      <w:r w:rsidRPr="00AA004F">
        <w:rPr>
          <w:sz w:val="28"/>
          <w:szCs w:val="28"/>
        </w:rPr>
        <w:t xml:space="preserve">se për mbrojtjen sociale; </w:t>
      </w:r>
    </w:p>
    <w:p w14:paraId="77E9104B" w14:textId="77777777" w:rsidR="0057798B" w:rsidRPr="00AA004F" w:rsidRDefault="0057798B" w:rsidP="00F8032B">
      <w:pPr>
        <w:jc w:val="both"/>
        <w:rPr>
          <w:sz w:val="28"/>
          <w:szCs w:val="28"/>
        </w:rPr>
      </w:pPr>
    </w:p>
    <w:p w14:paraId="432309A1" w14:textId="77777777" w:rsidR="0057798B" w:rsidRPr="00AA004F" w:rsidRDefault="0057798B" w:rsidP="00F8032B">
      <w:pPr>
        <w:jc w:val="both"/>
        <w:rPr>
          <w:sz w:val="28"/>
          <w:szCs w:val="28"/>
        </w:rPr>
      </w:pPr>
      <w:r w:rsidRPr="00AA004F">
        <w:rPr>
          <w:b/>
          <w:bCs/>
          <w:sz w:val="28"/>
          <w:szCs w:val="28"/>
        </w:rPr>
        <w:t xml:space="preserve">1/ë) Studentët fëmijë të ish-të dënuarve dhe të përndjekurve politikë nga sistemi komunist ose fëmijë me prindër të dënuar politikë me heqje lirie; </w:t>
      </w:r>
    </w:p>
    <w:p w14:paraId="32352D0C" w14:textId="77777777" w:rsidR="0057798B" w:rsidRPr="00AA004F" w:rsidRDefault="0057798B" w:rsidP="00F8032B">
      <w:pPr>
        <w:jc w:val="both"/>
        <w:rPr>
          <w:sz w:val="28"/>
          <w:szCs w:val="28"/>
        </w:rPr>
      </w:pPr>
      <w:r w:rsidRPr="00AA004F">
        <w:rPr>
          <w:sz w:val="28"/>
          <w:szCs w:val="28"/>
        </w:rPr>
        <w:t>a) Çert</w:t>
      </w:r>
      <w:r w:rsidR="00944BA5">
        <w:rPr>
          <w:sz w:val="28"/>
          <w:szCs w:val="28"/>
        </w:rPr>
        <w:t>i</w:t>
      </w:r>
      <w:r w:rsidRPr="00AA004F">
        <w:rPr>
          <w:sz w:val="28"/>
          <w:szCs w:val="28"/>
        </w:rPr>
        <w:t xml:space="preserve">fikatë Familjare që vërteton lidhjen e studentit me prindin të ish-të dënuarve dhe të përndjekurve politikë nga sistemi komunist ose fëmijë me prindër të dënuar politikë me heqje lirie; </w:t>
      </w:r>
    </w:p>
    <w:p w14:paraId="3D0DEABE" w14:textId="77777777" w:rsidR="0057798B" w:rsidRPr="00AA004F" w:rsidRDefault="0057798B" w:rsidP="00F8032B">
      <w:pPr>
        <w:jc w:val="both"/>
        <w:rPr>
          <w:sz w:val="28"/>
          <w:szCs w:val="28"/>
        </w:rPr>
      </w:pPr>
      <w:r w:rsidRPr="00AA004F">
        <w:rPr>
          <w:sz w:val="28"/>
          <w:szCs w:val="28"/>
        </w:rPr>
        <w:t xml:space="preserve">b) Vëretimi i statusit të prindit ish të përndjekur/ dënuar politik; </w:t>
      </w:r>
    </w:p>
    <w:p w14:paraId="59F35C81" w14:textId="77777777" w:rsidR="0057798B" w:rsidRPr="00AA004F" w:rsidRDefault="0057798B" w:rsidP="00F8032B">
      <w:pPr>
        <w:jc w:val="both"/>
        <w:rPr>
          <w:sz w:val="28"/>
          <w:szCs w:val="28"/>
        </w:rPr>
      </w:pPr>
      <w:r w:rsidRPr="00AA004F">
        <w:rPr>
          <w:sz w:val="28"/>
          <w:szCs w:val="28"/>
        </w:rPr>
        <w:t xml:space="preserve">c) Dëshmi penaliteti për prindin ish të përndjekur politik ose vërtetim për kohën e dënimit të lëshuar nga ministria e punëve të brendshme. </w:t>
      </w:r>
    </w:p>
    <w:p w14:paraId="6830A6C3" w14:textId="77777777" w:rsidR="0057798B" w:rsidRPr="0057798B" w:rsidRDefault="0057798B" w:rsidP="00F8032B">
      <w:pPr>
        <w:jc w:val="both"/>
      </w:pPr>
    </w:p>
    <w:p w14:paraId="2D7A883E" w14:textId="77777777" w:rsidR="00AA004F" w:rsidRDefault="00AA004F" w:rsidP="00F8032B">
      <w:pPr>
        <w:jc w:val="both"/>
        <w:rPr>
          <w:b/>
          <w:bCs/>
          <w:sz w:val="28"/>
          <w:szCs w:val="28"/>
        </w:rPr>
      </w:pPr>
    </w:p>
    <w:p w14:paraId="50C98099" w14:textId="77777777" w:rsidR="00AA004F" w:rsidRDefault="00AA004F" w:rsidP="00F8032B">
      <w:pPr>
        <w:jc w:val="both"/>
        <w:rPr>
          <w:b/>
          <w:bCs/>
          <w:sz w:val="28"/>
          <w:szCs w:val="28"/>
        </w:rPr>
      </w:pPr>
    </w:p>
    <w:p w14:paraId="5D5751C2" w14:textId="062723CA" w:rsidR="0057798B" w:rsidRDefault="0057798B" w:rsidP="00F8032B">
      <w:pPr>
        <w:jc w:val="both"/>
        <w:rPr>
          <w:b/>
          <w:bCs/>
          <w:sz w:val="28"/>
          <w:szCs w:val="28"/>
        </w:rPr>
      </w:pPr>
      <w:r w:rsidRPr="00AA004F">
        <w:rPr>
          <w:b/>
          <w:bCs/>
          <w:sz w:val="28"/>
          <w:szCs w:val="28"/>
        </w:rPr>
        <w:t>Përve</w:t>
      </w:r>
      <w:r w:rsidR="00A1069C">
        <w:rPr>
          <w:b/>
          <w:bCs/>
          <w:sz w:val="28"/>
          <w:szCs w:val="28"/>
        </w:rPr>
        <w:t>ç</w:t>
      </w:r>
      <w:r w:rsidRPr="00AA004F">
        <w:rPr>
          <w:b/>
          <w:bCs/>
          <w:sz w:val="28"/>
          <w:szCs w:val="28"/>
        </w:rPr>
        <w:t xml:space="preserve"> kategorive sociale më sipër përfitojnë ulje të tarifës vjetore të shkollimit sipas V.K.M Nr. 780, dt. 26.12.2018 edhe studentët, konkretisht si vijon: </w:t>
      </w:r>
    </w:p>
    <w:p w14:paraId="79E87A0E" w14:textId="77777777" w:rsidR="00944BA5" w:rsidRPr="00AA004F" w:rsidRDefault="00944BA5" w:rsidP="00F8032B">
      <w:pPr>
        <w:jc w:val="both"/>
        <w:rPr>
          <w:sz w:val="28"/>
          <w:szCs w:val="28"/>
        </w:rPr>
      </w:pPr>
    </w:p>
    <w:p w14:paraId="669F7195" w14:textId="77777777" w:rsidR="0057798B" w:rsidRPr="00AA004F" w:rsidRDefault="0057798B" w:rsidP="00F8032B">
      <w:pPr>
        <w:jc w:val="both"/>
        <w:rPr>
          <w:sz w:val="28"/>
          <w:szCs w:val="28"/>
        </w:rPr>
      </w:pPr>
      <w:r w:rsidRPr="00AA004F">
        <w:rPr>
          <w:b/>
          <w:bCs/>
          <w:sz w:val="28"/>
          <w:szCs w:val="28"/>
        </w:rPr>
        <w:t xml:space="preserve">e) </w:t>
      </w:r>
      <w:r w:rsidRPr="00AA004F">
        <w:rPr>
          <w:sz w:val="28"/>
          <w:szCs w:val="28"/>
        </w:rPr>
        <w:t xml:space="preserve">Studentët që fillojnë vitin e parë të ciklit të dytë të studimeve në institucionet publike të arsimit të lartë dhe që kanë përfunduar ciklin e parë të studimeve në institucionet publike të arsimit të lartë me notën mesatare vjetore 9 (nëntë) deri në 10 (dhjetë); </w:t>
      </w:r>
    </w:p>
    <w:p w14:paraId="0DD53CC5" w14:textId="77777777" w:rsidR="0057798B" w:rsidRPr="00AA004F" w:rsidRDefault="0057798B" w:rsidP="00F8032B">
      <w:pPr>
        <w:jc w:val="both"/>
        <w:rPr>
          <w:sz w:val="28"/>
          <w:szCs w:val="28"/>
        </w:rPr>
      </w:pPr>
      <w:r w:rsidRPr="00AA004F">
        <w:rPr>
          <w:b/>
          <w:bCs/>
          <w:sz w:val="28"/>
          <w:szCs w:val="28"/>
        </w:rPr>
        <w:t xml:space="preserve">f) </w:t>
      </w:r>
      <w:r w:rsidRPr="00AA004F">
        <w:rPr>
          <w:sz w:val="28"/>
          <w:szCs w:val="28"/>
        </w:rPr>
        <w:t xml:space="preserve">Studentët që rezultojnë me notën mesatare vjetore 9 (nëntë) deri në 10 (dhjetë), të regjistruar në vitin e parë pas të parit dhe që kanë shlyer të gjitha detyrimet akademike të parashikuara për vitin akademik paraardhës. </w:t>
      </w:r>
    </w:p>
    <w:p w14:paraId="48890AA9" w14:textId="77777777" w:rsidR="0057798B" w:rsidRPr="00AA004F" w:rsidRDefault="0057798B" w:rsidP="00F8032B">
      <w:pPr>
        <w:jc w:val="both"/>
        <w:rPr>
          <w:sz w:val="28"/>
          <w:szCs w:val="28"/>
        </w:rPr>
      </w:pPr>
    </w:p>
    <w:p w14:paraId="1C3AC774" w14:textId="2694B495" w:rsidR="00B928AB" w:rsidRPr="00A1069C" w:rsidRDefault="0057798B" w:rsidP="00A1069C">
      <w:pPr>
        <w:jc w:val="both"/>
        <w:rPr>
          <w:sz w:val="28"/>
          <w:szCs w:val="28"/>
          <w:lang w:val="it-IT"/>
        </w:rPr>
      </w:pPr>
      <w:r w:rsidRPr="00AA004F">
        <w:rPr>
          <w:sz w:val="28"/>
          <w:szCs w:val="28"/>
        </w:rPr>
        <w:t>Studentë që ndjekin studimet e ciklit të dytë Master shkencor ose profesional me notë mesat</w:t>
      </w:r>
      <w:r w:rsidR="007B690F">
        <w:rPr>
          <w:sz w:val="28"/>
          <w:szCs w:val="28"/>
        </w:rPr>
        <w:t xml:space="preserve">are 9-10, </w:t>
      </w:r>
      <w:r w:rsidRPr="00AA004F">
        <w:rPr>
          <w:sz w:val="28"/>
          <w:szCs w:val="28"/>
        </w:rPr>
        <w:t>listat e këtyre studentëve në bazë të notës mesatare përkatëse do të përgatiten nga vetë insitucioni (sekretaria mësimore)</w:t>
      </w:r>
      <w:r w:rsidR="007B690F">
        <w:rPr>
          <w:sz w:val="28"/>
          <w:szCs w:val="28"/>
        </w:rPr>
        <w:t>.</w:t>
      </w:r>
    </w:p>
    <w:sectPr w:rsidR="00B928AB" w:rsidRPr="00A1069C" w:rsidSect="004E3696">
      <w:headerReference w:type="even" r:id="rId7"/>
      <w:headerReference w:type="default" r:id="rId8"/>
      <w:footerReference w:type="default" r:id="rId9"/>
      <w:pgSz w:w="12240" w:h="15840" w:code="1"/>
      <w:pgMar w:top="2160" w:right="1296" w:bottom="1267" w:left="1296" w:header="1008"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9BFEB" w14:textId="77777777" w:rsidR="004C22A2" w:rsidRDefault="004C22A2" w:rsidP="00FA1E6F">
      <w:r>
        <w:separator/>
      </w:r>
    </w:p>
  </w:endnote>
  <w:endnote w:type="continuationSeparator" w:id="0">
    <w:p w14:paraId="45A0F12E" w14:textId="77777777" w:rsidR="004C22A2" w:rsidRDefault="004C22A2" w:rsidP="00FA1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CA0F3" w14:textId="77777777" w:rsidR="0033682F" w:rsidRPr="0033682F" w:rsidRDefault="00F01B1C" w:rsidP="0033682F">
    <w:pPr>
      <w:pStyle w:val="Footer"/>
      <w:jc w:val="center"/>
      <w:rPr>
        <w:color w:val="943634" w:themeColor="accent2" w:themeShade="BF"/>
      </w:rPr>
    </w:pPr>
    <w:r>
      <w:rPr>
        <w:noProof/>
      </w:rPr>
      <w:drawing>
        <wp:anchor distT="0" distB="0" distL="114300" distR="114300" simplePos="0" relativeHeight="251690496" behindDoc="1" locked="0" layoutInCell="1" allowOverlap="1" wp14:anchorId="34FF7D61" wp14:editId="4879D49E">
          <wp:simplePos x="0" y="0"/>
          <wp:positionH relativeFrom="column">
            <wp:posOffset>-200025</wp:posOffset>
          </wp:positionH>
          <wp:positionV relativeFrom="paragraph">
            <wp:posOffset>53340</wp:posOffset>
          </wp:positionV>
          <wp:extent cx="6429375" cy="352425"/>
          <wp:effectExtent l="0" t="0" r="9525" b="9525"/>
          <wp:wrapTight wrapText="bothSides">
            <wp:wrapPolygon edited="0">
              <wp:start x="0" y="0"/>
              <wp:lineTo x="0" y="21016"/>
              <wp:lineTo x="21568" y="21016"/>
              <wp:lineTo x="2156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293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82724" w14:textId="77777777" w:rsidR="004C22A2" w:rsidRDefault="004C22A2" w:rsidP="00FA1E6F">
      <w:r>
        <w:separator/>
      </w:r>
    </w:p>
  </w:footnote>
  <w:footnote w:type="continuationSeparator" w:id="0">
    <w:p w14:paraId="008B7169" w14:textId="77777777" w:rsidR="004C22A2" w:rsidRDefault="004C22A2" w:rsidP="00FA1E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77437" w14:textId="77777777" w:rsidR="0033682F" w:rsidRPr="00FA1E6F" w:rsidRDefault="0033682F" w:rsidP="0033682F">
    <w:pPr>
      <w:pStyle w:val="Heading6"/>
      <w:widowControl w:val="0"/>
      <w:autoSpaceDE w:val="0"/>
      <w:autoSpaceDN w:val="0"/>
      <w:adjustRightInd w:val="0"/>
      <w:rPr>
        <w:rFonts w:ascii="Arial" w:hAnsi="Arial" w:cs="Arial"/>
        <w:sz w:val="18"/>
        <w:szCs w:val="18"/>
        <w:lang w:val="it-IT"/>
      </w:rPr>
    </w:pPr>
    <w:r>
      <w:rPr>
        <w:rFonts w:ascii="Arial" w:hAnsi="Arial" w:cs="Arial"/>
        <w:noProof/>
        <w:sz w:val="18"/>
        <w:szCs w:val="18"/>
        <w:lang w:val="it-IT"/>
      </w:rPr>
      <w:t xml:space="preserve">UNIVERSITETI POLITEKNIK I </w:t>
    </w:r>
    <w:r w:rsidRPr="00FA1E6F">
      <w:rPr>
        <w:rFonts w:ascii="Arial" w:hAnsi="Arial" w:cs="Arial"/>
        <w:sz w:val="18"/>
        <w:szCs w:val="18"/>
        <w:lang w:val="it-IT"/>
      </w:rPr>
      <w:t>TIRANË</w:t>
    </w:r>
    <w:r>
      <w:rPr>
        <w:rFonts w:ascii="Arial" w:hAnsi="Arial" w:cs="Arial"/>
        <w:sz w:val="18"/>
        <w:szCs w:val="18"/>
        <w:lang w:val="it-IT"/>
      </w:rPr>
      <w:t>S</w:t>
    </w:r>
  </w:p>
  <w:p w14:paraId="6B424CD3" w14:textId="77777777" w:rsidR="0033682F" w:rsidRPr="00FA1E6F" w:rsidRDefault="0033682F" w:rsidP="0033682F">
    <w:pPr>
      <w:pStyle w:val="Heading6"/>
      <w:widowControl w:val="0"/>
      <w:autoSpaceDE w:val="0"/>
      <w:autoSpaceDN w:val="0"/>
      <w:adjustRightInd w:val="0"/>
      <w:rPr>
        <w:rFonts w:ascii="Arial" w:hAnsi="Arial" w:cs="Arial"/>
        <w:sz w:val="18"/>
        <w:szCs w:val="18"/>
        <w:lang w:val="it-IT"/>
      </w:rPr>
    </w:pPr>
    <w:r w:rsidRPr="00FA1E6F">
      <w:rPr>
        <w:rFonts w:ascii="Arial" w:hAnsi="Arial" w:cs="Arial"/>
        <w:bCs/>
        <w:color w:val="943634" w:themeColor="accent2" w:themeShade="BF"/>
        <w:sz w:val="18"/>
        <w:szCs w:val="18"/>
        <w:lang w:val="it-IT"/>
      </w:rPr>
      <w:t>FAKULTETI I TEKNOLOGJIS</w:t>
    </w:r>
    <w:r w:rsidRPr="00FA1E6F">
      <w:rPr>
        <w:rFonts w:ascii="Arial" w:hAnsi="Arial" w:cs="Arial"/>
        <w:color w:val="943634" w:themeColor="accent2" w:themeShade="BF"/>
        <w:sz w:val="18"/>
        <w:szCs w:val="18"/>
        <w:lang w:val="it-IT"/>
      </w:rPr>
      <w:t>Ë</w:t>
    </w:r>
    <w:r w:rsidRPr="00FA1E6F">
      <w:rPr>
        <w:rFonts w:ascii="Arial" w:hAnsi="Arial" w:cs="Arial"/>
        <w:bCs/>
        <w:color w:val="943634" w:themeColor="accent2" w:themeShade="BF"/>
        <w:sz w:val="18"/>
        <w:szCs w:val="18"/>
        <w:lang w:val="it-IT"/>
      </w:rPr>
      <w:t xml:space="preserve"> S</w:t>
    </w:r>
    <w:r w:rsidRPr="00FA1E6F">
      <w:rPr>
        <w:rFonts w:ascii="Arial" w:hAnsi="Arial" w:cs="Arial"/>
        <w:color w:val="943634" w:themeColor="accent2" w:themeShade="BF"/>
        <w:sz w:val="18"/>
        <w:szCs w:val="18"/>
        <w:lang w:val="it-IT"/>
      </w:rPr>
      <w:t>Ë</w:t>
    </w:r>
    <w:r w:rsidRPr="00FA1E6F">
      <w:rPr>
        <w:rFonts w:ascii="Arial" w:hAnsi="Arial" w:cs="Arial"/>
        <w:bCs/>
        <w:color w:val="943634" w:themeColor="accent2" w:themeShade="BF"/>
        <w:sz w:val="18"/>
        <w:szCs w:val="18"/>
        <w:lang w:val="it-IT"/>
      </w:rPr>
      <w:t xml:space="preserve"> INFORMACIONI</w:t>
    </w:r>
    <w:r>
      <w:rPr>
        <w:rFonts w:ascii="Arial" w:hAnsi="Arial" w:cs="Arial"/>
        <w:b w:val="0"/>
        <w:bCs/>
        <w:color w:val="943634" w:themeColor="accent2" w:themeShade="BF"/>
        <w:sz w:val="18"/>
        <w:szCs w:val="18"/>
        <w:lang w:val="it-IT"/>
      </w:rPr>
      <w:t>T</w:t>
    </w:r>
    <w:r>
      <w:rPr>
        <w:rFonts w:ascii="Arial" w:hAnsi="Arial" w:cs="Arial"/>
        <w:noProof/>
        <w:sz w:val="18"/>
        <w:szCs w:val="18"/>
        <w:lang w:val="it-IT"/>
      </w:rPr>
      <w:t xml:space="preserve">UNIVERSITETI POLITEKNIK I </w:t>
    </w:r>
    <w:r w:rsidRPr="00FA1E6F">
      <w:rPr>
        <w:rFonts w:ascii="Arial" w:hAnsi="Arial" w:cs="Arial"/>
        <w:sz w:val="18"/>
        <w:szCs w:val="18"/>
        <w:lang w:val="it-IT"/>
      </w:rPr>
      <w:t>TIRANË</w:t>
    </w:r>
    <w:r>
      <w:rPr>
        <w:rFonts w:ascii="Arial" w:hAnsi="Arial" w:cs="Arial"/>
        <w:sz w:val="18"/>
        <w:szCs w:val="18"/>
        <w:lang w:val="it-IT"/>
      </w:rPr>
      <w:t>S</w:t>
    </w:r>
  </w:p>
  <w:p w14:paraId="698A3B9A" w14:textId="77777777" w:rsidR="0033682F" w:rsidRDefault="0033682F" w:rsidP="0033682F">
    <w:pPr>
      <w:widowControl w:val="0"/>
      <w:autoSpaceDE w:val="0"/>
      <w:autoSpaceDN w:val="0"/>
      <w:adjustRightInd w:val="0"/>
      <w:jc w:val="center"/>
      <w:rPr>
        <w:rFonts w:ascii="Arial" w:eastAsia="MS Mincho" w:hAnsi="Arial" w:cs="Arial"/>
        <w:b/>
        <w:bCs/>
        <w:color w:val="943634" w:themeColor="accent2" w:themeShade="BF"/>
        <w:sz w:val="18"/>
        <w:szCs w:val="18"/>
        <w:lang w:val="it-IT"/>
      </w:rPr>
    </w:pPr>
    <w:r w:rsidRPr="00FA1E6F">
      <w:rPr>
        <w:rFonts w:ascii="Arial" w:eastAsia="MS Mincho" w:hAnsi="Arial" w:cs="Arial"/>
        <w:b/>
        <w:bCs/>
        <w:color w:val="943634" w:themeColor="accent2" w:themeShade="BF"/>
        <w:sz w:val="18"/>
        <w:szCs w:val="18"/>
        <w:lang w:val="it-IT"/>
      </w:rPr>
      <w:t>FAKULTETI I TEKNOLOGJIS</w:t>
    </w:r>
    <w:r w:rsidRPr="00FA1E6F">
      <w:rPr>
        <w:rFonts w:ascii="Arial" w:eastAsia="MS Mincho" w:hAnsi="Arial" w:cs="Arial"/>
        <w:b/>
        <w:color w:val="943634" w:themeColor="accent2" w:themeShade="BF"/>
        <w:sz w:val="18"/>
        <w:szCs w:val="18"/>
        <w:lang w:val="it-IT"/>
      </w:rPr>
      <w:t>Ë</w:t>
    </w:r>
    <w:r w:rsidRPr="00FA1E6F">
      <w:rPr>
        <w:rFonts w:ascii="Arial" w:eastAsia="MS Mincho" w:hAnsi="Arial" w:cs="Arial"/>
        <w:b/>
        <w:bCs/>
        <w:color w:val="943634" w:themeColor="accent2" w:themeShade="BF"/>
        <w:sz w:val="18"/>
        <w:szCs w:val="18"/>
        <w:lang w:val="it-IT"/>
      </w:rPr>
      <w:t xml:space="preserve"> S</w:t>
    </w:r>
    <w:r w:rsidRPr="00FA1E6F">
      <w:rPr>
        <w:rFonts w:ascii="Arial" w:eastAsia="MS Mincho" w:hAnsi="Arial" w:cs="Arial"/>
        <w:b/>
        <w:color w:val="943634" w:themeColor="accent2" w:themeShade="BF"/>
        <w:sz w:val="18"/>
        <w:szCs w:val="18"/>
        <w:lang w:val="it-IT"/>
      </w:rPr>
      <w:t>Ë</w:t>
    </w:r>
    <w:r w:rsidRPr="00FA1E6F">
      <w:rPr>
        <w:rFonts w:ascii="Arial" w:eastAsia="MS Mincho" w:hAnsi="Arial" w:cs="Arial"/>
        <w:b/>
        <w:bCs/>
        <w:color w:val="943634" w:themeColor="accent2" w:themeShade="BF"/>
        <w:sz w:val="18"/>
        <w:szCs w:val="18"/>
        <w:lang w:val="it-IT"/>
      </w:rPr>
      <w:t xml:space="preserve"> INFORMACIONI</w:t>
    </w:r>
    <w:r>
      <w:rPr>
        <w:rFonts w:ascii="Arial" w:eastAsia="MS Mincho" w:hAnsi="Arial" w:cs="Arial"/>
        <w:b/>
        <w:bCs/>
        <w:color w:val="943634" w:themeColor="accent2" w:themeShade="BF"/>
        <w:sz w:val="18"/>
        <w:szCs w:val="18"/>
        <w:lang w:val="it-IT"/>
      </w:rPr>
      <w:t>T</w:t>
    </w:r>
  </w:p>
  <w:p w14:paraId="771D7402" w14:textId="77777777" w:rsidR="0033682F" w:rsidRDefault="0033682F" w:rsidP="0033682F">
    <w:pPr>
      <w:widowControl w:val="0"/>
      <w:autoSpaceDE w:val="0"/>
      <w:autoSpaceDN w:val="0"/>
      <w:adjustRightInd w:val="0"/>
      <w:jc w:val="center"/>
      <w:rPr>
        <w:rFonts w:ascii="Arial" w:eastAsia="MS Mincho" w:hAnsi="Arial" w:cs="Arial"/>
        <w:b/>
        <w:bCs/>
        <w:color w:val="943634" w:themeColor="accent2" w:themeShade="BF"/>
        <w:sz w:val="18"/>
        <w:szCs w:val="1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E05CC" w14:textId="77777777" w:rsidR="0084004B" w:rsidRPr="00EA5852" w:rsidRDefault="004E3696" w:rsidP="00F61118">
    <w:pPr>
      <w:pStyle w:val="Heading6"/>
      <w:widowControl w:val="0"/>
      <w:autoSpaceDE w:val="0"/>
      <w:autoSpaceDN w:val="0"/>
      <w:adjustRightInd w:val="0"/>
      <w:ind w:left="1440" w:firstLine="720"/>
      <w:jc w:val="left"/>
      <w:rPr>
        <w:rFonts w:ascii="Arial" w:hAnsi="Arial" w:cs="Arial"/>
        <w:b w:val="0"/>
        <w:lang w:val="it-IT"/>
      </w:rPr>
    </w:pPr>
    <w:r>
      <w:rPr>
        <w:i/>
        <w:noProof/>
      </w:rPr>
      <w:drawing>
        <wp:anchor distT="0" distB="0" distL="114300" distR="114300" simplePos="0" relativeHeight="251678208" behindDoc="1" locked="0" layoutInCell="1" allowOverlap="1" wp14:anchorId="1DAD2F17" wp14:editId="17F44FE9">
          <wp:simplePos x="0" y="0"/>
          <wp:positionH relativeFrom="column">
            <wp:posOffset>4895850</wp:posOffset>
          </wp:positionH>
          <wp:positionV relativeFrom="paragraph">
            <wp:posOffset>17145</wp:posOffset>
          </wp:positionV>
          <wp:extent cx="990600" cy="485775"/>
          <wp:effectExtent l="19050" t="0" r="0" b="0"/>
          <wp:wrapThrough wrapText="bothSides">
            <wp:wrapPolygon edited="0">
              <wp:start x="-415" y="0"/>
              <wp:lineTo x="-415" y="21176"/>
              <wp:lineTo x="21600" y="21176"/>
              <wp:lineTo x="21600" y="0"/>
              <wp:lineTo x="-41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485775"/>
                  </a:xfrm>
                  <a:prstGeom prst="rect">
                    <a:avLst/>
                  </a:prstGeom>
                  <a:noFill/>
                  <a:ln>
                    <a:noFill/>
                  </a:ln>
                </pic:spPr>
              </pic:pic>
            </a:graphicData>
          </a:graphic>
        </wp:anchor>
      </w:drawing>
    </w:r>
    <w:r w:rsidR="00F61118">
      <w:rPr>
        <w:i/>
        <w:noProof/>
      </w:rPr>
      <w:drawing>
        <wp:anchor distT="0" distB="0" distL="114300" distR="114300" simplePos="0" relativeHeight="251688448" behindDoc="0" locked="0" layoutInCell="1" allowOverlap="1" wp14:anchorId="12AA6D39" wp14:editId="2F2CD370">
          <wp:simplePos x="0" y="0"/>
          <wp:positionH relativeFrom="margin">
            <wp:posOffset>209550</wp:posOffset>
          </wp:positionH>
          <wp:positionV relativeFrom="paragraph">
            <wp:posOffset>-49530</wp:posOffset>
          </wp:positionV>
          <wp:extent cx="619125" cy="619125"/>
          <wp:effectExtent l="19050" t="0" r="9525" b="0"/>
          <wp:wrapSquare wrapText="bothSides"/>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srcRect/>
                  <a:stretch>
                    <a:fillRect/>
                  </a:stretch>
                </pic:blipFill>
                <pic:spPr bwMode="auto">
                  <a:xfrm>
                    <a:off x="0" y="0"/>
                    <a:ext cx="619125" cy="619125"/>
                  </a:xfrm>
                  <a:prstGeom prst="rect">
                    <a:avLst/>
                  </a:prstGeom>
                  <a:noFill/>
                  <a:ln w="9525">
                    <a:noFill/>
                    <a:miter lim="800000"/>
                    <a:headEnd/>
                    <a:tailEnd/>
                  </a:ln>
                </pic:spPr>
              </pic:pic>
            </a:graphicData>
          </a:graphic>
        </wp:anchor>
      </w:drawing>
    </w:r>
    <w:r w:rsidR="00F61118">
      <w:rPr>
        <w:rFonts w:ascii="Arial" w:hAnsi="Arial" w:cs="Arial"/>
        <w:b w:val="0"/>
        <w:noProof/>
        <w:lang w:val="it-IT"/>
      </w:rPr>
      <w:t xml:space="preserve">           </w:t>
    </w:r>
    <w:r w:rsidR="0033682F" w:rsidRPr="00EA5852">
      <w:rPr>
        <w:rFonts w:ascii="Arial" w:hAnsi="Arial" w:cs="Arial"/>
        <w:b w:val="0"/>
        <w:noProof/>
        <w:lang w:val="it-IT"/>
      </w:rPr>
      <w:t xml:space="preserve">UNIVERSITETI POLITEKNIK I </w:t>
    </w:r>
    <w:r w:rsidR="0033682F" w:rsidRPr="00EA5852">
      <w:rPr>
        <w:rFonts w:ascii="Arial" w:hAnsi="Arial" w:cs="Arial"/>
        <w:b w:val="0"/>
        <w:lang w:val="it-IT"/>
      </w:rPr>
      <w:t>TIRANËS</w:t>
    </w:r>
  </w:p>
  <w:p w14:paraId="7E513261" w14:textId="77777777" w:rsidR="00F61118" w:rsidRDefault="00F61118" w:rsidP="00F61118">
    <w:pPr>
      <w:pStyle w:val="Heading6"/>
      <w:widowControl w:val="0"/>
      <w:autoSpaceDE w:val="0"/>
      <w:autoSpaceDN w:val="0"/>
      <w:adjustRightInd w:val="0"/>
      <w:ind w:left="720" w:firstLine="720"/>
      <w:jc w:val="left"/>
      <w:rPr>
        <w:rFonts w:ascii="Arial" w:hAnsi="Arial" w:cs="Arial"/>
        <w:b w:val="0"/>
        <w:bCs/>
        <w:lang w:val="it-IT"/>
      </w:rPr>
    </w:pPr>
    <w:r>
      <w:rPr>
        <w:rFonts w:ascii="Arial" w:hAnsi="Arial" w:cs="Arial"/>
        <w:b w:val="0"/>
        <w:bCs/>
        <w:lang w:val="it-IT"/>
      </w:rPr>
      <w:t xml:space="preserve">               </w:t>
    </w:r>
    <w:r w:rsidR="0033682F" w:rsidRPr="00EA5852">
      <w:rPr>
        <w:rFonts w:ascii="Arial" w:hAnsi="Arial" w:cs="Arial"/>
        <w:b w:val="0"/>
        <w:bCs/>
        <w:lang w:val="it-IT"/>
      </w:rPr>
      <w:t>FAKULTETI I TEKNOLOGJIS</w:t>
    </w:r>
    <w:r w:rsidR="0033682F" w:rsidRPr="00EA5852">
      <w:rPr>
        <w:rFonts w:ascii="Arial" w:hAnsi="Arial" w:cs="Arial"/>
        <w:b w:val="0"/>
        <w:lang w:val="it-IT"/>
      </w:rPr>
      <w:t>Ë</w:t>
    </w:r>
    <w:r w:rsidR="0033682F" w:rsidRPr="00EA5852">
      <w:rPr>
        <w:rFonts w:ascii="Arial" w:hAnsi="Arial" w:cs="Arial"/>
        <w:b w:val="0"/>
        <w:bCs/>
        <w:lang w:val="it-IT"/>
      </w:rPr>
      <w:t xml:space="preserve"> S</w:t>
    </w:r>
    <w:r w:rsidR="0033682F" w:rsidRPr="00EA5852">
      <w:rPr>
        <w:rFonts w:ascii="Arial" w:hAnsi="Arial" w:cs="Arial"/>
        <w:b w:val="0"/>
        <w:lang w:val="it-IT"/>
      </w:rPr>
      <w:t>Ë</w:t>
    </w:r>
    <w:r w:rsidR="0033682F" w:rsidRPr="00EA5852">
      <w:rPr>
        <w:rFonts w:ascii="Arial" w:hAnsi="Arial" w:cs="Arial"/>
        <w:b w:val="0"/>
        <w:bCs/>
        <w:lang w:val="it-IT"/>
      </w:rPr>
      <w:t xml:space="preserve"> INFORMACIONIT</w:t>
    </w:r>
  </w:p>
  <w:p w14:paraId="0C06BA30" w14:textId="77777777" w:rsidR="00EA5852" w:rsidRPr="00F61118" w:rsidRDefault="00F61118" w:rsidP="00F61118">
    <w:pPr>
      <w:pStyle w:val="Heading6"/>
      <w:widowControl w:val="0"/>
      <w:autoSpaceDE w:val="0"/>
      <w:autoSpaceDN w:val="0"/>
      <w:adjustRightInd w:val="0"/>
      <w:ind w:left="720" w:firstLine="720"/>
      <w:jc w:val="left"/>
      <w:rPr>
        <w:rFonts w:ascii="Arial" w:hAnsi="Arial" w:cs="Arial"/>
        <w:bCs/>
        <w:lang w:val="it-IT"/>
      </w:rPr>
    </w:pPr>
    <w:r>
      <w:rPr>
        <w:rFonts w:ascii="Arial" w:hAnsi="Arial" w:cs="Arial"/>
        <w:lang w:val="it-IT"/>
      </w:rPr>
      <w:t xml:space="preserve">             </w:t>
    </w:r>
    <w:r w:rsidR="00494857">
      <w:rPr>
        <w:rFonts w:ascii="Arial" w:hAnsi="Arial" w:cs="Arial"/>
        <w:lang w:val="it-IT"/>
      </w:rPr>
      <w:t xml:space="preserve">        </w:t>
    </w:r>
    <w:r w:rsidR="003D2C04">
      <w:rPr>
        <w:rFonts w:ascii="Arial" w:hAnsi="Arial" w:cs="Arial"/>
        <w:lang w:val="it-IT"/>
      </w:rPr>
      <w:t xml:space="preserve">   </w:t>
    </w:r>
    <w:r w:rsidR="00D762C1">
      <w:rPr>
        <w:rFonts w:ascii="Arial" w:hAnsi="Arial" w:cs="Arial"/>
        <w:lang w:val="it-IT"/>
      </w:rPr>
      <w:tab/>
    </w:r>
    <w:r w:rsidR="00D762C1">
      <w:rPr>
        <w:rFonts w:ascii="Arial" w:hAnsi="Arial" w:cs="Arial"/>
        <w:lang w:val="it-IT"/>
      </w:rPr>
      <w:tab/>
    </w:r>
  </w:p>
  <w:p w14:paraId="79217C28" w14:textId="77777777" w:rsidR="00705B2C" w:rsidRPr="00AF1014" w:rsidRDefault="0084004B" w:rsidP="00CD79D7">
    <w:pPr>
      <w:widowControl w:val="0"/>
      <w:autoSpaceDE w:val="0"/>
      <w:autoSpaceDN w:val="0"/>
      <w:adjustRightInd w:val="0"/>
      <w:rPr>
        <w:rFonts w:ascii="Arial" w:eastAsia="MS Mincho" w:hAnsi="Arial" w:cs="Arial"/>
        <w:b/>
        <w:bCs/>
        <w:sz w:val="20"/>
        <w:szCs w:val="20"/>
        <w:lang w:val="it-IT"/>
      </w:rPr>
    </w:pPr>
    <w:r>
      <w:rPr>
        <w:rFonts w:ascii="Arial" w:eastAsia="MS Mincho" w:hAnsi="Arial" w:cs="Arial"/>
        <w:b/>
        <w:bCs/>
        <w:noProof/>
        <w:sz w:val="20"/>
        <w:szCs w:val="20"/>
      </w:rPr>
      <w:drawing>
        <wp:anchor distT="0" distB="0" distL="114300" distR="114300" simplePos="0" relativeHeight="251687424" behindDoc="1" locked="0" layoutInCell="1" allowOverlap="1" wp14:anchorId="65B83E36" wp14:editId="6837853E">
          <wp:simplePos x="0" y="0"/>
          <wp:positionH relativeFrom="margin">
            <wp:posOffset>-123825</wp:posOffset>
          </wp:positionH>
          <wp:positionV relativeFrom="paragraph">
            <wp:posOffset>64770</wp:posOffset>
          </wp:positionV>
          <wp:extent cx="6191250" cy="180975"/>
          <wp:effectExtent l="19050" t="0" r="0" b="0"/>
          <wp:wrapTight wrapText="bothSides">
            <wp:wrapPolygon edited="0">
              <wp:start x="-66" y="0"/>
              <wp:lineTo x="-66" y="20463"/>
              <wp:lineTo x="21600" y="20463"/>
              <wp:lineTo x="21600" y="0"/>
              <wp:lineTo x="-6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191250" cy="1809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E3C8D"/>
    <w:multiLevelType w:val="hybridMultilevel"/>
    <w:tmpl w:val="58B8FDBC"/>
    <w:lvl w:ilvl="0" w:tplc="6054EFB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144B"/>
    <w:multiLevelType w:val="hybridMultilevel"/>
    <w:tmpl w:val="6EBEE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415B7"/>
    <w:multiLevelType w:val="hybridMultilevel"/>
    <w:tmpl w:val="8A207576"/>
    <w:lvl w:ilvl="0" w:tplc="ACBEA9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600206"/>
    <w:multiLevelType w:val="hybridMultilevel"/>
    <w:tmpl w:val="79841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B6E47"/>
    <w:multiLevelType w:val="hybridMultilevel"/>
    <w:tmpl w:val="E6C6FC14"/>
    <w:lvl w:ilvl="0" w:tplc="9F8E78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A534C"/>
    <w:multiLevelType w:val="hybridMultilevel"/>
    <w:tmpl w:val="96E0B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F59EA"/>
    <w:multiLevelType w:val="hybridMultilevel"/>
    <w:tmpl w:val="44307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CF4635"/>
    <w:multiLevelType w:val="hybridMultilevel"/>
    <w:tmpl w:val="564C3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032D"/>
    <w:rsid w:val="000117F6"/>
    <w:rsid w:val="00023B9E"/>
    <w:rsid w:val="0002541F"/>
    <w:rsid w:val="00033050"/>
    <w:rsid w:val="000341EE"/>
    <w:rsid w:val="00070AF9"/>
    <w:rsid w:val="00072916"/>
    <w:rsid w:val="000746E7"/>
    <w:rsid w:val="000970F8"/>
    <w:rsid w:val="000B2476"/>
    <w:rsid w:val="000C20EF"/>
    <w:rsid w:val="000C36AA"/>
    <w:rsid w:val="000D1213"/>
    <w:rsid w:val="000E6F36"/>
    <w:rsid w:val="001146F9"/>
    <w:rsid w:val="00120901"/>
    <w:rsid w:val="00131A4C"/>
    <w:rsid w:val="001326C8"/>
    <w:rsid w:val="0014381F"/>
    <w:rsid w:val="00152B36"/>
    <w:rsid w:val="00165B10"/>
    <w:rsid w:val="001A76FD"/>
    <w:rsid w:val="001B3F08"/>
    <w:rsid w:val="001B6E30"/>
    <w:rsid w:val="001D19B6"/>
    <w:rsid w:val="001F340A"/>
    <w:rsid w:val="001F5E0F"/>
    <w:rsid w:val="002056F1"/>
    <w:rsid w:val="00222370"/>
    <w:rsid w:val="00242848"/>
    <w:rsid w:val="002608E0"/>
    <w:rsid w:val="00273742"/>
    <w:rsid w:val="002876B7"/>
    <w:rsid w:val="002C5A98"/>
    <w:rsid w:val="002D3C3E"/>
    <w:rsid w:val="002D4CA1"/>
    <w:rsid w:val="002E2940"/>
    <w:rsid w:val="002E68B2"/>
    <w:rsid w:val="002F0278"/>
    <w:rsid w:val="00314C27"/>
    <w:rsid w:val="00316DD5"/>
    <w:rsid w:val="00327FB9"/>
    <w:rsid w:val="003338E3"/>
    <w:rsid w:val="0033682F"/>
    <w:rsid w:val="00361B2F"/>
    <w:rsid w:val="003678BF"/>
    <w:rsid w:val="003773B4"/>
    <w:rsid w:val="003914BB"/>
    <w:rsid w:val="003B451F"/>
    <w:rsid w:val="003D2C04"/>
    <w:rsid w:val="003D5C8B"/>
    <w:rsid w:val="003E103C"/>
    <w:rsid w:val="003E665E"/>
    <w:rsid w:val="00406E13"/>
    <w:rsid w:val="0041154E"/>
    <w:rsid w:val="00440E7F"/>
    <w:rsid w:val="0044358F"/>
    <w:rsid w:val="00445BC9"/>
    <w:rsid w:val="00452EB9"/>
    <w:rsid w:val="00462360"/>
    <w:rsid w:val="004777CC"/>
    <w:rsid w:val="004869D6"/>
    <w:rsid w:val="00494857"/>
    <w:rsid w:val="004B55D2"/>
    <w:rsid w:val="004C0B91"/>
    <w:rsid w:val="004C22A2"/>
    <w:rsid w:val="004C5358"/>
    <w:rsid w:val="004E3696"/>
    <w:rsid w:val="004F10E5"/>
    <w:rsid w:val="0050139D"/>
    <w:rsid w:val="00503DFD"/>
    <w:rsid w:val="00516DEB"/>
    <w:rsid w:val="005528C4"/>
    <w:rsid w:val="005548F3"/>
    <w:rsid w:val="00565C22"/>
    <w:rsid w:val="00575C3A"/>
    <w:rsid w:val="00577483"/>
    <w:rsid w:val="00577667"/>
    <w:rsid w:val="0057798B"/>
    <w:rsid w:val="005942E6"/>
    <w:rsid w:val="005A032D"/>
    <w:rsid w:val="005A434A"/>
    <w:rsid w:val="005C4485"/>
    <w:rsid w:val="0060762B"/>
    <w:rsid w:val="00624BB1"/>
    <w:rsid w:val="00631FB7"/>
    <w:rsid w:val="00637BC8"/>
    <w:rsid w:val="00651E12"/>
    <w:rsid w:val="0065312A"/>
    <w:rsid w:val="00656BF6"/>
    <w:rsid w:val="006D355E"/>
    <w:rsid w:val="006E21B4"/>
    <w:rsid w:val="007029E9"/>
    <w:rsid w:val="00705B2C"/>
    <w:rsid w:val="007205C1"/>
    <w:rsid w:val="0074150A"/>
    <w:rsid w:val="00741F0E"/>
    <w:rsid w:val="00750748"/>
    <w:rsid w:val="00751273"/>
    <w:rsid w:val="00764167"/>
    <w:rsid w:val="00770C9E"/>
    <w:rsid w:val="00784E16"/>
    <w:rsid w:val="007852FC"/>
    <w:rsid w:val="00795C83"/>
    <w:rsid w:val="007B1195"/>
    <w:rsid w:val="007B3A35"/>
    <w:rsid w:val="007B690F"/>
    <w:rsid w:val="008101CF"/>
    <w:rsid w:val="00821A04"/>
    <w:rsid w:val="0082350C"/>
    <w:rsid w:val="008275DF"/>
    <w:rsid w:val="0084004B"/>
    <w:rsid w:val="008570AE"/>
    <w:rsid w:val="008623D5"/>
    <w:rsid w:val="008630AB"/>
    <w:rsid w:val="008862C3"/>
    <w:rsid w:val="0089016D"/>
    <w:rsid w:val="008A4709"/>
    <w:rsid w:val="008B690D"/>
    <w:rsid w:val="008C4E8E"/>
    <w:rsid w:val="008E51B2"/>
    <w:rsid w:val="009039E2"/>
    <w:rsid w:val="00911617"/>
    <w:rsid w:val="00944BA5"/>
    <w:rsid w:val="00947606"/>
    <w:rsid w:val="00966C02"/>
    <w:rsid w:val="009B6E1E"/>
    <w:rsid w:val="009B7258"/>
    <w:rsid w:val="009C479B"/>
    <w:rsid w:val="009C5439"/>
    <w:rsid w:val="009E77D2"/>
    <w:rsid w:val="009F29DC"/>
    <w:rsid w:val="00A03364"/>
    <w:rsid w:val="00A07EDF"/>
    <w:rsid w:val="00A1069C"/>
    <w:rsid w:val="00A13982"/>
    <w:rsid w:val="00A16185"/>
    <w:rsid w:val="00A77097"/>
    <w:rsid w:val="00A772B1"/>
    <w:rsid w:val="00A80500"/>
    <w:rsid w:val="00A93EF4"/>
    <w:rsid w:val="00AA004F"/>
    <w:rsid w:val="00AE37CD"/>
    <w:rsid w:val="00AF1014"/>
    <w:rsid w:val="00B23264"/>
    <w:rsid w:val="00B311C2"/>
    <w:rsid w:val="00B62904"/>
    <w:rsid w:val="00B63787"/>
    <w:rsid w:val="00B72682"/>
    <w:rsid w:val="00B928AB"/>
    <w:rsid w:val="00BA2670"/>
    <w:rsid w:val="00BC2CE4"/>
    <w:rsid w:val="00BC7471"/>
    <w:rsid w:val="00BF2E70"/>
    <w:rsid w:val="00C06FEA"/>
    <w:rsid w:val="00C14683"/>
    <w:rsid w:val="00C225D6"/>
    <w:rsid w:val="00C53BAC"/>
    <w:rsid w:val="00C65415"/>
    <w:rsid w:val="00C673B1"/>
    <w:rsid w:val="00C738E3"/>
    <w:rsid w:val="00C80293"/>
    <w:rsid w:val="00C84838"/>
    <w:rsid w:val="00C872AF"/>
    <w:rsid w:val="00C92766"/>
    <w:rsid w:val="00C92869"/>
    <w:rsid w:val="00CA7018"/>
    <w:rsid w:val="00CA7E4E"/>
    <w:rsid w:val="00CB256D"/>
    <w:rsid w:val="00CC5066"/>
    <w:rsid w:val="00CD79D7"/>
    <w:rsid w:val="00CE0CE3"/>
    <w:rsid w:val="00CE4F74"/>
    <w:rsid w:val="00D015D9"/>
    <w:rsid w:val="00D125BB"/>
    <w:rsid w:val="00D13F17"/>
    <w:rsid w:val="00D201C3"/>
    <w:rsid w:val="00D3409B"/>
    <w:rsid w:val="00D37729"/>
    <w:rsid w:val="00D762C1"/>
    <w:rsid w:val="00D81795"/>
    <w:rsid w:val="00D928F4"/>
    <w:rsid w:val="00DA1B84"/>
    <w:rsid w:val="00DC35BE"/>
    <w:rsid w:val="00DC68FB"/>
    <w:rsid w:val="00DD0063"/>
    <w:rsid w:val="00DD446E"/>
    <w:rsid w:val="00DF1C56"/>
    <w:rsid w:val="00E433C9"/>
    <w:rsid w:val="00E51FF1"/>
    <w:rsid w:val="00E659EA"/>
    <w:rsid w:val="00E66467"/>
    <w:rsid w:val="00E949CC"/>
    <w:rsid w:val="00EA52AF"/>
    <w:rsid w:val="00EA5852"/>
    <w:rsid w:val="00EA5EFF"/>
    <w:rsid w:val="00ED04F0"/>
    <w:rsid w:val="00ED1AE1"/>
    <w:rsid w:val="00F01B1C"/>
    <w:rsid w:val="00F31BE4"/>
    <w:rsid w:val="00F429AF"/>
    <w:rsid w:val="00F503E9"/>
    <w:rsid w:val="00F5386D"/>
    <w:rsid w:val="00F61118"/>
    <w:rsid w:val="00F74BED"/>
    <w:rsid w:val="00F802B0"/>
    <w:rsid w:val="00F8032B"/>
    <w:rsid w:val="00F94EC8"/>
    <w:rsid w:val="00FA1E6F"/>
    <w:rsid w:val="00FE1BE0"/>
    <w:rsid w:val="00FE2046"/>
    <w:rsid w:val="00FF5D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7B41C"/>
  <w15:docId w15:val="{63D7475C-E3DC-430C-87CD-A04D78215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2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A032D"/>
    <w:pPr>
      <w:keepNext/>
      <w:outlineLvl w:val="0"/>
    </w:pPr>
    <w:rPr>
      <w:rFonts w:eastAsia="MS Mincho"/>
      <w:b/>
      <w:sz w:val="20"/>
      <w:szCs w:val="20"/>
    </w:rPr>
  </w:style>
  <w:style w:type="paragraph" w:styleId="Heading6">
    <w:name w:val="heading 6"/>
    <w:basedOn w:val="Normal"/>
    <w:next w:val="Normal"/>
    <w:link w:val="Heading6Char"/>
    <w:qFormat/>
    <w:rsid w:val="005A032D"/>
    <w:pPr>
      <w:keepNext/>
      <w:jc w:val="center"/>
      <w:outlineLvl w:val="5"/>
    </w:pPr>
    <w:rPr>
      <w:rFonts w:eastAsia="MS Mincho"/>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032D"/>
    <w:rPr>
      <w:rFonts w:ascii="Times New Roman" w:eastAsia="MS Mincho" w:hAnsi="Times New Roman" w:cs="Times New Roman"/>
      <w:b/>
      <w:sz w:val="20"/>
      <w:szCs w:val="20"/>
    </w:rPr>
  </w:style>
  <w:style w:type="character" w:customStyle="1" w:styleId="Heading6Char">
    <w:name w:val="Heading 6 Char"/>
    <w:basedOn w:val="DefaultParagraphFont"/>
    <w:link w:val="Heading6"/>
    <w:rsid w:val="005A032D"/>
    <w:rPr>
      <w:rFonts w:ascii="Times New Roman" w:eastAsia="MS Mincho" w:hAnsi="Times New Roman" w:cs="Times New Roman"/>
      <w:b/>
      <w:sz w:val="20"/>
      <w:szCs w:val="20"/>
    </w:rPr>
  </w:style>
  <w:style w:type="paragraph" w:styleId="ListParagraph">
    <w:name w:val="List Paragraph"/>
    <w:basedOn w:val="Normal"/>
    <w:uiPriority w:val="34"/>
    <w:qFormat/>
    <w:rsid w:val="00F802B0"/>
    <w:pPr>
      <w:ind w:left="720"/>
      <w:contextualSpacing/>
    </w:pPr>
  </w:style>
  <w:style w:type="paragraph" w:styleId="BodyText">
    <w:name w:val="Body Text"/>
    <w:basedOn w:val="Normal"/>
    <w:link w:val="BodyTextChar"/>
    <w:rsid w:val="00F74BED"/>
    <w:rPr>
      <w:sz w:val="28"/>
      <w:szCs w:val="20"/>
    </w:rPr>
  </w:style>
  <w:style w:type="character" w:customStyle="1" w:styleId="BodyTextChar">
    <w:name w:val="Body Text Char"/>
    <w:basedOn w:val="DefaultParagraphFont"/>
    <w:link w:val="BodyText"/>
    <w:rsid w:val="00F74BED"/>
    <w:rPr>
      <w:rFonts w:ascii="Times New Roman" w:eastAsia="Times New Roman" w:hAnsi="Times New Roman" w:cs="Times New Roman"/>
      <w:sz w:val="28"/>
      <w:szCs w:val="20"/>
    </w:rPr>
  </w:style>
  <w:style w:type="paragraph" w:styleId="BalloonText">
    <w:name w:val="Balloon Text"/>
    <w:basedOn w:val="Normal"/>
    <w:link w:val="BalloonTextChar"/>
    <w:uiPriority w:val="99"/>
    <w:semiHidden/>
    <w:unhideWhenUsed/>
    <w:rsid w:val="00FA1E6F"/>
    <w:rPr>
      <w:rFonts w:ascii="Tahoma" w:hAnsi="Tahoma" w:cs="Tahoma"/>
      <w:sz w:val="16"/>
      <w:szCs w:val="16"/>
    </w:rPr>
  </w:style>
  <w:style w:type="character" w:customStyle="1" w:styleId="BalloonTextChar">
    <w:name w:val="Balloon Text Char"/>
    <w:basedOn w:val="DefaultParagraphFont"/>
    <w:link w:val="BalloonText"/>
    <w:uiPriority w:val="99"/>
    <w:semiHidden/>
    <w:rsid w:val="00FA1E6F"/>
    <w:rPr>
      <w:rFonts w:ascii="Tahoma" w:eastAsia="Times New Roman" w:hAnsi="Tahoma" w:cs="Tahoma"/>
      <w:sz w:val="16"/>
      <w:szCs w:val="16"/>
    </w:rPr>
  </w:style>
  <w:style w:type="paragraph" w:styleId="Header">
    <w:name w:val="header"/>
    <w:basedOn w:val="Normal"/>
    <w:link w:val="HeaderChar"/>
    <w:uiPriority w:val="99"/>
    <w:unhideWhenUsed/>
    <w:rsid w:val="00FA1E6F"/>
    <w:pPr>
      <w:tabs>
        <w:tab w:val="center" w:pos="4680"/>
        <w:tab w:val="right" w:pos="9360"/>
      </w:tabs>
    </w:pPr>
  </w:style>
  <w:style w:type="character" w:customStyle="1" w:styleId="HeaderChar">
    <w:name w:val="Header Char"/>
    <w:basedOn w:val="DefaultParagraphFont"/>
    <w:link w:val="Header"/>
    <w:uiPriority w:val="99"/>
    <w:rsid w:val="00FA1E6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A1E6F"/>
    <w:pPr>
      <w:tabs>
        <w:tab w:val="center" w:pos="4680"/>
        <w:tab w:val="right" w:pos="9360"/>
      </w:tabs>
    </w:pPr>
  </w:style>
  <w:style w:type="character" w:customStyle="1" w:styleId="FooterChar">
    <w:name w:val="Footer Char"/>
    <w:basedOn w:val="DefaultParagraphFont"/>
    <w:link w:val="Footer"/>
    <w:uiPriority w:val="99"/>
    <w:rsid w:val="00FA1E6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9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010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dc:creator>
  <cp:lastModifiedBy>Kilta Meka</cp:lastModifiedBy>
  <cp:revision>21</cp:revision>
  <cp:lastPrinted>2020-11-17T13:08:00Z</cp:lastPrinted>
  <dcterms:created xsi:type="dcterms:W3CDTF">2020-11-17T10:25:00Z</dcterms:created>
  <dcterms:modified xsi:type="dcterms:W3CDTF">2020-11-17T13:40:00Z</dcterms:modified>
</cp:coreProperties>
</file>