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比如：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"http://3gtv.people.com.cn/ShowMobileVideoPortal/?id=29339225&amp;cid=240648"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http://3gtv.people.com.cn/ShowMobileVideoPortal/?id=29339225&amp;cid=240648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打开这个网址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调用的是</w:t>
      </w:r>
      <w:r>
        <w:rPr>
          <w:rFonts w:hint="eastAsia"/>
          <w:lang w:val="en-US" w:eastAsia="zh-CN"/>
        </w:rPr>
        <w:t>php页面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"http://tvplayer.people.com.cn/getXML.php?path=/pvservice/xml/2017/6/14/3f293592-46bc-4050-a2fa-462977489dcb.xml&amp;callback=playForMobile&amp;ios=0"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4"/>
          <w:rFonts w:hint="eastAsia" w:eastAsiaTheme="minorEastAsia"/>
          <w:lang w:val="en-US" w:eastAsia="zh-CN"/>
        </w:rPr>
        <w:t>http://tvplayer.people.com.cn/getXML.php?path=/pvservice/xml/2017/6/14/3f293592-46bc-4050-a2fa-462977489dcb.xml&amp;callback=playForMobile&amp;ios=0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然后调用回调函数playForMobile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回调函数可以获取视频的真实url地址，图片地址，视频播放时长，并返回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playForMobile('http://koflvmp4.people.com.cn/videofile3/pvmsvideo/2017/6/14/WangZiHan_6d7722a6530b0c2bac1541dbe09e993e_iphone_c.mp4', 'http://koflv.people.com.cn/videofile3/pvmsimage/2017/6/14/wangzihan_2cfe993e21674bca25d1a1054778598f.jpg', 1.7778)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取出视频地址，就是“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江原道夏日体验活动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”视频真实播放地址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D6247"/>
    <w:rsid w:val="1BE04059"/>
    <w:rsid w:val="2A7D49A5"/>
    <w:rsid w:val="2A7E10D2"/>
    <w:rsid w:val="2ED57007"/>
    <w:rsid w:val="3B2004A4"/>
    <w:rsid w:val="43504DD8"/>
    <w:rsid w:val="466B4B7E"/>
    <w:rsid w:val="5BD22318"/>
    <w:rsid w:val="69B22581"/>
    <w:rsid w:val="69FF2509"/>
    <w:rsid w:val="6E291879"/>
    <w:rsid w:val="705D0351"/>
    <w:rsid w:val="7ACA53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2017-06-17T23:55:03Z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