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9783C" w14:textId="01C04BB5" w:rsidR="007E3415" w:rsidRDefault="007E3415">
      <w:pPr>
        <w:spacing w:after="40"/>
        <w:jc w:val="center"/>
        <w:rPr>
          <w:b/>
          <w:bCs/>
          <w:color w:val="1A56DB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9814A9" wp14:editId="4B6163B4">
            <wp:simplePos x="0" y="0"/>
            <wp:positionH relativeFrom="column">
              <wp:posOffset>1759585</wp:posOffset>
            </wp:positionH>
            <wp:positionV relativeFrom="paragraph">
              <wp:posOffset>8255</wp:posOffset>
            </wp:positionV>
            <wp:extent cx="2161540" cy="356870"/>
            <wp:effectExtent l="0" t="0" r="0" b="0"/>
            <wp:wrapNone/>
            <wp:docPr id="1314286954" name="Image 1" descr="École La Plateforme, la grande école du numérique pour to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École La Plateforme, la grande école du numérique pour to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A0352" w14:textId="0EB646A1" w:rsidR="00D504FE" w:rsidRDefault="00000000">
      <w:pPr>
        <w:spacing w:after="40"/>
        <w:jc w:val="center"/>
      </w:pPr>
      <w:r>
        <w:rPr>
          <w:color w:val="8A8A8A"/>
          <w:sz w:val="18"/>
          <w:szCs w:val="18"/>
        </w:rPr>
        <w:t>La grande école du numérique pour tous</w:t>
      </w:r>
    </w:p>
    <w:p w14:paraId="611F9212" w14:textId="412E24E3" w:rsidR="00D504FE" w:rsidRDefault="00000000">
      <w:pPr>
        <w:spacing w:before="900" w:after="0"/>
        <w:jc w:val="center"/>
      </w:pPr>
      <w:r>
        <w:rPr>
          <w:b/>
          <w:bCs/>
          <w:sz w:val="26"/>
          <w:szCs w:val="26"/>
        </w:rPr>
        <w:t>MÉ</w:t>
      </w:r>
      <w:r w:rsidR="007E3415">
        <w:fldChar w:fldCharType="begin"/>
      </w:r>
      <w:r w:rsidR="007E3415">
        <w:instrText xml:space="preserve"> INCLUDEPICTURE "https://278ce132.delivery.rocketcdn.me/wp-content/uploads/2024/02/logo-laplateforme-2024.png" \* MERGEFORMATINET </w:instrText>
      </w:r>
      <w:r w:rsidR="007E3415">
        <w:fldChar w:fldCharType="separate"/>
      </w:r>
      <w:r w:rsidR="007E3415">
        <w:fldChar w:fldCharType="end"/>
      </w:r>
      <w:r>
        <w:rPr>
          <w:b/>
          <w:bCs/>
          <w:sz w:val="26"/>
          <w:szCs w:val="26"/>
        </w:rPr>
        <w:t>MOIRE DE FIN D'ÉTUDES</w:t>
      </w:r>
    </w:p>
    <w:p w14:paraId="13339B1A" w14:textId="77777777" w:rsidR="00D504FE" w:rsidRDefault="00D504FE">
      <w:pPr>
        <w:pBdr>
          <w:bottom w:val="single" w:sz="8" w:space="8" w:color="1A56DB"/>
        </w:pBdr>
        <w:spacing w:before="160" w:after="0"/>
        <w:jc w:val="center"/>
      </w:pPr>
    </w:p>
    <w:p w14:paraId="3DD1F0C3" w14:textId="77777777" w:rsidR="00D504FE" w:rsidRDefault="00000000">
      <w:pPr>
        <w:spacing w:before="300" w:after="0"/>
        <w:jc w:val="center"/>
      </w:pPr>
      <w:proofErr w:type="gramStart"/>
      <w:r>
        <w:rPr>
          <w:b/>
          <w:bCs/>
          <w:color w:val="1A1A1A"/>
          <w:sz w:val="44"/>
          <w:szCs w:val="44"/>
        </w:rPr>
        <w:t>[ Titre</w:t>
      </w:r>
      <w:proofErr w:type="gramEnd"/>
      <w:r>
        <w:rPr>
          <w:b/>
          <w:bCs/>
          <w:color w:val="1A1A1A"/>
          <w:sz w:val="44"/>
          <w:szCs w:val="44"/>
        </w:rPr>
        <w:t xml:space="preserve"> de votre </w:t>
      </w:r>
      <w:proofErr w:type="gramStart"/>
      <w:r>
        <w:rPr>
          <w:b/>
          <w:bCs/>
          <w:color w:val="1A1A1A"/>
          <w:sz w:val="44"/>
          <w:szCs w:val="44"/>
        </w:rPr>
        <w:t>mémoire ]</w:t>
      </w:r>
      <w:proofErr w:type="gramEnd"/>
    </w:p>
    <w:p w14:paraId="3A0E4B25" w14:textId="77777777" w:rsidR="00D504FE" w:rsidRDefault="00000000">
      <w:pPr>
        <w:spacing w:before="120" w:after="0"/>
        <w:jc w:val="center"/>
      </w:pPr>
      <w:proofErr w:type="gramStart"/>
      <w:r>
        <w:rPr>
          <w:i/>
          <w:iCs/>
          <w:color w:val="8A8A8A"/>
          <w:sz w:val="24"/>
          <w:szCs w:val="24"/>
        </w:rPr>
        <w:t>[ Sous</w:t>
      </w:r>
      <w:proofErr w:type="gramEnd"/>
      <w:r>
        <w:rPr>
          <w:i/>
          <w:iCs/>
          <w:color w:val="8A8A8A"/>
          <w:sz w:val="24"/>
          <w:szCs w:val="24"/>
        </w:rPr>
        <w:t xml:space="preserve">-titre </w:t>
      </w:r>
      <w:proofErr w:type="gramStart"/>
      <w:r>
        <w:rPr>
          <w:i/>
          <w:iCs/>
          <w:color w:val="8A8A8A"/>
          <w:sz w:val="24"/>
          <w:szCs w:val="24"/>
        </w:rPr>
        <w:t>éventuel ]</w:t>
      </w:r>
      <w:proofErr w:type="gramEnd"/>
    </w:p>
    <w:p w14:paraId="5165B045" w14:textId="77777777" w:rsidR="00D504FE" w:rsidRDefault="00000000">
      <w:pPr>
        <w:spacing w:before="500" w:after="0"/>
        <w:jc w:val="center"/>
      </w:pPr>
      <w:r>
        <w:rPr>
          <w:color w:val="333333"/>
        </w:rPr>
        <w:t>Titre RNCP « Expert en Informatique et Systèmes d'Information »</w:t>
      </w:r>
    </w:p>
    <w:p w14:paraId="45281B23" w14:textId="77777777" w:rsidR="00D504FE" w:rsidRDefault="00000000">
      <w:pPr>
        <w:spacing w:before="40" w:after="0"/>
        <w:jc w:val="center"/>
        <w:rPr>
          <w:color w:val="333333"/>
        </w:rPr>
      </w:pPr>
      <w:r>
        <w:rPr>
          <w:color w:val="333333"/>
        </w:rPr>
        <w:t>N° 40573 — Niveau 7 (Bac+5)</w:t>
      </w:r>
    </w:p>
    <w:p w14:paraId="2BC65541" w14:textId="77777777" w:rsidR="009437E6" w:rsidRDefault="009437E6">
      <w:pPr>
        <w:spacing w:before="40" w:after="0"/>
        <w:jc w:val="center"/>
        <w:rPr>
          <w:color w:val="333333"/>
        </w:rPr>
      </w:pPr>
    </w:p>
    <w:p w14:paraId="7EECBD36" w14:textId="77777777" w:rsidR="009437E6" w:rsidRDefault="009437E6">
      <w:pPr>
        <w:spacing w:before="40" w:after="0"/>
        <w:jc w:val="center"/>
        <w:rPr>
          <w:color w:val="333333"/>
        </w:rPr>
      </w:pPr>
    </w:p>
    <w:p w14:paraId="05CB887D" w14:textId="77777777" w:rsidR="009437E6" w:rsidRDefault="009437E6">
      <w:pPr>
        <w:spacing w:before="40" w:after="0"/>
        <w:jc w:val="center"/>
      </w:pPr>
    </w:p>
    <w:p w14:paraId="2EA5DFEA" w14:textId="3545FEB9" w:rsidR="00D504FE" w:rsidRDefault="00000000">
      <w:pPr>
        <w:spacing w:before="560" w:after="0"/>
        <w:jc w:val="center"/>
      </w:pPr>
      <w:r>
        <w:t xml:space="preserve">Présenté par </w:t>
      </w:r>
      <w:r w:rsidR="007E3415">
        <w:t>Amir Redjem</w:t>
      </w:r>
    </w:p>
    <w:p w14:paraId="2C8BD173" w14:textId="2A516E34" w:rsidR="00D504FE" w:rsidRDefault="00000000">
      <w:pPr>
        <w:spacing w:before="40" w:after="0"/>
        <w:jc w:val="center"/>
      </w:pPr>
      <w:r>
        <w:t xml:space="preserve">Option : </w:t>
      </w:r>
      <w:r w:rsidR="007E3415">
        <w:rPr>
          <w:rFonts w:ascii="Arial" w:hAnsi="Arial" w:cs="Arial"/>
          <w:shd w:val="clear" w:color="auto" w:fill="FFFFFF"/>
        </w:rPr>
        <w:t>Concevoir et déployer des infrastructures </w:t>
      </w:r>
      <w:r w:rsidR="007E3415">
        <w:rPr>
          <w:rStyle w:val="il"/>
          <w:rFonts w:ascii="Arial" w:hAnsi="Arial" w:cs="Arial"/>
          <w:shd w:val="clear" w:color="auto" w:fill="FFFFFF"/>
        </w:rPr>
        <w:t>DevOps</w:t>
      </w:r>
      <w:r w:rsidR="007E3415">
        <w:rPr>
          <w:rFonts w:ascii="Arial" w:hAnsi="Arial" w:cs="Arial"/>
          <w:shd w:val="clear" w:color="auto" w:fill="FFFFFF"/>
        </w:rPr>
        <w:t> automatisées</w:t>
      </w:r>
    </w:p>
    <w:p w14:paraId="0AEF0086" w14:textId="58DE62FC" w:rsidR="00D504FE" w:rsidRDefault="00000000">
      <w:pPr>
        <w:spacing w:before="40" w:after="0"/>
        <w:jc w:val="center"/>
      </w:pPr>
      <w:r>
        <w:t xml:space="preserve">Tuteur / Maître d'apprentissage : </w:t>
      </w:r>
      <w:r w:rsidR="007E3415" w:rsidRPr="007E3415">
        <w:t>Philippe A</w:t>
      </w:r>
      <w:r w:rsidR="007E3415">
        <w:t>merio</w:t>
      </w:r>
    </w:p>
    <w:p w14:paraId="0DF3BCB2" w14:textId="03320954" w:rsidR="00D504FE" w:rsidRDefault="00000000">
      <w:pPr>
        <w:spacing w:before="40" w:after="0"/>
        <w:jc w:val="center"/>
      </w:pPr>
      <w:r>
        <w:t xml:space="preserve">Entreprise : </w:t>
      </w:r>
      <w:r w:rsidR="007E3415">
        <w:t>La française des jeux</w:t>
      </w:r>
    </w:p>
    <w:p w14:paraId="733E5CE4" w14:textId="77777777" w:rsidR="009437E6" w:rsidRDefault="009437E6">
      <w:pPr>
        <w:spacing w:before="40" w:after="0"/>
        <w:jc w:val="center"/>
      </w:pPr>
    </w:p>
    <w:p w14:paraId="21AF0B1C" w14:textId="77777777" w:rsidR="009437E6" w:rsidRDefault="009437E6">
      <w:pPr>
        <w:spacing w:before="40" w:after="0"/>
        <w:jc w:val="center"/>
      </w:pPr>
    </w:p>
    <w:p w14:paraId="56599484" w14:textId="77777777" w:rsidR="009437E6" w:rsidRDefault="009437E6">
      <w:pPr>
        <w:spacing w:before="40" w:after="0"/>
        <w:jc w:val="center"/>
      </w:pPr>
    </w:p>
    <w:p w14:paraId="2B50AE38" w14:textId="77777777" w:rsidR="009437E6" w:rsidRDefault="009437E6">
      <w:pPr>
        <w:spacing w:before="40" w:after="0"/>
        <w:jc w:val="center"/>
      </w:pPr>
    </w:p>
    <w:p w14:paraId="796FD30D" w14:textId="77777777" w:rsidR="009437E6" w:rsidRDefault="009437E6">
      <w:pPr>
        <w:spacing w:before="40" w:after="0"/>
        <w:jc w:val="center"/>
      </w:pPr>
    </w:p>
    <w:p w14:paraId="7AD359A4" w14:textId="77777777" w:rsidR="009437E6" w:rsidRDefault="009437E6">
      <w:pPr>
        <w:spacing w:before="40" w:after="0"/>
        <w:jc w:val="center"/>
      </w:pPr>
    </w:p>
    <w:p w14:paraId="67805DE9" w14:textId="77777777" w:rsidR="009437E6" w:rsidRDefault="009437E6">
      <w:pPr>
        <w:spacing w:before="40" w:after="0"/>
        <w:jc w:val="center"/>
      </w:pPr>
    </w:p>
    <w:p w14:paraId="7F1A732C" w14:textId="77777777" w:rsidR="009437E6" w:rsidRDefault="009437E6">
      <w:pPr>
        <w:spacing w:before="40" w:after="0"/>
        <w:jc w:val="center"/>
      </w:pPr>
    </w:p>
    <w:p w14:paraId="76F242B0" w14:textId="77777777" w:rsidR="009437E6" w:rsidRDefault="009437E6">
      <w:pPr>
        <w:spacing w:before="40" w:after="0"/>
        <w:jc w:val="center"/>
      </w:pPr>
    </w:p>
    <w:p w14:paraId="4C005ABA" w14:textId="77777777" w:rsidR="009437E6" w:rsidRDefault="009437E6">
      <w:pPr>
        <w:spacing w:before="40" w:after="0"/>
        <w:jc w:val="center"/>
      </w:pPr>
    </w:p>
    <w:p w14:paraId="72B4EEE9" w14:textId="77777777" w:rsidR="009437E6" w:rsidRDefault="009437E6" w:rsidP="009437E6">
      <w:pPr>
        <w:spacing w:before="520" w:after="0"/>
        <w:rPr>
          <w:color w:val="333333"/>
        </w:rPr>
      </w:pPr>
    </w:p>
    <w:p w14:paraId="5A9AABFD" w14:textId="2DEC9BDC" w:rsidR="00D504FE" w:rsidRDefault="00000000">
      <w:pPr>
        <w:spacing w:before="520" w:after="0"/>
        <w:jc w:val="center"/>
      </w:pPr>
      <w:r>
        <w:rPr>
          <w:color w:val="333333"/>
        </w:rPr>
        <w:t>Année académique 20</w:t>
      </w:r>
      <w:r w:rsidR="007E3415">
        <w:rPr>
          <w:color w:val="333333"/>
        </w:rPr>
        <w:t>24 /</w:t>
      </w:r>
      <w:r>
        <w:rPr>
          <w:color w:val="333333"/>
        </w:rPr>
        <w:t xml:space="preserve"> 20</w:t>
      </w:r>
      <w:r w:rsidR="007E3415">
        <w:rPr>
          <w:color w:val="333333"/>
        </w:rPr>
        <w:t>26</w:t>
      </w:r>
      <w:r>
        <w:rPr>
          <w:color w:val="333333"/>
        </w:rPr>
        <w:t xml:space="preserve"> — Session </w:t>
      </w:r>
      <w:r w:rsidR="007E3415">
        <w:rPr>
          <w:color w:val="333333"/>
        </w:rPr>
        <w:t>aout</w:t>
      </w:r>
      <w:r>
        <w:rPr>
          <w:color w:val="333333"/>
        </w:rPr>
        <w:t xml:space="preserve"> / </w:t>
      </w:r>
      <w:r w:rsidR="007E3415">
        <w:rPr>
          <w:color w:val="333333"/>
        </w:rPr>
        <w:t>2026</w:t>
      </w:r>
    </w:p>
    <w:p w14:paraId="70AB755B" w14:textId="2DEC9BDC" w:rsidR="00D504FE" w:rsidRDefault="00000000">
      <w:pPr>
        <w:pStyle w:val="Titre1"/>
      </w:pPr>
      <w:bookmarkStart w:id="0" w:name="_Toc234231373"/>
      <w:r>
        <w:lastRenderedPageBreak/>
        <w:t>Remerciements</w:t>
      </w:r>
      <w:bookmarkEnd w:id="0"/>
    </w:p>
    <w:p w14:paraId="7CC217F8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Adressez vos remerciements aux personnes ayant contribué à votre parcours et à ce projet.</w:t>
      </w:r>
    </w:p>
    <w:p w14:paraId="3D1E854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vos remerciements ici</w:t>
      </w:r>
      <w:proofErr w:type="gramStart"/>
      <w:r>
        <w:rPr>
          <w:color w:val="9A9A9A"/>
        </w:rPr>
        <w:t>. ]</w:t>
      </w:r>
      <w:proofErr w:type="gramEnd"/>
    </w:p>
    <w:p w14:paraId="56EC865B" w14:textId="6E49AA67" w:rsidR="00D504FE" w:rsidRDefault="00000000">
      <w:r>
        <w:br w:type="page"/>
      </w:r>
    </w:p>
    <w:p w14:paraId="4AEB316B" w14:textId="6E49AA67" w:rsidR="00D504FE" w:rsidRDefault="00000000">
      <w:pPr>
        <w:pStyle w:val="Titre1"/>
      </w:pPr>
      <w:bookmarkStart w:id="1" w:name="_Toc234231374"/>
      <w:r>
        <w:lastRenderedPageBreak/>
        <w:t>Résumé</w:t>
      </w:r>
      <w:bookmarkEnd w:id="1"/>
    </w:p>
    <w:p w14:paraId="3BD39FFA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Synthèse du mémoire en français : contexte, problématique, méthode et résultats (± 250 mots).</w:t>
      </w:r>
    </w:p>
    <w:p w14:paraId="40AD05F3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le résumé ici</w:t>
      </w:r>
      <w:proofErr w:type="gramStart"/>
      <w:r>
        <w:rPr>
          <w:color w:val="9A9A9A"/>
        </w:rPr>
        <w:t>. ]</w:t>
      </w:r>
      <w:proofErr w:type="gramEnd"/>
    </w:p>
    <w:p w14:paraId="48CA03BC" w14:textId="77777777" w:rsidR="00D504FE" w:rsidRDefault="00000000">
      <w:pPr>
        <w:spacing w:after="160"/>
      </w:pPr>
      <w:r>
        <w:t xml:space="preserve">Mots-clés : </w:t>
      </w:r>
      <w:proofErr w:type="gramStart"/>
      <w:r>
        <w:t>[ mot</w:t>
      </w:r>
      <w:proofErr w:type="gramEnd"/>
      <w:r>
        <w:t xml:space="preserve">-clé 1 · mot-clé 2 · mot-clé 3 · mot-clé </w:t>
      </w:r>
      <w:proofErr w:type="gramStart"/>
      <w:r>
        <w:t>4 ]</w:t>
      </w:r>
      <w:proofErr w:type="gramEnd"/>
    </w:p>
    <w:p w14:paraId="08FE0F94" w14:textId="77777777" w:rsidR="00D504FE" w:rsidRDefault="00000000">
      <w:r>
        <w:br w:type="page"/>
      </w:r>
    </w:p>
    <w:p w14:paraId="15A850CC" w14:textId="77777777" w:rsidR="00D504FE" w:rsidRDefault="00000000">
      <w:pPr>
        <w:pStyle w:val="Titre1"/>
      </w:pPr>
      <w:bookmarkStart w:id="2" w:name="_Toc234231375"/>
      <w:r>
        <w:lastRenderedPageBreak/>
        <w:t>Abstract</w:t>
      </w:r>
      <w:bookmarkEnd w:id="2"/>
    </w:p>
    <w:p w14:paraId="75306624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 xml:space="preserve">Traduction anglaise du résumé (± 250 </w:t>
      </w:r>
      <w:proofErr w:type="spellStart"/>
      <w:r>
        <w:rPr>
          <w:i/>
          <w:iCs/>
          <w:color w:val="8A8A8A"/>
          <w:sz w:val="20"/>
          <w:szCs w:val="20"/>
        </w:rPr>
        <w:t>words</w:t>
      </w:r>
      <w:proofErr w:type="spellEnd"/>
      <w:r>
        <w:rPr>
          <w:i/>
          <w:iCs/>
          <w:color w:val="8A8A8A"/>
          <w:sz w:val="20"/>
          <w:szCs w:val="20"/>
        </w:rPr>
        <w:t>).</w:t>
      </w:r>
    </w:p>
    <w:p w14:paraId="5CCB7095" w14:textId="77777777" w:rsidR="00D504FE" w:rsidRDefault="00000000">
      <w:pPr>
        <w:spacing w:after="160"/>
      </w:pPr>
      <w:proofErr w:type="gramStart"/>
      <w:r>
        <w:rPr>
          <w:color w:val="9A9A9A"/>
        </w:rPr>
        <w:t>[ Write</w:t>
      </w:r>
      <w:proofErr w:type="gramEnd"/>
      <w:r>
        <w:rPr>
          <w:color w:val="9A9A9A"/>
        </w:rPr>
        <w:t xml:space="preserve"> the abstract </w:t>
      </w:r>
      <w:proofErr w:type="spellStart"/>
      <w:r>
        <w:rPr>
          <w:color w:val="9A9A9A"/>
        </w:rPr>
        <w:t>here</w:t>
      </w:r>
      <w:proofErr w:type="spellEnd"/>
      <w:proofErr w:type="gramStart"/>
      <w:r>
        <w:rPr>
          <w:color w:val="9A9A9A"/>
        </w:rPr>
        <w:t>. ]</w:t>
      </w:r>
      <w:proofErr w:type="gramEnd"/>
    </w:p>
    <w:p w14:paraId="03AAE790" w14:textId="77777777" w:rsidR="00D504FE" w:rsidRDefault="00000000">
      <w:pPr>
        <w:spacing w:after="160"/>
      </w:pPr>
      <w:proofErr w:type="gramStart"/>
      <w:r>
        <w:t>Keywords:</w:t>
      </w:r>
      <w:proofErr w:type="gramEnd"/>
      <w:r>
        <w:t xml:space="preserve"> </w:t>
      </w:r>
      <w:proofErr w:type="gramStart"/>
      <w:r>
        <w:t>[ keyword</w:t>
      </w:r>
      <w:proofErr w:type="gramEnd"/>
      <w:r>
        <w:t xml:space="preserve"> 1 · keyword 2 · keyword 3 · keyword </w:t>
      </w:r>
      <w:proofErr w:type="gramStart"/>
      <w:r>
        <w:t>4 ]</w:t>
      </w:r>
      <w:proofErr w:type="gramEnd"/>
    </w:p>
    <w:p w14:paraId="4E823436" w14:textId="77777777" w:rsidR="00D504FE" w:rsidRDefault="00000000">
      <w:r>
        <w:br w:type="page"/>
      </w:r>
    </w:p>
    <w:p w14:paraId="7419DE98" w14:textId="77777777" w:rsidR="00D504FE" w:rsidRDefault="00000000">
      <w:pPr>
        <w:pStyle w:val="Titre1"/>
      </w:pPr>
      <w:bookmarkStart w:id="3" w:name="_Toc234231376"/>
      <w:r>
        <w:lastRenderedPageBreak/>
        <w:t>Sommaire</w:t>
      </w:r>
      <w:bookmarkEnd w:id="3"/>
    </w:p>
    <w:p w14:paraId="1F7D6B6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Sommaire automatique. Clic droit → « Mettre à jour les champs » (Word) ou Insertion → Table des matières (Google Docs).</w:t>
      </w:r>
    </w:p>
    <w:sdt>
      <w:sdtPr>
        <w:alias w:val="Placez le curseur ici, faites un clic droit puis « Mettre à jour les champs » pour générer le sommaire."/>
        <w:id w:val="-730460756"/>
      </w:sdtPr>
      <w:sdtContent>
        <w:p w14:paraId="298DFD66" w14:textId="77777777" w:rsidR="00CD794D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231373" w:history="1">
            <w:r w:rsidR="00CD794D" w:rsidRPr="001743EF">
              <w:rPr>
                <w:rStyle w:val="Lienhypertexte"/>
                <w:noProof/>
              </w:rPr>
              <w:t>Remerciements</w:t>
            </w:r>
            <w:r w:rsidR="00CD794D">
              <w:rPr>
                <w:noProof/>
              </w:rPr>
              <w:tab/>
            </w:r>
            <w:r w:rsidR="00CD794D">
              <w:rPr>
                <w:noProof/>
              </w:rPr>
              <w:fldChar w:fldCharType="begin"/>
            </w:r>
            <w:r w:rsidR="00CD794D">
              <w:rPr>
                <w:noProof/>
              </w:rPr>
              <w:instrText xml:space="preserve"> PAGEREF _Toc234231373 \h </w:instrText>
            </w:r>
            <w:r w:rsidR="00CD794D">
              <w:rPr>
                <w:noProof/>
              </w:rPr>
            </w:r>
            <w:r w:rsidR="00CD794D">
              <w:rPr>
                <w:noProof/>
              </w:rPr>
              <w:fldChar w:fldCharType="separate"/>
            </w:r>
            <w:r w:rsidR="00CD794D">
              <w:rPr>
                <w:noProof/>
              </w:rPr>
              <w:t>2</w:t>
            </w:r>
            <w:r w:rsidR="00CD794D">
              <w:rPr>
                <w:noProof/>
              </w:rPr>
              <w:fldChar w:fldCharType="end"/>
            </w:r>
          </w:hyperlink>
        </w:p>
        <w:p w14:paraId="473F079F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74" w:history="1">
            <w:r w:rsidRPr="001743EF">
              <w:rPr>
                <w:rStyle w:val="Lienhypertexte"/>
                <w:noProof/>
              </w:rPr>
              <w:t>Résumé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14493C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75" w:history="1">
            <w:r w:rsidRPr="001743EF">
              <w:rPr>
                <w:rStyle w:val="Lienhypertexte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4A60E9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76" w:history="1">
            <w:r w:rsidRPr="001743EF">
              <w:rPr>
                <w:rStyle w:val="Lienhypertexte"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748384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77" w:history="1">
            <w:r w:rsidRPr="001743EF">
              <w:rPr>
                <w:rStyle w:val="Lienhypertexte"/>
                <w:noProof/>
              </w:rPr>
              <w:t>Liste des abréviations et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E633A0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78" w:history="1">
            <w:r w:rsidRPr="001743EF">
              <w:rPr>
                <w:rStyle w:val="Lienhypertexte"/>
                <w:noProof/>
              </w:rPr>
              <w:t>Abréviations et acronymes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573E5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79" w:history="1">
            <w:r w:rsidRPr="001743EF">
              <w:rPr>
                <w:rStyle w:val="Lienhypertexte"/>
                <w:noProof/>
              </w:rPr>
              <w:t>Glossaire des termes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FF78CF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80" w:history="1">
            <w:r w:rsidRPr="001743EF">
              <w:rPr>
                <w:rStyle w:val="Lienhypertexte"/>
                <w:noProof/>
              </w:rPr>
              <w:t>1. Présentation personnelle et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CA5194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1" w:history="1">
            <w:r w:rsidRPr="001743EF">
              <w:rPr>
                <w:rStyle w:val="Lienhypertexte"/>
                <w:noProof/>
              </w:rPr>
              <w:t>1.1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A84CF7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2" w:history="1">
            <w:r w:rsidRPr="001743EF">
              <w:rPr>
                <w:rStyle w:val="Lienhypertexte"/>
                <w:noProof/>
              </w:rPr>
              <w:t>1.2 Parcours académique et professionnel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D9465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3" w:history="1">
            <w:r w:rsidRPr="001743EF">
              <w:rPr>
                <w:rStyle w:val="Lienhypertexte"/>
                <w:noProof/>
              </w:rPr>
              <w:t>1.3 Objectifs de la présentation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52B969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84" w:history="1">
            <w:r w:rsidRPr="001743EF">
              <w:rPr>
                <w:rStyle w:val="Lienhypertexte"/>
                <w:noProof/>
              </w:rPr>
              <w:t>2. Présentation de la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9FDF5D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5" w:history="1">
            <w:r w:rsidRPr="001743EF">
              <w:rPr>
                <w:rStyle w:val="Lienhypertexte"/>
                <w:noProof/>
              </w:rPr>
              <w:t>2.1 Contexte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48D41E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6" w:history="1">
            <w:r w:rsidRPr="001743EF">
              <w:rPr>
                <w:rStyle w:val="Lienhypertexte"/>
                <w:noProof/>
              </w:rPr>
              <w:t>2.2 Description de la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FE5ADE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7" w:history="1">
            <w:r w:rsidRPr="001743EF">
              <w:rPr>
                <w:rStyle w:val="Lienhypertexte"/>
                <w:noProof/>
              </w:rPr>
              <w:t>2.3 Objectifs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F0B391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8" w:history="1">
            <w:r w:rsidRPr="001743EF">
              <w:rPr>
                <w:rStyle w:val="Lienhypertexte"/>
                <w:noProof/>
              </w:rPr>
              <w:t>2.4 Importance et impact de la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258F01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89" w:history="1">
            <w:r w:rsidRPr="001743EF">
              <w:rPr>
                <w:rStyle w:val="Lienhypertexte"/>
                <w:noProof/>
              </w:rPr>
              <w:t>2.5 Questions de recherche et hypothèses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EBDE39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390" w:history="1">
            <w:r w:rsidRPr="001743EF">
              <w:rPr>
                <w:rStyle w:val="Lienhypertexte"/>
                <w:noProof/>
              </w:rPr>
              <w:t>3. Analyse et définition de la stratégie du système d'information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B907C7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91" w:history="1">
            <w:r w:rsidRPr="001743EF">
              <w:rPr>
                <w:rStyle w:val="Lienhypertexte"/>
                <w:noProof/>
              </w:rPr>
              <w:t>3.1 Veille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6C1352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2" w:history="1">
            <w:r w:rsidRPr="001743EF">
              <w:rPr>
                <w:rStyle w:val="Lienhypertexte"/>
                <w:noProof/>
              </w:rPr>
              <w:t>3.1.1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2DE2D8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3" w:history="1">
            <w:r w:rsidRPr="001743EF">
              <w:rPr>
                <w:rStyle w:val="Lienhypertexte"/>
                <w:noProof/>
              </w:rPr>
              <w:t>3.1.2 Méthodologie de la veille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6438D7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4" w:history="1">
            <w:r w:rsidRPr="001743EF">
              <w:rPr>
                <w:rStyle w:val="Lienhypertexte"/>
                <w:noProof/>
              </w:rPr>
              <w:t>3.1.3 Résultats de la veille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E5355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5" w:history="1">
            <w:r w:rsidRPr="001743EF">
              <w:rPr>
                <w:rStyle w:val="Lienhypertexte"/>
                <w:noProof/>
              </w:rPr>
              <w:t>3.1.4 Recommandations et perspectives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3BF963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6" w:history="1">
            <w:r w:rsidRPr="001743EF">
              <w:rPr>
                <w:rStyle w:val="Lienhypertexte"/>
                <w:noProof/>
              </w:rPr>
              <w:t>3.1.5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DB3969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397" w:history="1">
            <w:r w:rsidRPr="001743EF">
              <w:rPr>
                <w:rStyle w:val="Lienhypertexte"/>
                <w:noProof/>
              </w:rPr>
              <w:t>3.2 Besoins fonctionnels et cahier des charges fonctionnel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3640F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8" w:history="1">
            <w:r w:rsidRPr="001743EF">
              <w:rPr>
                <w:rStyle w:val="Lienhypertexte"/>
                <w:noProof/>
              </w:rPr>
              <w:t>3.2.1 Description des fonctionnalités requises (essentielles et secondaires)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66488C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399" w:history="1">
            <w:r w:rsidRPr="001743EF">
              <w:rPr>
                <w:rStyle w:val="Lienhypertexte"/>
                <w:noProof/>
              </w:rPr>
              <w:t>3.2.2 Collecte et analyse des besoins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FA0B63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0" w:history="1">
            <w:r w:rsidRPr="001743EF">
              <w:rPr>
                <w:rStyle w:val="Lienhypertexte"/>
                <w:noProof/>
              </w:rPr>
              <w:t>3.2.3 Identification des contraintes et des exigences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93976E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1" w:history="1">
            <w:r w:rsidRPr="001743EF">
              <w:rPr>
                <w:rStyle w:val="Lienhypertexte"/>
                <w:noProof/>
              </w:rPr>
              <w:t>3.2.4 Validation des besoins avec les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250EDC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02" w:history="1">
            <w:r w:rsidRPr="001743EF">
              <w:rPr>
                <w:rStyle w:val="Lienhypertexte"/>
                <w:noProof/>
              </w:rPr>
              <w:t>3.3 Analyse stratégique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B7D4BA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3" w:history="1">
            <w:r w:rsidRPr="001743EF">
              <w:rPr>
                <w:rStyle w:val="Lienhypertexte"/>
                <w:noProof/>
              </w:rPr>
              <w:t>3.3.1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68D65D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4" w:history="1">
            <w:r w:rsidRPr="001743EF">
              <w:rPr>
                <w:rStyle w:val="Lienhypertexte"/>
                <w:noProof/>
              </w:rPr>
              <w:t>3.3.2 Diagnostic du système d'information (SI)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F46BBF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5" w:history="1">
            <w:r w:rsidRPr="001743EF">
              <w:rPr>
                <w:rStyle w:val="Lienhypertexte"/>
                <w:noProof/>
              </w:rPr>
              <w:t>3.3.3 Gestion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D686E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6" w:history="1">
            <w:r w:rsidRPr="001743EF">
              <w:rPr>
                <w:rStyle w:val="Lienhypertexte"/>
                <w:noProof/>
              </w:rPr>
              <w:t>3.3.4 Élaboration de la stratégie informatique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024A2D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7" w:history="1">
            <w:r w:rsidRPr="001743EF">
              <w:rPr>
                <w:rStyle w:val="Lienhypertexte"/>
                <w:noProof/>
              </w:rPr>
              <w:t>3.3.5 Présentation des préconisations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E4564C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08" w:history="1">
            <w:r w:rsidRPr="001743EF">
              <w:rPr>
                <w:rStyle w:val="Lienhypertexte"/>
                <w:noProof/>
              </w:rPr>
              <w:t>3.3.6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CF8A0F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09" w:history="1">
            <w:r w:rsidRPr="001743EF">
              <w:rPr>
                <w:rStyle w:val="Lienhypertexte"/>
                <w:noProof/>
              </w:rPr>
              <w:t>4. Implémentations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F0433C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10" w:history="1">
            <w:r w:rsidRPr="001743EF">
              <w:rPr>
                <w:rStyle w:val="Lienhypertexte"/>
                <w:noProof/>
              </w:rPr>
              <w:t>4.1 Infrastructure et environnement de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5009D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1" w:history="1">
            <w:r w:rsidRPr="001743EF">
              <w:rPr>
                <w:rStyle w:val="Lienhypertexte"/>
                <w:noProof/>
              </w:rPr>
              <w:t>4.1.1 Infrastructure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969464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2" w:history="1">
            <w:r w:rsidRPr="001743EF">
              <w:rPr>
                <w:rStyle w:val="Lienhypertexte"/>
                <w:noProof/>
              </w:rPr>
              <w:t>4.1.2 Environnement de déploiement (cloud, on-premise, hybride)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C7698A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13" w:history="1">
            <w:r w:rsidRPr="001743EF">
              <w:rPr>
                <w:rStyle w:val="Lienhypertexte"/>
                <w:noProof/>
              </w:rPr>
              <w:t>4.2 Technologies et outils utilisés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28A93A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4" w:history="1">
            <w:r w:rsidRPr="001743EF">
              <w:rPr>
                <w:rStyle w:val="Lienhypertexte"/>
                <w:noProof/>
              </w:rPr>
              <w:t>4.2.1 Algorithmes et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F0E49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5" w:history="1">
            <w:r w:rsidRPr="001743EF">
              <w:rPr>
                <w:rStyle w:val="Lienhypertexte"/>
                <w:noProof/>
              </w:rPr>
              <w:t>4.2.2 Outils de développement et de gestion de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7E82D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16" w:history="1">
            <w:r w:rsidRPr="001743EF">
              <w:rPr>
                <w:rStyle w:val="Lienhypertexte"/>
                <w:noProof/>
              </w:rPr>
              <w:t>4.3 Surveillance et monitoring de la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6E7A53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7" w:history="1">
            <w:r w:rsidRPr="001743EF">
              <w:rPr>
                <w:rStyle w:val="Lienhypertexte"/>
                <w:noProof/>
              </w:rPr>
              <w:t>4.3.1 Outils de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57A48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18" w:history="1">
            <w:r w:rsidRPr="001743EF">
              <w:rPr>
                <w:rStyle w:val="Lienhypertexte"/>
                <w:noProof/>
              </w:rPr>
              <w:t>4.3.2 Techniques de détection et de réponse aux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4FE247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19" w:history="1">
            <w:r w:rsidRPr="001743EF">
              <w:rPr>
                <w:rStyle w:val="Lienhypertexte"/>
                <w:noProof/>
              </w:rPr>
              <w:t>4.4 Plans de sauvegarde et de récupération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A894B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0" w:history="1">
            <w:r w:rsidRPr="001743EF">
              <w:rPr>
                <w:rStyle w:val="Lienhypertexte"/>
                <w:noProof/>
              </w:rPr>
              <w:t>4.4.1 Stratégies de sauvegarde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5DD89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1" w:history="1">
            <w:r w:rsidRPr="001743EF">
              <w:rPr>
                <w:rStyle w:val="Lienhypertexte"/>
                <w:noProof/>
              </w:rPr>
              <w:t>4.4.2 Plans de reprise après sinistre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4A1356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22" w:history="1">
            <w:r w:rsidRPr="001743EF">
              <w:rPr>
                <w:rStyle w:val="Lienhypertexte"/>
                <w:noProof/>
              </w:rPr>
              <w:t>5. Gestion du projet et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D489DB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23" w:history="1">
            <w:r w:rsidRPr="001743EF">
              <w:rPr>
                <w:rStyle w:val="Lienhypertexte"/>
                <w:noProof/>
              </w:rPr>
              <w:t>5.1 Élaboration du planning et gestion des ressources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B9789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4" w:history="1">
            <w:r w:rsidRPr="001743EF">
              <w:rPr>
                <w:rStyle w:val="Lienhypertexte"/>
                <w:noProof/>
              </w:rPr>
              <w:t>5.1.1 Création d'un planning détaillé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5333A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5" w:history="1">
            <w:r w:rsidRPr="001743EF">
              <w:rPr>
                <w:rStyle w:val="Lienhypertexte"/>
                <w:noProof/>
              </w:rPr>
              <w:t>5.1.2 Allocation des ressources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F0A957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26" w:history="1">
            <w:r w:rsidRPr="001743EF">
              <w:rPr>
                <w:rStyle w:val="Lienhypertexte"/>
                <w:noProof/>
              </w:rPr>
              <w:t>5.2 Suivi de l'avancement et gestion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9D4034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7" w:history="1">
            <w:r w:rsidRPr="001743EF">
              <w:rPr>
                <w:rStyle w:val="Lienhypertexte"/>
                <w:noProof/>
              </w:rPr>
              <w:t>5.2.1 Indicateurs de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B4DD5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28" w:history="1">
            <w:r w:rsidRPr="001743EF">
              <w:rPr>
                <w:rStyle w:val="Lienhypertexte"/>
                <w:noProof/>
              </w:rPr>
              <w:t>5.2.2 Gestion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9B186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29" w:history="1">
            <w:r w:rsidRPr="001743EF">
              <w:rPr>
                <w:rStyle w:val="Lienhypertexte"/>
                <w:noProof/>
              </w:rPr>
              <w:t>5.3 Management de l'équipe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043F8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0" w:history="1">
            <w:r w:rsidRPr="001743EF">
              <w:rPr>
                <w:rStyle w:val="Lienhypertexte"/>
                <w:noProof/>
              </w:rPr>
              <w:t>5.3.1 Encadrement et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05C72D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1" w:history="1">
            <w:r w:rsidRPr="001743EF">
              <w:rPr>
                <w:rStyle w:val="Lienhypertexte"/>
                <w:noProof/>
              </w:rPr>
              <w:t>5.3.2 Développement des compétences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B6FED7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32" w:history="1">
            <w:r w:rsidRPr="001743EF">
              <w:rPr>
                <w:rStyle w:val="Lienhypertexte"/>
                <w:noProof/>
              </w:rPr>
              <w:t>5.4 Communication et coordination avec les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5B2A63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3" w:history="1">
            <w:r w:rsidRPr="001743EF">
              <w:rPr>
                <w:rStyle w:val="Lienhypertexte"/>
                <w:noProof/>
              </w:rPr>
              <w:t>5.4.1 Plan de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75FF37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4" w:history="1">
            <w:r w:rsidRPr="001743EF">
              <w:rPr>
                <w:rStyle w:val="Lienhypertexte"/>
                <w:noProof/>
              </w:rPr>
              <w:t>5.4.2 Engagement des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CCC65D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35" w:history="1">
            <w:r w:rsidRPr="001743EF">
              <w:rPr>
                <w:rStyle w:val="Lienhypertexte"/>
                <w:noProof/>
              </w:rPr>
              <w:t>5.5 Planification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E2880B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6" w:history="1">
            <w:r w:rsidRPr="001743EF">
              <w:rPr>
                <w:rStyle w:val="Lienhypertexte"/>
                <w:noProof/>
              </w:rPr>
              <w:t>5.5.1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89F8EB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7" w:history="1">
            <w:r w:rsidRPr="001743EF">
              <w:rPr>
                <w:rStyle w:val="Lienhypertexte"/>
                <w:noProof/>
              </w:rPr>
              <w:t>5.5.2 Méthodologie de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1F3102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8" w:history="1">
            <w:r w:rsidRPr="001743EF">
              <w:rPr>
                <w:rStyle w:val="Lienhypertexte"/>
                <w:noProof/>
              </w:rPr>
              <w:t>5.5.3 Phases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A7C0EA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39" w:history="1">
            <w:r w:rsidRPr="001743EF">
              <w:rPr>
                <w:rStyle w:val="Lienhypertexte"/>
                <w:noProof/>
              </w:rPr>
              <w:t>5.5.4 Planning détaillé (diagramme inclus)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A0AAC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0" w:history="1">
            <w:r w:rsidRPr="001743EF">
              <w:rPr>
                <w:rStyle w:val="Lienhypertexte"/>
                <w:noProof/>
              </w:rPr>
              <w:t>5.5.5 Ressources et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C438A3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41" w:history="1">
            <w:r w:rsidRPr="001743EF">
              <w:rPr>
                <w:rStyle w:val="Lienhypertexte"/>
                <w:noProof/>
              </w:rPr>
              <w:t>6. Conception et développement de l'application informatique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BD7C5E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42" w:history="1">
            <w:r w:rsidRPr="001743EF">
              <w:rPr>
                <w:rStyle w:val="Lienhypertexte"/>
                <w:noProof/>
              </w:rPr>
              <w:t>6.1 Conception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58C9A3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3" w:history="1">
            <w:r w:rsidRPr="001743EF">
              <w:rPr>
                <w:rStyle w:val="Lienhypertexte"/>
                <w:noProof/>
              </w:rPr>
              <w:t>6.1.1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E3C417E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4" w:history="1">
            <w:r w:rsidRPr="001743EF">
              <w:rPr>
                <w:rStyle w:val="Lienhypertexte"/>
                <w:noProof/>
              </w:rPr>
              <w:t>6.1.2 Décomposition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A938FF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5" w:history="1">
            <w:r w:rsidRPr="001743EF">
              <w:rPr>
                <w:rStyle w:val="Lienhypertexte"/>
                <w:noProof/>
              </w:rPr>
              <w:t>6.1.3 Fonctionnement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FC4748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6" w:history="1">
            <w:r w:rsidRPr="001743EF">
              <w:rPr>
                <w:rStyle w:val="Lienhypertexte"/>
                <w:noProof/>
              </w:rPr>
              <w:t>6.1.4 Données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477B4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7" w:history="1">
            <w:r w:rsidRPr="001743EF">
              <w:rPr>
                <w:rStyle w:val="Lienhypertexte"/>
                <w:noProof/>
              </w:rPr>
              <w:t>6.1.5 Environnement informatique proposé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516919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48" w:history="1">
            <w:r w:rsidRPr="001743EF">
              <w:rPr>
                <w:rStyle w:val="Lienhypertexte"/>
                <w:noProof/>
              </w:rPr>
              <w:t>6.1.6 Spécifications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39CC29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49" w:history="1">
            <w:r w:rsidRPr="001743EF">
              <w:rPr>
                <w:rStyle w:val="Lienhypertexte"/>
                <w:noProof/>
              </w:rPr>
              <w:t>6.2 Développement et stratégie de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59FFD5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0" w:history="1">
            <w:r w:rsidRPr="001743EF">
              <w:rPr>
                <w:rStyle w:val="Lienhypertexte"/>
                <w:noProof/>
              </w:rPr>
              <w:t>6.2.1 Objectifs de la stratégie de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B87E6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1" w:history="1">
            <w:r w:rsidRPr="001743EF">
              <w:rPr>
                <w:rStyle w:val="Lienhypertexte"/>
                <w:noProof/>
              </w:rPr>
              <w:t>6.2.2 Types de tests et outils utilisés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D5EEBE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2" w:history="1">
            <w:r w:rsidRPr="001743EF">
              <w:rPr>
                <w:rStyle w:val="Lienhypertexte"/>
                <w:noProof/>
              </w:rPr>
              <w:t>6.2.3 Plan de test détaillé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34A0C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3" w:history="1">
            <w:r w:rsidRPr="001743EF">
              <w:rPr>
                <w:rStyle w:val="Lienhypertexte"/>
                <w:noProof/>
              </w:rPr>
              <w:t>6.2.4 Environnement de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08BD25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54" w:history="1">
            <w:r w:rsidRPr="001743EF">
              <w:rPr>
                <w:rStyle w:val="Lienhypertexte"/>
                <w:noProof/>
              </w:rPr>
              <w:t>6.3 Modalités de livraison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4D1FF6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5" w:history="1">
            <w:r w:rsidRPr="001743EF">
              <w:rPr>
                <w:rStyle w:val="Lienhypertexte"/>
                <w:noProof/>
              </w:rPr>
              <w:t>6.3.1 Mise en service opérationnelle et vérification de service régulier (VSR)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D0134F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56" w:history="1">
            <w:r w:rsidRPr="001743EF">
              <w:rPr>
                <w:rStyle w:val="Lienhypertexte"/>
                <w:noProof/>
              </w:rPr>
              <w:t>6.3.2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818999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57" w:history="1">
            <w:r w:rsidRPr="001743EF">
              <w:rPr>
                <w:rStyle w:val="Lienhypertexte"/>
                <w:noProof/>
              </w:rPr>
              <w:t>7. Bloc optionnel — Big Data : construire et implémenter des modèles de big data et d'IA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88B2DB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58" w:history="1">
            <w:r w:rsidRPr="001743EF">
              <w:rPr>
                <w:rStyle w:val="Lienhypertexte"/>
                <w:noProof/>
              </w:rPr>
              <w:t>7.1 Enjeux du Big Data et analyse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427A90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59" w:history="1">
            <w:r w:rsidRPr="001743EF">
              <w:rPr>
                <w:rStyle w:val="Lienhypertexte"/>
                <w:noProof/>
              </w:rPr>
              <w:t>7.2 Analyse de la problématique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64BBA9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0" w:history="1">
            <w:r w:rsidRPr="001743EF">
              <w:rPr>
                <w:rStyle w:val="Lienhypertexte"/>
                <w:noProof/>
              </w:rPr>
              <w:t>7.3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7FF19A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1" w:history="1">
            <w:r w:rsidRPr="001743EF">
              <w:rPr>
                <w:rStyle w:val="Lienhypertexte"/>
                <w:noProof/>
              </w:rPr>
              <w:t>7.4 Procédures de structuration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64650F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2" w:history="1">
            <w:r w:rsidRPr="001743EF">
              <w:rPr>
                <w:rStyle w:val="Lienhypertexte"/>
                <w:noProof/>
              </w:rPr>
              <w:t>7.5 Modèles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85B3B4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3" w:history="1">
            <w:r w:rsidRPr="001743EF">
              <w:rPr>
                <w:rStyle w:val="Lienhypertexte"/>
                <w:noProof/>
              </w:rPr>
              <w:t>7.6 Analyse des résultats et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4BA18D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64" w:history="1">
            <w:r w:rsidRPr="001743EF">
              <w:rPr>
                <w:rStyle w:val="Lienhypertexte"/>
                <w:noProof/>
              </w:rPr>
              <w:t>8. Bloc optionnel — Cybersécurité : manager la cybersécurité des systèmes, applications et bases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814CF1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5" w:history="1">
            <w:r w:rsidRPr="001743EF">
              <w:rPr>
                <w:rStyle w:val="Lienhypertexte"/>
                <w:noProof/>
              </w:rPr>
              <w:t>8.1 Évaluation des risques et menaces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71956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6" w:history="1">
            <w:r w:rsidRPr="001743EF">
              <w:rPr>
                <w:rStyle w:val="Lienhypertexte"/>
                <w:noProof/>
              </w:rPr>
              <w:t>8.2 Implémentation des mesures de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7DBA81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7" w:history="1">
            <w:r w:rsidRPr="001743EF">
              <w:rPr>
                <w:rStyle w:val="Lienhypertexte"/>
                <w:noProof/>
              </w:rPr>
              <w:t>8.3 Surveillance et réponse aux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68CD24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68" w:history="1">
            <w:r w:rsidRPr="001743EF">
              <w:rPr>
                <w:rStyle w:val="Lienhypertexte"/>
                <w:noProof/>
              </w:rPr>
              <w:t>8.4 Audits et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92B599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69" w:history="1">
            <w:r w:rsidRPr="001743EF">
              <w:rPr>
                <w:rStyle w:val="Lienhypertexte"/>
                <w:noProof/>
              </w:rPr>
              <w:t>9. Bloc optionnel — DevOps : concevoir et déployer des infrastructures DevOps automatisées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4D680E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0" w:history="1">
            <w:r w:rsidRPr="001743EF">
              <w:rPr>
                <w:rStyle w:val="Lienhypertexte"/>
                <w:noProof/>
              </w:rPr>
              <w:t>9.1 Analyse de l'infrastructure et des processus de développement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9DA0C6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1" w:history="1">
            <w:r w:rsidRPr="001743EF">
              <w:rPr>
                <w:rStyle w:val="Lienhypertexte"/>
                <w:noProof/>
              </w:rPr>
              <w:t>9.2 Conception et implémentation des pipelines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2DB4E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2" w:history="1">
            <w:r w:rsidRPr="001743EF">
              <w:rPr>
                <w:rStyle w:val="Lienhypertexte"/>
                <w:noProof/>
              </w:rPr>
              <w:t>9.3 Orchestration des environnements conteneurisés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81EE1C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3" w:history="1">
            <w:r w:rsidRPr="001743EF">
              <w:rPr>
                <w:rStyle w:val="Lienhypertexte"/>
                <w:noProof/>
              </w:rPr>
              <w:t>9.4 Mise en œuvre d'une stratégie de monitoring et d'observabilité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598B376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74" w:history="1">
            <w:r w:rsidRPr="001743EF">
              <w:rPr>
                <w:rStyle w:val="Lienhypertexte"/>
                <w:noProof/>
              </w:rPr>
              <w:t>10. Analyses et perspectives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29A97C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5" w:history="1">
            <w:r w:rsidRPr="001743EF">
              <w:rPr>
                <w:rStyle w:val="Lienhypertexte"/>
                <w:noProof/>
              </w:rPr>
              <w:t>10.1 Analyse des résultats et des performances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57B7F1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76" w:history="1">
            <w:r w:rsidRPr="001743EF">
              <w:rPr>
                <w:rStyle w:val="Lienhypertexte"/>
                <w:noProof/>
              </w:rPr>
              <w:t>10.1.1 Évaluation des objectifs atteints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384D60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77" w:history="1">
            <w:r w:rsidRPr="001743EF">
              <w:rPr>
                <w:rStyle w:val="Lienhypertexte"/>
                <w:noProof/>
              </w:rPr>
              <w:t>10.1.2 Analyse des performances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FD37E4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78" w:history="1">
            <w:r w:rsidRPr="001743EF">
              <w:rPr>
                <w:rStyle w:val="Lienhypertexte"/>
                <w:noProof/>
              </w:rPr>
              <w:t>10.2 Retour d'expérience et leçons apprises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55DB67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79" w:history="1">
            <w:r w:rsidRPr="001743EF">
              <w:rPr>
                <w:rStyle w:val="Lienhypertexte"/>
                <w:noProof/>
              </w:rPr>
              <w:t>10.2.1 Identification des succès et des défis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ACED364" w14:textId="77777777" w:rsidR="00CD794D" w:rsidRDefault="00CD794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4231480" w:history="1">
            <w:r w:rsidRPr="001743EF">
              <w:rPr>
                <w:rStyle w:val="Lienhypertexte"/>
                <w:noProof/>
              </w:rPr>
              <w:t>10.2.2 Capitalisation des connaissances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90560E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81" w:history="1">
            <w:r w:rsidRPr="001743EF">
              <w:rPr>
                <w:rStyle w:val="Lienhypertexte"/>
                <w:noProof/>
              </w:rPr>
              <w:t>10.3 Perspectives et recommandations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B422FCD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82" w:history="1">
            <w:r w:rsidRPr="001743EF">
              <w:rPr>
                <w:rStyle w:val="Lienhypertexte"/>
                <w:noProof/>
              </w:rPr>
              <w:t>11. Conclusion et remerciements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530A7B6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83" w:history="1">
            <w:r w:rsidRPr="001743EF">
              <w:rPr>
                <w:rStyle w:val="Lienhypertexte"/>
                <w:noProof/>
              </w:rPr>
              <w:t>11.1 Synthèse des principaux résultats et impacts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69EBB98" w14:textId="77777777" w:rsidR="00CD794D" w:rsidRDefault="00CD794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231484" w:history="1">
            <w:r w:rsidRPr="001743EF">
              <w:rPr>
                <w:rStyle w:val="Lienhypertexte"/>
                <w:noProof/>
              </w:rPr>
              <w:t>11.2 Remerciements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8FA531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85" w:history="1">
            <w:r w:rsidRPr="001743EF">
              <w:rPr>
                <w:rStyle w:val="Lienhypertexte"/>
                <w:noProof/>
              </w:rPr>
              <w:t>12. Bibliographie / Webographie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C0FCA6" w14:textId="77777777" w:rsidR="00CD794D" w:rsidRDefault="00CD794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231486" w:history="1">
            <w:r w:rsidRPr="001743EF">
              <w:rPr>
                <w:rStyle w:val="Lienhypertexte"/>
                <w:noProof/>
              </w:rPr>
              <w:t>13.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_Toc234231486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A960D2" w14:textId="77777777" w:rsidR="00D504FE" w:rsidRDefault="00000000">
          <w:r>
            <w:fldChar w:fldCharType="end"/>
          </w:r>
        </w:p>
      </w:sdtContent>
    </w:sdt>
    <w:p w14:paraId="3DF41D26" w14:textId="77777777" w:rsidR="00D504FE" w:rsidRDefault="00000000">
      <w:r>
        <w:br w:type="page"/>
      </w:r>
    </w:p>
    <w:p w14:paraId="590F11DF" w14:textId="77777777" w:rsidR="00D504FE" w:rsidRDefault="00000000">
      <w:pPr>
        <w:pStyle w:val="Titre1"/>
      </w:pPr>
      <w:bookmarkStart w:id="4" w:name="_Toc234231377"/>
      <w:r>
        <w:lastRenderedPageBreak/>
        <w:t>Liste des abréviations et glossaire</w:t>
      </w:r>
      <w:bookmarkEnd w:id="4"/>
    </w:p>
    <w:p w14:paraId="322D746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Répertoriez les sigles, acronymes et termes techniques employés dans le mémoire.</w:t>
      </w:r>
    </w:p>
    <w:p w14:paraId="14D74579" w14:textId="77777777" w:rsidR="00D504FE" w:rsidRDefault="00000000">
      <w:pPr>
        <w:pStyle w:val="Titre2"/>
      </w:pPr>
      <w:bookmarkStart w:id="5" w:name="_Toc234231378"/>
      <w:r>
        <w:t>Abréviations et acronymes</w:t>
      </w:r>
      <w:bookmarkEnd w:id="5"/>
    </w:p>
    <w:tbl>
      <w:tblPr>
        <w:tblW w:w="902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D504FE" w14:paraId="59D99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0F353" w14:textId="77777777" w:rsidR="00D504FE" w:rsidRDefault="00000000">
            <w:r>
              <w:rPr>
                <w:b/>
                <w:bCs/>
                <w:sz w:val="20"/>
                <w:szCs w:val="20"/>
              </w:rPr>
              <w:t>Abréviation</w:t>
            </w:r>
          </w:p>
        </w:tc>
        <w:tc>
          <w:tcPr>
            <w:tcW w:w="6126" w:type="dxa"/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36BC0" w14:textId="77777777" w:rsidR="00D504FE" w:rsidRDefault="00000000">
            <w:r>
              <w:rPr>
                <w:b/>
                <w:bCs/>
                <w:sz w:val="20"/>
                <w:szCs w:val="20"/>
              </w:rPr>
              <w:t>Signification</w:t>
            </w:r>
          </w:p>
        </w:tc>
      </w:tr>
      <w:tr w:rsidR="00D504FE" w14:paraId="4CE1C1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B56A6" w14:textId="77777777" w:rsidR="00D504FE" w:rsidRDefault="00000000">
            <w:r>
              <w:rPr>
                <w:sz w:val="20"/>
                <w:szCs w:val="20"/>
              </w:rPr>
              <w:t>SI</w:t>
            </w:r>
          </w:p>
        </w:tc>
        <w:tc>
          <w:tcPr>
            <w:tcW w:w="61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7CBCA" w14:textId="77777777" w:rsidR="00D504FE" w:rsidRDefault="00000000">
            <w:r>
              <w:rPr>
                <w:sz w:val="20"/>
                <w:szCs w:val="20"/>
              </w:rPr>
              <w:t>Système d'Information</w:t>
            </w:r>
          </w:p>
        </w:tc>
      </w:tr>
      <w:tr w:rsidR="00D504FE" w14:paraId="389ABD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FD3A8" w14:textId="77777777" w:rsidR="00D504FE" w:rsidRDefault="00000000">
            <w:r>
              <w:rPr>
                <w:color w:val="9A9A9A"/>
                <w:sz w:val="20"/>
                <w:szCs w:val="20"/>
              </w:rPr>
              <w:t>[ … ]</w:t>
            </w:r>
          </w:p>
        </w:tc>
        <w:tc>
          <w:tcPr>
            <w:tcW w:w="61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78449" w14:textId="77777777" w:rsidR="00D504FE" w:rsidRDefault="00000000">
            <w:r>
              <w:rPr>
                <w:color w:val="9A9A9A"/>
                <w:sz w:val="20"/>
                <w:szCs w:val="20"/>
              </w:rPr>
              <w:t>[ … ]</w:t>
            </w:r>
          </w:p>
        </w:tc>
      </w:tr>
      <w:tr w:rsidR="00D504FE" w14:paraId="642B10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322A6" w14:textId="77777777" w:rsidR="00D504FE" w:rsidRDefault="00000000">
            <w:r>
              <w:rPr>
                <w:color w:val="9A9A9A"/>
                <w:sz w:val="20"/>
                <w:szCs w:val="20"/>
              </w:rPr>
              <w:t>[ … ]</w:t>
            </w:r>
          </w:p>
        </w:tc>
        <w:tc>
          <w:tcPr>
            <w:tcW w:w="61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4F86C" w14:textId="77777777" w:rsidR="00D504FE" w:rsidRDefault="00000000">
            <w:r>
              <w:rPr>
                <w:color w:val="9A9A9A"/>
                <w:sz w:val="20"/>
                <w:szCs w:val="20"/>
              </w:rPr>
              <w:t>[ … ]</w:t>
            </w:r>
          </w:p>
        </w:tc>
      </w:tr>
    </w:tbl>
    <w:p w14:paraId="6336A361" w14:textId="77777777" w:rsidR="00D504FE" w:rsidRDefault="00D504FE"/>
    <w:p w14:paraId="42269D4D" w14:textId="77777777" w:rsidR="00D504FE" w:rsidRDefault="00000000">
      <w:pPr>
        <w:pStyle w:val="Titre2"/>
      </w:pPr>
      <w:bookmarkStart w:id="6" w:name="_Toc234231379"/>
      <w:r>
        <w:t>Glossaire des termes</w:t>
      </w:r>
      <w:bookmarkEnd w:id="6"/>
    </w:p>
    <w:tbl>
      <w:tblPr>
        <w:tblW w:w="902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D504FE" w14:paraId="459B5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D5D60" w14:textId="77777777" w:rsidR="00D504FE" w:rsidRDefault="00000000">
            <w:r>
              <w:rPr>
                <w:b/>
                <w:bCs/>
                <w:sz w:val="20"/>
                <w:szCs w:val="20"/>
              </w:rPr>
              <w:t>Terme</w:t>
            </w:r>
          </w:p>
        </w:tc>
        <w:tc>
          <w:tcPr>
            <w:tcW w:w="6126" w:type="dxa"/>
            <w:shd w:val="clear" w:color="auto" w:fill="EFEF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413E1" w14:textId="77777777" w:rsidR="00D504FE" w:rsidRDefault="00000000">
            <w:r>
              <w:rPr>
                <w:b/>
                <w:bCs/>
                <w:sz w:val="20"/>
                <w:szCs w:val="20"/>
              </w:rPr>
              <w:t>Définition</w:t>
            </w:r>
          </w:p>
        </w:tc>
      </w:tr>
      <w:tr w:rsidR="00D504FE" w14:paraId="27A89A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A51E4" w14:textId="77777777" w:rsidR="00D504FE" w:rsidRDefault="00000000">
            <w:proofErr w:type="gramStart"/>
            <w:r>
              <w:rPr>
                <w:color w:val="9A9A9A"/>
                <w:sz w:val="20"/>
                <w:szCs w:val="20"/>
              </w:rPr>
              <w:t>[ Terme</w:t>
            </w:r>
            <w:proofErr w:type="gramEnd"/>
            <w:r>
              <w:rPr>
                <w:color w:val="9A9A9A"/>
                <w:sz w:val="20"/>
                <w:szCs w:val="20"/>
              </w:rPr>
              <w:t xml:space="preserve"> ]</w:t>
            </w:r>
          </w:p>
        </w:tc>
        <w:tc>
          <w:tcPr>
            <w:tcW w:w="61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4867F" w14:textId="77777777" w:rsidR="00D504FE" w:rsidRDefault="00000000">
            <w:proofErr w:type="gramStart"/>
            <w:r>
              <w:rPr>
                <w:color w:val="9A9A9A"/>
                <w:sz w:val="20"/>
                <w:szCs w:val="20"/>
              </w:rPr>
              <w:t>[ Définition</w:t>
            </w:r>
            <w:proofErr w:type="gramEnd"/>
            <w:r>
              <w:rPr>
                <w:color w:val="9A9A9A"/>
                <w:sz w:val="20"/>
                <w:szCs w:val="20"/>
              </w:rPr>
              <w:t xml:space="preserve"> ]</w:t>
            </w:r>
          </w:p>
        </w:tc>
      </w:tr>
      <w:tr w:rsidR="00D504FE" w14:paraId="7FCD82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BE8B0" w14:textId="77777777" w:rsidR="00D504FE" w:rsidRDefault="00000000">
            <w:proofErr w:type="gramStart"/>
            <w:r>
              <w:rPr>
                <w:color w:val="9A9A9A"/>
                <w:sz w:val="20"/>
                <w:szCs w:val="20"/>
              </w:rPr>
              <w:t>[ Terme</w:t>
            </w:r>
            <w:proofErr w:type="gramEnd"/>
            <w:r>
              <w:rPr>
                <w:color w:val="9A9A9A"/>
                <w:sz w:val="20"/>
                <w:szCs w:val="20"/>
              </w:rPr>
              <w:t xml:space="preserve"> ]</w:t>
            </w:r>
          </w:p>
        </w:tc>
        <w:tc>
          <w:tcPr>
            <w:tcW w:w="61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A6E13" w14:textId="77777777" w:rsidR="00D504FE" w:rsidRDefault="00000000">
            <w:proofErr w:type="gramStart"/>
            <w:r>
              <w:rPr>
                <w:color w:val="9A9A9A"/>
                <w:sz w:val="20"/>
                <w:szCs w:val="20"/>
              </w:rPr>
              <w:t>[ Définition</w:t>
            </w:r>
            <w:proofErr w:type="gramEnd"/>
            <w:r>
              <w:rPr>
                <w:color w:val="9A9A9A"/>
                <w:sz w:val="20"/>
                <w:szCs w:val="20"/>
              </w:rPr>
              <w:t xml:space="preserve"> ]</w:t>
            </w:r>
          </w:p>
        </w:tc>
      </w:tr>
    </w:tbl>
    <w:p w14:paraId="0A2693E1" w14:textId="77777777" w:rsidR="00D504FE" w:rsidRDefault="00000000">
      <w:r>
        <w:br w:type="page"/>
      </w:r>
    </w:p>
    <w:p w14:paraId="0503D72A" w14:textId="77777777" w:rsidR="00D504FE" w:rsidRDefault="00000000">
      <w:pPr>
        <w:pStyle w:val="Titre1"/>
      </w:pPr>
      <w:bookmarkStart w:id="7" w:name="_Toc234231380"/>
      <w:r>
        <w:lastRenderedPageBreak/>
        <w:t>1. Présentation personnelle et introduction</w:t>
      </w:r>
      <w:bookmarkEnd w:id="7"/>
    </w:p>
    <w:p w14:paraId="7F62111D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Présentez-vous et introduisez le mémoire : qui vous êtes et ce que le lecteur va découvrir.</w:t>
      </w:r>
    </w:p>
    <w:p w14:paraId="703781D7" w14:textId="77777777" w:rsidR="00D504FE" w:rsidRDefault="00000000">
      <w:pPr>
        <w:pStyle w:val="Titre2"/>
      </w:pPr>
      <w:bookmarkStart w:id="8" w:name="_Toc234231381"/>
      <w:r>
        <w:t>1.1 Introduction</w:t>
      </w:r>
      <w:bookmarkEnd w:id="8"/>
    </w:p>
    <w:p w14:paraId="1C7CFC22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Amorce générale, contexte du projet et annonce du plan du mémoire.</w:t>
      </w:r>
    </w:p>
    <w:p w14:paraId="01E174E7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14E7F82" w14:textId="77777777" w:rsidR="00D504FE" w:rsidRDefault="00000000">
      <w:pPr>
        <w:pStyle w:val="Titre2"/>
      </w:pPr>
      <w:bookmarkStart w:id="9" w:name="_Toc234231382"/>
      <w:r>
        <w:t>1.2 Parcours académique et professionnel</w:t>
      </w:r>
      <w:bookmarkEnd w:id="9"/>
    </w:p>
    <w:p w14:paraId="7B7E83E7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Retracez votre formation et vos expériences les plus significatives.</w:t>
      </w:r>
    </w:p>
    <w:p w14:paraId="3F97386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75C3252" w14:textId="77777777" w:rsidR="00D504FE" w:rsidRDefault="00000000">
      <w:pPr>
        <w:pStyle w:val="Titre2"/>
      </w:pPr>
      <w:bookmarkStart w:id="10" w:name="_Toc234231383"/>
      <w:r>
        <w:t>1.3 Objectifs de la présentation</w:t>
      </w:r>
      <w:bookmarkEnd w:id="10"/>
    </w:p>
    <w:p w14:paraId="17033847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Ce que vous cherchez à démontrer à travers ce mémoire.</w:t>
      </w:r>
    </w:p>
    <w:p w14:paraId="7192B004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3777A72" w14:textId="77777777" w:rsidR="00D504FE" w:rsidRDefault="00000000">
      <w:r>
        <w:br w:type="page"/>
      </w:r>
    </w:p>
    <w:p w14:paraId="39A13DF5" w14:textId="77777777" w:rsidR="00D504FE" w:rsidRDefault="00000000">
      <w:pPr>
        <w:pStyle w:val="Titre1"/>
      </w:pPr>
      <w:bookmarkStart w:id="11" w:name="_Toc234231384"/>
      <w:r>
        <w:lastRenderedPageBreak/>
        <w:t>2. Présentation de la problématique</w:t>
      </w:r>
      <w:bookmarkEnd w:id="11"/>
    </w:p>
    <w:p w14:paraId="79D2B1F9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Posez clairement le problème traité, son cadre et ses enjeux.</w:t>
      </w:r>
    </w:p>
    <w:p w14:paraId="230292B9" w14:textId="77777777" w:rsidR="00D504FE" w:rsidRDefault="00000000">
      <w:pPr>
        <w:pStyle w:val="Titre2"/>
      </w:pPr>
      <w:bookmarkStart w:id="12" w:name="_Toc234231385"/>
      <w:r>
        <w:t>2.1 Contexte du projet</w:t>
      </w:r>
      <w:bookmarkEnd w:id="12"/>
    </w:p>
    <w:p w14:paraId="34C3810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Environnement, organisation et enjeux à l'origine du projet.</w:t>
      </w:r>
    </w:p>
    <w:p w14:paraId="4B39976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7B72042F" w14:textId="77777777" w:rsidR="00D504FE" w:rsidRDefault="00000000">
      <w:pPr>
        <w:pStyle w:val="Titre2"/>
      </w:pPr>
      <w:bookmarkStart w:id="13" w:name="_Toc234231386"/>
      <w:r>
        <w:t>2.2 Description de la problématique</w:t>
      </w:r>
      <w:bookmarkEnd w:id="13"/>
    </w:p>
    <w:p w14:paraId="60178100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Formulez le problème central sous forme d'une question précise.</w:t>
      </w:r>
    </w:p>
    <w:p w14:paraId="00BCB57F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28B6A1A" w14:textId="77777777" w:rsidR="00D504FE" w:rsidRDefault="00000000">
      <w:pPr>
        <w:pStyle w:val="Titre2"/>
      </w:pPr>
      <w:bookmarkStart w:id="14" w:name="_Toc234231387"/>
      <w:r>
        <w:t>2.3 Objectifs du projet</w:t>
      </w:r>
      <w:bookmarkEnd w:id="14"/>
    </w:p>
    <w:p w14:paraId="197264A8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Objectifs visés, si possible formulés de façon mesurable (SMART).</w:t>
      </w:r>
    </w:p>
    <w:p w14:paraId="548C2D9D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0BEBCCC" w14:textId="77777777" w:rsidR="00D504FE" w:rsidRDefault="00000000">
      <w:pPr>
        <w:pStyle w:val="Titre2"/>
      </w:pPr>
      <w:bookmarkStart w:id="15" w:name="_Toc234231388"/>
      <w:r>
        <w:t>2.4 Importance et impact de la problématique</w:t>
      </w:r>
      <w:bookmarkEnd w:id="15"/>
    </w:p>
    <w:p w14:paraId="505DB301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En quoi ce problème est stratégique et qui il concerne.</w:t>
      </w:r>
    </w:p>
    <w:p w14:paraId="35A8FF7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F5E14E2" w14:textId="77777777" w:rsidR="00D504FE" w:rsidRDefault="00000000">
      <w:pPr>
        <w:pStyle w:val="Titre2"/>
      </w:pPr>
      <w:bookmarkStart w:id="16" w:name="_Toc234231389"/>
      <w:r>
        <w:t>2.5 Questions de recherche et hypothèses</w:t>
      </w:r>
      <w:bookmarkEnd w:id="16"/>
    </w:p>
    <w:p w14:paraId="4753FDF7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Sous-questions et hypothèses de travail à vérifier.</w:t>
      </w:r>
    </w:p>
    <w:p w14:paraId="7C42BABA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7027525" w14:textId="77777777" w:rsidR="00D504FE" w:rsidRDefault="00000000">
      <w:r>
        <w:br w:type="page"/>
      </w:r>
    </w:p>
    <w:p w14:paraId="2454E4C9" w14:textId="77777777" w:rsidR="00D504FE" w:rsidRDefault="00000000">
      <w:pPr>
        <w:pStyle w:val="Titre1"/>
      </w:pPr>
      <w:bookmarkStart w:id="17" w:name="_Toc234231390"/>
      <w:r>
        <w:lastRenderedPageBreak/>
        <w:t>3. Analyse et définition de la stratégie du système d'information</w:t>
      </w:r>
      <w:bookmarkEnd w:id="17"/>
    </w:p>
    <w:p w14:paraId="67D9AC6A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Analysez l'existant et les besoins, puis définissez la stratégie SI.</w:t>
      </w:r>
    </w:p>
    <w:p w14:paraId="24B83D98" w14:textId="77777777" w:rsidR="00D504FE" w:rsidRDefault="00000000">
      <w:pPr>
        <w:pStyle w:val="Titre2"/>
      </w:pPr>
      <w:bookmarkStart w:id="18" w:name="_Toc234231391"/>
      <w:r>
        <w:t>3.1 Veille technologique</w:t>
      </w:r>
      <w:bookmarkEnd w:id="18"/>
    </w:p>
    <w:p w14:paraId="4B1FB6F3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Démarche de veille et technologies pertinentes identifiées.</w:t>
      </w:r>
    </w:p>
    <w:p w14:paraId="1ABA741A" w14:textId="77777777" w:rsidR="00D504FE" w:rsidRDefault="00000000">
      <w:pPr>
        <w:pStyle w:val="Titre3"/>
      </w:pPr>
      <w:bookmarkStart w:id="19" w:name="_Toc234231392"/>
      <w:r>
        <w:t>3.1.1 Introduction</w:t>
      </w:r>
      <w:bookmarkEnd w:id="19"/>
    </w:p>
    <w:p w14:paraId="7E04CB87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9010231" w14:textId="77777777" w:rsidR="00D504FE" w:rsidRDefault="00000000">
      <w:pPr>
        <w:pStyle w:val="Titre3"/>
      </w:pPr>
      <w:bookmarkStart w:id="20" w:name="_Toc234231393"/>
      <w:r>
        <w:t>3.1.2 Méthodologie de la veille technologique</w:t>
      </w:r>
      <w:bookmarkEnd w:id="20"/>
    </w:p>
    <w:p w14:paraId="56BDC6ED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985439F" w14:textId="77777777" w:rsidR="00D504FE" w:rsidRDefault="00000000">
      <w:pPr>
        <w:pStyle w:val="Titre3"/>
      </w:pPr>
      <w:bookmarkStart w:id="21" w:name="_Toc234231394"/>
      <w:r>
        <w:t>3.1.3 Résultats de la veille technologique</w:t>
      </w:r>
      <w:bookmarkEnd w:id="21"/>
    </w:p>
    <w:p w14:paraId="187FF638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0157274" w14:textId="77777777" w:rsidR="00D504FE" w:rsidRDefault="00000000">
      <w:pPr>
        <w:pStyle w:val="Titre3"/>
      </w:pPr>
      <w:bookmarkStart w:id="22" w:name="_Toc234231395"/>
      <w:r>
        <w:t>3.1.4 Recommandations et perspectives</w:t>
      </w:r>
      <w:bookmarkEnd w:id="22"/>
    </w:p>
    <w:p w14:paraId="51D470C8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DF77BAD" w14:textId="77777777" w:rsidR="00D504FE" w:rsidRDefault="00000000">
      <w:pPr>
        <w:pStyle w:val="Titre3"/>
      </w:pPr>
      <w:bookmarkStart w:id="23" w:name="_Toc234231396"/>
      <w:r>
        <w:t>3.1.5 Conclusion</w:t>
      </w:r>
      <w:bookmarkEnd w:id="23"/>
    </w:p>
    <w:p w14:paraId="7A508D3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7F4649FF" w14:textId="77777777" w:rsidR="00D504FE" w:rsidRDefault="00000000">
      <w:pPr>
        <w:pStyle w:val="Titre2"/>
      </w:pPr>
      <w:bookmarkStart w:id="24" w:name="_Toc234231397"/>
      <w:r>
        <w:t>3.2 Besoins fonctionnels et cahier des charges fonctionnel</w:t>
      </w:r>
      <w:bookmarkEnd w:id="24"/>
    </w:p>
    <w:p w14:paraId="4691C5BB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Recensez et formalisez les besoins ainsi que les contraintes.</w:t>
      </w:r>
    </w:p>
    <w:p w14:paraId="615B67C8" w14:textId="77777777" w:rsidR="00D504FE" w:rsidRDefault="00000000">
      <w:pPr>
        <w:pStyle w:val="Titre3"/>
      </w:pPr>
      <w:bookmarkStart w:id="25" w:name="_Toc234231398"/>
      <w:r>
        <w:t>3.2.1 Description des fonctionnalités requises (essentielles et secondaires)</w:t>
      </w:r>
      <w:bookmarkEnd w:id="25"/>
    </w:p>
    <w:p w14:paraId="0AA93D20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99AA375" w14:textId="77777777" w:rsidR="00D504FE" w:rsidRDefault="00000000">
      <w:pPr>
        <w:pStyle w:val="Titre3"/>
      </w:pPr>
      <w:bookmarkStart w:id="26" w:name="_Toc234231399"/>
      <w:r>
        <w:t>3.2.2 Collecte et analyse des besoins</w:t>
      </w:r>
      <w:bookmarkEnd w:id="26"/>
    </w:p>
    <w:p w14:paraId="5C7D872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6B61611" w14:textId="77777777" w:rsidR="00D504FE" w:rsidRDefault="00000000">
      <w:pPr>
        <w:pStyle w:val="Titre3"/>
      </w:pPr>
      <w:bookmarkStart w:id="27" w:name="_Toc234231400"/>
      <w:r>
        <w:t>3.2.3 Identification des contraintes et des exigences</w:t>
      </w:r>
      <w:bookmarkEnd w:id="27"/>
    </w:p>
    <w:p w14:paraId="2279678A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685D90C" w14:textId="77777777" w:rsidR="00D504FE" w:rsidRDefault="00000000">
      <w:pPr>
        <w:pStyle w:val="Titre3"/>
      </w:pPr>
      <w:bookmarkStart w:id="28" w:name="_Toc234231401"/>
      <w:r>
        <w:t>3.2.4 Validation des besoins avec les parties prenantes</w:t>
      </w:r>
      <w:bookmarkEnd w:id="28"/>
    </w:p>
    <w:p w14:paraId="77E478DF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2FE0936" w14:textId="77777777" w:rsidR="00D504FE" w:rsidRDefault="00000000">
      <w:pPr>
        <w:pStyle w:val="Titre2"/>
      </w:pPr>
      <w:bookmarkStart w:id="29" w:name="_Toc234231402"/>
      <w:r>
        <w:t>3.3 Analyse stratégique</w:t>
      </w:r>
      <w:bookmarkEnd w:id="29"/>
    </w:p>
    <w:p w14:paraId="36B41C62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Diagnostic du SI, gestion des risques et préconisations stratégiques.</w:t>
      </w:r>
    </w:p>
    <w:p w14:paraId="36B1A52F" w14:textId="77777777" w:rsidR="00D504FE" w:rsidRDefault="00000000">
      <w:pPr>
        <w:pStyle w:val="Titre3"/>
      </w:pPr>
      <w:bookmarkStart w:id="30" w:name="_Toc234231403"/>
      <w:r>
        <w:t>3.3.1 Introduction</w:t>
      </w:r>
      <w:bookmarkEnd w:id="30"/>
    </w:p>
    <w:p w14:paraId="581ABDC9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4EFAD53" w14:textId="77777777" w:rsidR="00D504FE" w:rsidRDefault="00000000">
      <w:pPr>
        <w:pStyle w:val="Titre3"/>
      </w:pPr>
      <w:bookmarkStart w:id="31" w:name="_Toc234231404"/>
      <w:r>
        <w:lastRenderedPageBreak/>
        <w:t>3.3.2 Diagnostic du système d'information (SI)</w:t>
      </w:r>
      <w:bookmarkEnd w:id="31"/>
    </w:p>
    <w:p w14:paraId="49D912C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7B357E2" w14:textId="77777777" w:rsidR="00D504FE" w:rsidRDefault="00000000">
      <w:pPr>
        <w:pStyle w:val="Titre3"/>
      </w:pPr>
      <w:bookmarkStart w:id="32" w:name="_Toc234231405"/>
      <w:r>
        <w:t>3.3.3 Gestion des risques</w:t>
      </w:r>
      <w:bookmarkEnd w:id="32"/>
    </w:p>
    <w:p w14:paraId="263F33E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1B7AEC3" w14:textId="77777777" w:rsidR="00D504FE" w:rsidRDefault="00000000">
      <w:pPr>
        <w:pStyle w:val="Titre3"/>
      </w:pPr>
      <w:bookmarkStart w:id="33" w:name="_Toc234231406"/>
      <w:r>
        <w:t>3.3.4 Élaboration de la stratégie informatique</w:t>
      </w:r>
      <w:bookmarkEnd w:id="33"/>
    </w:p>
    <w:p w14:paraId="5EB85A5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16F6E5C" w14:textId="77777777" w:rsidR="00D504FE" w:rsidRDefault="00000000">
      <w:pPr>
        <w:pStyle w:val="Titre3"/>
      </w:pPr>
      <w:bookmarkStart w:id="34" w:name="_Toc234231407"/>
      <w:r>
        <w:t>3.3.5 Présentation des préconisations</w:t>
      </w:r>
      <w:bookmarkEnd w:id="34"/>
    </w:p>
    <w:p w14:paraId="0AE9B1B1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25286DA" w14:textId="77777777" w:rsidR="00D504FE" w:rsidRDefault="00000000">
      <w:pPr>
        <w:pStyle w:val="Titre3"/>
      </w:pPr>
      <w:bookmarkStart w:id="35" w:name="_Toc234231408"/>
      <w:r>
        <w:t>3.3.6 Conclusion</w:t>
      </w:r>
      <w:bookmarkEnd w:id="35"/>
    </w:p>
    <w:p w14:paraId="730C31D5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5E0B403" w14:textId="77777777" w:rsidR="00D504FE" w:rsidRDefault="00000000">
      <w:r>
        <w:br w:type="page"/>
      </w:r>
    </w:p>
    <w:p w14:paraId="0866A5B1" w14:textId="77777777" w:rsidR="00D504FE" w:rsidRDefault="00000000">
      <w:pPr>
        <w:pStyle w:val="Titre1"/>
      </w:pPr>
      <w:bookmarkStart w:id="36" w:name="_Toc234231409"/>
      <w:r>
        <w:lastRenderedPageBreak/>
        <w:t>4. Implémentations techniques</w:t>
      </w:r>
      <w:bookmarkEnd w:id="36"/>
    </w:p>
    <w:p w14:paraId="64EF3F88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Décrivez l'infrastructure, les technologies, la sécurité et la sauvegarde.</w:t>
      </w:r>
    </w:p>
    <w:p w14:paraId="49652224" w14:textId="77777777" w:rsidR="00D504FE" w:rsidRDefault="00000000">
      <w:pPr>
        <w:pStyle w:val="Titre2"/>
      </w:pPr>
      <w:bookmarkStart w:id="37" w:name="_Toc234231410"/>
      <w:r>
        <w:t>4.1 Infrastructure et environnement de déploiement</w:t>
      </w:r>
      <w:bookmarkEnd w:id="37"/>
    </w:p>
    <w:p w14:paraId="47DBA1D5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Matériel et environnement retenu (cloud, on-</w:t>
      </w:r>
      <w:proofErr w:type="spellStart"/>
      <w:r>
        <w:rPr>
          <w:i/>
          <w:iCs/>
          <w:color w:val="8A8A8A"/>
          <w:sz w:val="20"/>
          <w:szCs w:val="20"/>
        </w:rPr>
        <w:t>premise</w:t>
      </w:r>
      <w:proofErr w:type="spellEnd"/>
      <w:r>
        <w:rPr>
          <w:i/>
          <w:iCs/>
          <w:color w:val="8A8A8A"/>
          <w:sz w:val="20"/>
          <w:szCs w:val="20"/>
        </w:rPr>
        <w:t>, hybride).</w:t>
      </w:r>
    </w:p>
    <w:p w14:paraId="4FDC51A7" w14:textId="77777777" w:rsidR="00D504FE" w:rsidRDefault="00000000">
      <w:pPr>
        <w:pStyle w:val="Titre3"/>
      </w:pPr>
      <w:bookmarkStart w:id="38" w:name="_Toc234231411"/>
      <w:r>
        <w:t>4.1.1 Infrastructure matérielle</w:t>
      </w:r>
      <w:bookmarkEnd w:id="38"/>
    </w:p>
    <w:p w14:paraId="52355560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3191851" w14:textId="77777777" w:rsidR="00D504FE" w:rsidRDefault="00000000">
      <w:pPr>
        <w:pStyle w:val="Titre3"/>
      </w:pPr>
      <w:bookmarkStart w:id="39" w:name="_Toc234231412"/>
      <w:r>
        <w:t>4.1.2 Environnement de déploiement (cloud, on-</w:t>
      </w:r>
      <w:proofErr w:type="spellStart"/>
      <w:r>
        <w:t>premise</w:t>
      </w:r>
      <w:proofErr w:type="spellEnd"/>
      <w:r>
        <w:t>, hybride)</w:t>
      </w:r>
      <w:bookmarkEnd w:id="39"/>
    </w:p>
    <w:p w14:paraId="54C6D07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A38346D" w14:textId="77777777" w:rsidR="00D504FE" w:rsidRDefault="00000000">
      <w:pPr>
        <w:pStyle w:val="Titre2"/>
      </w:pPr>
      <w:bookmarkStart w:id="40" w:name="_Toc234231413"/>
      <w:r>
        <w:t>4.2 Technologies et outils utilisés</w:t>
      </w:r>
      <w:bookmarkEnd w:id="40"/>
    </w:p>
    <w:p w14:paraId="09403994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 xml:space="preserve">Langages, </w:t>
      </w:r>
      <w:proofErr w:type="spellStart"/>
      <w:r>
        <w:rPr>
          <w:i/>
          <w:iCs/>
          <w:color w:val="8A8A8A"/>
          <w:sz w:val="20"/>
          <w:szCs w:val="20"/>
        </w:rPr>
        <w:t>frameworks</w:t>
      </w:r>
      <w:proofErr w:type="spellEnd"/>
      <w:r>
        <w:rPr>
          <w:i/>
          <w:iCs/>
          <w:color w:val="8A8A8A"/>
          <w:sz w:val="20"/>
          <w:szCs w:val="20"/>
        </w:rPr>
        <w:t xml:space="preserve"> et outils retenus, avec justification.</w:t>
      </w:r>
    </w:p>
    <w:p w14:paraId="7FED9F87" w14:textId="77777777" w:rsidR="00D504FE" w:rsidRDefault="00000000">
      <w:pPr>
        <w:pStyle w:val="Titre3"/>
      </w:pPr>
      <w:bookmarkStart w:id="41" w:name="_Toc234231414"/>
      <w:r>
        <w:t xml:space="preserve">4.2.1 Algorithmes et </w:t>
      </w:r>
      <w:proofErr w:type="spellStart"/>
      <w:r>
        <w:t>frameworks</w:t>
      </w:r>
      <w:bookmarkEnd w:id="41"/>
      <w:proofErr w:type="spellEnd"/>
    </w:p>
    <w:p w14:paraId="5A0E0A28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7A893FE" w14:textId="77777777" w:rsidR="00D504FE" w:rsidRDefault="00000000">
      <w:pPr>
        <w:pStyle w:val="Titre3"/>
      </w:pPr>
      <w:bookmarkStart w:id="42" w:name="_Toc234231415"/>
      <w:r>
        <w:t>4.2.2 Outils de développement et de gestion de projet</w:t>
      </w:r>
      <w:bookmarkEnd w:id="42"/>
    </w:p>
    <w:p w14:paraId="494273F4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5673B13" w14:textId="77777777" w:rsidR="00D504FE" w:rsidRDefault="00000000">
      <w:pPr>
        <w:pStyle w:val="Titre2"/>
      </w:pPr>
      <w:bookmarkStart w:id="43" w:name="_Toc234231416"/>
      <w:r>
        <w:t>4.3 Surveillance et monitoring de la sécurité</w:t>
      </w:r>
      <w:bookmarkEnd w:id="43"/>
    </w:p>
    <w:p w14:paraId="3451FCCE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Dispositifs de supervision et de réponse aux incidents.</w:t>
      </w:r>
    </w:p>
    <w:p w14:paraId="485C2774" w14:textId="77777777" w:rsidR="00D504FE" w:rsidRDefault="00000000">
      <w:pPr>
        <w:pStyle w:val="Titre3"/>
      </w:pPr>
      <w:bookmarkStart w:id="44" w:name="_Toc234231417"/>
      <w:r>
        <w:t>4.3.1 Outils de monitoring</w:t>
      </w:r>
      <w:bookmarkEnd w:id="44"/>
    </w:p>
    <w:p w14:paraId="126264F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3C7E058" w14:textId="77777777" w:rsidR="00D504FE" w:rsidRDefault="00000000">
      <w:pPr>
        <w:pStyle w:val="Titre3"/>
      </w:pPr>
      <w:bookmarkStart w:id="45" w:name="_Toc234231418"/>
      <w:r>
        <w:t>4.3.2 Techniques de détection et de réponse aux incidents</w:t>
      </w:r>
      <w:bookmarkEnd w:id="45"/>
    </w:p>
    <w:p w14:paraId="05F68BE7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E61E107" w14:textId="77777777" w:rsidR="00D504FE" w:rsidRDefault="00000000">
      <w:pPr>
        <w:pStyle w:val="Titre2"/>
      </w:pPr>
      <w:bookmarkStart w:id="46" w:name="_Toc234231419"/>
      <w:r>
        <w:t>4.4 Plans de sauvegarde et de récupération</w:t>
      </w:r>
      <w:bookmarkEnd w:id="46"/>
    </w:p>
    <w:p w14:paraId="6C02A7A7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Stratégies de sauvegarde et plan de reprise après sinistre.</w:t>
      </w:r>
    </w:p>
    <w:p w14:paraId="3CE690E7" w14:textId="77777777" w:rsidR="00D504FE" w:rsidRDefault="00000000">
      <w:pPr>
        <w:pStyle w:val="Titre3"/>
      </w:pPr>
      <w:bookmarkStart w:id="47" w:name="_Toc234231420"/>
      <w:r>
        <w:t>4.4.1 Stratégies de sauvegarde des données</w:t>
      </w:r>
      <w:bookmarkEnd w:id="47"/>
    </w:p>
    <w:p w14:paraId="7451C2A9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7FA5B7F0" w14:textId="77777777" w:rsidR="00D504FE" w:rsidRDefault="00000000">
      <w:pPr>
        <w:pStyle w:val="Titre3"/>
      </w:pPr>
      <w:bookmarkStart w:id="48" w:name="_Toc234231421"/>
      <w:r>
        <w:t>4.4.2 Plans de reprise après sinistre</w:t>
      </w:r>
      <w:bookmarkEnd w:id="48"/>
    </w:p>
    <w:p w14:paraId="138E7DA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C7664AD" w14:textId="77777777" w:rsidR="00D504FE" w:rsidRDefault="00000000">
      <w:r>
        <w:br w:type="page"/>
      </w:r>
    </w:p>
    <w:p w14:paraId="45011CDC" w14:textId="77777777" w:rsidR="00D504FE" w:rsidRDefault="00000000">
      <w:pPr>
        <w:pStyle w:val="Titre1"/>
      </w:pPr>
      <w:bookmarkStart w:id="49" w:name="_Toc234231422"/>
      <w:r>
        <w:lastRenderedPageBreak/>
        <w:t>5. Gestion du projet et management</w:t>
      </w:r>
      <w:bookmarkEnd w:id="49"/>
    </w:p>
    <w:p w14:paraId="56BCFFDC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Planification, suivi, management d'équipe et communication.</w:t>
      </w:r>
    </w:p>
    <w:p w14:paraId="2BB06FE4" w14:textId="77777777" w:rsidR="00D504FE" w:rsidRDefault="00000000">
      <w:pPr>
        <w:pStyle w:val="Titre2"/>
      </w:pPr>
      <w:bookmarkStart w:id="50" w:name="_Toc234231423"/>
      <w:r>
        <w:t>5.1 Élaboration du planning et gestion des ressources</w:t>
      </w:r>
      <w:bookmarkEnd w:id="50"/>
    </w:p>
    <w:p w14:paraId="2AC156EB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Planning détaillé et allocation des ressources.</w:t>
      </w:r>
    </w:p>
    <w:p w14:paraId="56304E16" w14:textId="77777777" w:rsidR="00D504FE" w:rsidRDefault="00000000">
      <w:pPr>
        <w:pStyle w:val="Titre3"/>
      </w:pPr>
      <w:bookmarkStart w:id="51" w:name="_Toc234231424"/>
      <w:r>
        <w:t>5.1.1 Création d'un planning détaillé</w:t>
      </w:r>
      <w:bookmarkEnd w:id="51"/>
    </w:p>
    <w:p w14:paraId="16307E3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D6767E9" w14:textId="77777777" w:rsidR="00D504FE" w:rsidRDefault="00000000">
      <w:pPr>
        <w:pStyle w:val="Titre3"/>
      </w:pPr>
      <w:bookmarkStart w:id="52" w:name="_Toc234231425"/>
      <w:r>
        <w:t>5.1.2 Allocation des ressources</w:t>
      </w:r>
      <w:bookmarkEnd w:id="52"/>
    </w:p>
    <w:p w14:paraId="630A449D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BF71540" w14:textId="77777777" w:rsidR="00D504FE" w:rsidRDefault="00000000">
      <w:pPr>
        <w:pStyle w:val="Titre2"/>
      </w:pPr>
      <w:bookmarkStart w:id="53" w:name="_Toc234231426"/>
      <w:r>
        <w:t>5.2 Suivi de l'avancement et gestion des risques</w:t>
      </w:r>
      <w:bookmarkEnd w:id="53"/>
    </w:p>
    <w:p w14:paraId="70F7066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Indicateurs de suivi et maîtrise des risques.</w:t>
      </w:r>
    </w:p>
    <w:p w14:paraId="4FBD6234" w14:textId="77777777" w:rsidR="00D504FE" w:rsidRDefault="00000000">
      <w:pPr>
        <w:pStyle w:val="Titre3"/>
      </w:pPr>
      <w:bookmarkStart w:id="54" w:name="_Toc234231427"/>
      <w:r>
        <w:t>5.2.1 Indicateurs de performance</w:t>
      </w:r>
      <w:bookmarkEnd w:id="54"/>
    </w:p>
    <w:p w14:paraId="2F6D34F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B96AE6C" w14:textId="77777777" w:rsidR="00D504FE" w:rsidRDefault="00000000">
      <w:pPr>
        <w:pStyle w:val="Titre3"/>
      </w:pPr>
      <w:bookmarkStart w:id="55" w:name="_Toc234231428"/>
      <w:r>
        <w:t>5.2.2 Gestion des risques</w:t>
      </w:r>
      <w:bookmarkEnd w:id="55"/>
    </w:p>
    <w:p w14:paraId="2EAE16EA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7B1D2E4" w14:textId="77777777" w:rsidR="00D504FE" w:rsidRDefault="00000000">
      <w:pPr>
        <w:pStyle w:val="Titre2"/>
      </w:pPr>
      <w:bookmarkStart w:id="56" w:name="_Toc234231429"/>
      <w:r>
        <w:t>5.3 Management de l'équipe projet</w:t>
      </w:r>
      <w:bookmarkEnd w:id="56"/>
    </w:p>
    <w:p w14:paraId="2BF4646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Encadrement, motivation et montée en compétences.</w:t>
      </w:r>
    </w:p>
    <w:p w14:paraId="59BC624A" w14:textId="77777777" w:rsidR="00D504FE" w:rsidRDefault="00000000">
      <w:pPr>
        <w:pStyle w:val="Titre3"/>
      </w:pPr>
      <w:bookmarkStart w:id="57" w:name="_Toc234231430"/>
      <w:r>
        <w:t>5.3.1 Encadrement et motivation</w:t>
      </w:r>
      <w:bookmarkEnd w:id="57"/>
    </w:p>
    <w:p w14:paraId="2B13846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6CC37BE" w14:textId="77777777" w:rsidR="00D504FE" w:rsidRDefault="00000000">
      <w:pPr>
        <w:pStyle w:val="Titre3"/>
      </w:pPr>
      <w:bookmarkStart w:id="58" w:name="_Toc234231431"/>
      <w:r>
        <w:t>5.3.2 Développement des compétences</w:t>
      </w:r>
      <w:bookmarkEnd w:id="58"/>
    </w:p>
    <w:p w14:paraId="03834E51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F60282E" w14:textId="77777777" w:rsidR="00D504FE" w:rsidRDefault="00000000">
      <w:pPr>
        <w:pStyle w:val="Titre2"/>
      </w:pPr>
      <w:bookmarkStart w:id="59" w:name="_Toc234231432"/>
      <w:r>
        <w:t>5.4 Communication et coordination avec les parties prenantes</w:t>
      </w:r>
      <w:bookmarkEnd w:id="59"/>
    </w:p>
    <w:p w14:paraId="06F253BE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Plan de communication et implication des parties prenantes.</w:t>
      </w:r>
    </w:p>
    <w:p w14:paraId="19834A23" w14:textId="77777777" w:rsidR="00D504FE" w:rsidRDefault="00000000">
      <w:pPr>
        <w:pStyle w:val="Titre3"/>
      </w:pPr>
      <w:bookmarkStart w:id="60" w:name="_Toc234231433"/>
      <w:r>
        <w:t>5.4.1 Plan de communication</w:t>
      </w:r>
      <w:bookmarkEnd w:id="60"/>
    </w:p>
    <w:p w14:paraId="5CBFD75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6B4E80A" w14:textId="77777777" w:rsidR="00D504FE" w:rsidRDefault="00000000">
      <w:pPr>
        <w:pStyle w:val="Titre3"/>
      </w:pPr>
      <w:bookmarkStart w:id="61" w:name="_Toc234231434"/>
      <w:r>
        <w:t>5.4.2 Engagement des parties prenantes</w:t>
      </w:r>
      <w:bookmarkEnd w:id="61"/>
    </w:p>
    <w:p w14:paraId="2536B3C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E9AD113" w14:textId="77777777" w:rsidR="00D504FE" w:rsidRDefault="00000000">
      <w:pPr>
        <w:pStyle w:val="Titre2"/>
      </w:pPr>
      <w:bookmarkStart w:id="62" w:name="_Toc234231435"/>
      <w:r>
        <w:t>5.5 Planification</w:t>
      </w:r>
      <w:bookmarkEnd w:id="62"/>
    </w:p>
    <w:p w14:paraId="54539733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Méthodologie projet, phases, planning et budget.</w:t>
      </w:r>
    </w:p>
    <w:p w14:paraId="25DC5C71" w14:textId="77777777" w:rsidR="00D504FE" w:rsidRDefault="00000000">
      <w:pPr>
        <w:pStyle w:val="Titre3"/>
      </w:pPr>
      <w:bookmarkStart w:id="63" w:name="_Toc234231436"/>
      <w:r>
        <w:lastRenderedPageBreak/>
        <w:t>5.5.1 Introduction</w:t>
      </w:r>
      <w:bookmarkEnd w:id="63"/>
    </w:p>
    <w:p w14:paraId="11D31785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A3A1332" w14:textId="77777777" w:rsidR="00D504FE" w:rsidRDefault="00000000">
      <w:pPr>
        <w:pStyle w:val="Titre3"/>
      </w:pPr>
      <w:bookmarkStart w:id="64" w:name="_Toc234231437"/>
      <w:r>
        <w:t>5.5.2 Méthodologie de projet</w:t>
      </w:r>
      <w:bookmarkEnd w:id="64"/>
    </w:p>
    <w:p w14:paraId="50FF42C0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BB09491" w14:textId="77777777" w:rsidR="00D504FE" w:rsidRDefault="00000000">
      <w:pPr>
        <w:pStyle w:val="Titre3"/>
      </w:pPr>
      <w:bookmarkStart w:id="65" w:name="_Toc234231438"/>
      <w:r>
        <w:t>5.5.3 Phases du projet</w:t>
      </w:r>
      <w:bookmarkEnd w:id="65"/>
    </w:p>
    <w:p w14:paraId="70407031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731CE8D5" w14:textId="77777777" w:rsidR="00D504FE" w:rsidRDefault="00000000">
      <w:pPr>
        <w:pStyle w:val="Titre3"/>
      </w:pPr>
      <w:bookmarkStart w:id="66" w:name="_Toc234231439"/>
      <w:r>
        <w:t>5.5.4 Planning détaillé (diagramme inclus)</w:t>
      </w:r>
      <w:bookmarkEnd w:id="66"/>
    </w:p>
    <w:p w14:paraId="371D15E9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71DE6016" w14:textId="77777777" w:rsidR="00D504FE" w:rsidRDefault="00000000">
      <w:pPr>
        <w:pStyle w:val="Titre3"/>
      </w:pPr>
      <w:bookmarkStart w:id="67" w:name="_Toc234231440"/>
      <w:r>
        <w:t>5.5.5 Ressources et budget</w:t>
      </w:r>
      <w:bookmarkEnd w:id="67"/>
    </w:p>
    <w:p w14:paraId="7B192107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E14FF1C" w14:textId="77777777" w:rsidR="00D504FE" w:rsidRDefault="00000000">
      <w:r>
        <w:br w:type="page"/>
      </w:r>
    </w:p>
    <w:p w14:paraId="568B887F" w14:textId="77777777" w:rsidR="00D504FE" w:rsidRDefault="00000000">
      <w:pPr>
        <w:pStyle w:val="Titre1"/>
      </w:pPr>
      <w:bookmarkStart w:id="68" w:name="_Toc234231441"/>
      <w:r>
        <w:lastRenderedPageBreak/>
        <w:t>6. Conception et développement de l'application informatique</w:t>
      </w:r>
      <w:bookmarkEnd w:id="68"/>
    </w:p>
    <w:p w14:paraId="42005A3C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De la conception fonctionnelle aux tests et à la livraison.</w:t>
      </w:r>
    </w:p>
    <w:p w14:paraId="2292916E" w14:textId="77777777" w:rsidR="00D504FE" w:rsidRDefault="00000000">
      <w:pPr>
        <w:pStyle w:val="Titre2"/>
      </w:pPr>
      <w:bookmarkStart w:id="69" w:name="_Toc234231442"/>
      <w:r>
        <w:t>6.1 Conception</w:t>
      </w:r>
      <w:bookmarkEnd w:id="69"/>
    </w:p>
    <w:p w14:paraId="6BE1F66F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Architecture, données et spécifications techniques.</w:t>
      </w:r>
    </w:p>
    <w:p w14:paraId="56B7F97B" w14:textId="77777777" w:rsidR="00D504FE" w:rsidRDefault="00000000">
      <w:pPr>
        <w:pStyle w:val="Titre3"/>
      </w:pPr>
      <w:bookmarkStart w:id="70" w:name="_Toc234231443"/>
      <w:r>
        <w:t>6.1.1 Introduction</w:t>
      </w:r>
      <w:bookmarkEnd w:id="70"/>
    </w:p>
    <w:p w14:paraId="6AEAD8F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E91A005" w14:textId="77777777" w:rsidR="00D504FE" w:rsidRDefault="00000000">
      <w:pPr>
        <w:pStyle w:val="Titre3"/>
      </w:pPr>
      <w:bookmarkStart w:id="71" w:name="_Toc234231444"/>
      <w:r>
        <w:t>6.1.2 Décomposition de l'application</w:t>
      </w:r>
      <w:bookmarkEnd w:id="71"/>
    </w:p>
    <w:p w14:paraId="43B4AD11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560496F" w14:textId="77777777" w:rsidR="00D504FE" w:rsidRDefault="00000000">
      <w:pPr>
        <w:pStyle w:val="Titre3"/>
      </w:pPr>
      <w:bookmarkStart w:id="72" w:name="_Toc234231445"/>
      <w:r>
        <w:t>6.1.3 Fonctionnement de l'application</w:t>
      </w:r>
      <w:bookmarkEnd w:id="72"/>
    </w:p>
    <w:p w14:paraId="59EDDC2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52379D2" w14:textId="77777777" w:rsidR="00D504FE" w:rsidRDefault="00000000">
      <w:pPr>
        <w:pStyle w:val="Titre3"/>
      </w:pPr>
      <w:bookmarkStart w:id="73" w:name="_Toc234231446"/>
      <w:r>
        <w:t>6.1.4 Données utilisées</w:t>
      </w:r>
      <w:bookmarkEnd w:id="73"/>
    </w:p>
    <w:p w14:paraId="0D0522D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9174D42" w14:textId="77777777" w:rsidR="00D504FE" w:rsidRDefault="00000000">
      <w:pPr>
        <w:pStyle w:val="Titre3"/>
      </w:pPr>
      <w:bookmarkStart w:id="74" w:name="_Toc234231447"/>
      <w:r>
        <w:t>6.1.5 Environnement informatique proposé</w:t>
      </w:r>
      <w:bookmarkEnd w:id="74"/>
    </w:p>
    <w:p w14:paraId="2DFB8FB4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6C4C51C" w14:textId="77777777" w:rsidR="00D504FE" w:rsidRDefault="00000000">
      <w:pPr>
        <w:pStyle w:val="Titre3"/>
      </w:pPr>
      <w:bookmarkStart w:id="75" w:name="_Toc234231448"/>
      <w:r>
        <w:t>6.1.6 Spécifications techniques</w:t>
      </w:r>
      <w:bookmarkEnd w:id="75"/>
    </w:p>
    <w:p w14:paraId="65CA790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3928BD7" w14:textId="77777777" w:rsidR="00D504FE" w:rsidRDefault="00000000">
      <w:pPr>
        <w:pStyle w:val="Titre2"/>
      </w:pPr>
      <w:bookmarkStart w:id="76" w:name="_Toc234231449"/>
      <w:r>
        <w:t>6.2 Développement et stratégie de tests</w:t>
      </w:r>
      <w:bookmarkEnd w:id="76"/>
    </w:p>
    <w:p w14:paraId="480B7FB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Types de tests, plan de test et environnement.</w:t>
      </w:r>
    </w:p>
    <w:p w14:paraId="7C2F4354" w14:textId="77777777" w:rsidR="00D504FE" w:rsidRDefault="00000000">
      <w:pPr>
        <w:pStyle w:val="Titre3"/>
      </w:pPr>
      <w:bookmarkStart w:id="77" w:name="_Toc234231450"/>
      <w:r>
        <w:t>6.2.1 Objectifs de la stratégie de tests</w:t>
      </w:r>
      <w:bookmarkEnd w:id="77"/>
    </w:p>
    <w:p w14:paraId="3C36E208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08A11C5" w14:textId="77777777" w:rsidR="00D504FE" w:rsidRDefault="00000000">
      <w:pPr>
        <w:pStyle w:val="Titre3"/>
      </w:pPr>
      <w:bookmarkStart w:id="78" w:name="_Toc234231451"/>
      <w:r>
        <w:t>6.2.2 Types de tests et outils utilisés</w:t>
      </w:r>
      <w:bookmarkEnd w:id="78"/>
    </w:p>
    <w:p w14:paraId="6BD86344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7652A73" w14:textId="77777777" w:rsidR="00D504FE" w:rsidRDefault="00000000">
      <w:pPr>
        <w:pStyle w:val="Titre3"/>
      </w:pPr>
      <w:bookmarkStart w:id="79" w:name="_Toc234231452"/>
      <w:r>
        <w:t>6.2.3 Plan de test détaillé</w:t>
      </w:r>
      <w:bookmarkEnd w:id="79"/>
    </w:p>
    <w:p w14:paraId="2F1A7CA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62C1A2F" w14:textId="77777777" w:rsidR="00D504FE" w:rsidRDefault="00000000">
      <w:pPr>
        <w:pStyle w:val="Titre3"/>
      </w:pPr>
      <w:bookmarkStart w:id="80" w:name="_Toc234231453"/>
      <w:r>
        <w:t>6.2.4 Environnement de test</w:t>
      </w:r>
      <w:bookmarkEnd w:id="80"/>
    </w:p>
    <w:p w14:paraId="04F553E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2A125DA" w14:textId="77777777" w:rsidR="00D504FE" w:rsidRDefault="00000000">
      <w:pPr>
        <w:pStyle w:val="Titre2"/>
      </w:pPr>
      <w:bookmarkStart w:id="81" w:name="_Toc234231454"/>
      <w:r>
        <w:t>6.3 Modalités de livraison</w:t>
      </w:r>
      <w:bookmarkEnd w:id="81"/>
    </w:p>
    <w:p w14:paraId="0B3600FA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Mise en service et vérification de service régulier (VSR).</w:t>
      </w:r>
    </w:p>
    <w:p w14:paraId="31D03610" w14:textId="77777777" w:rsidR="00D504FE" w:rsidRDefault="00000000">
      <w:pPr>
        <w:pStyle w:val="Titre3"/>
      </w:pPr>
      <w:bookmarkStart w:id="82" w:name="_Toc234231455"/>
      <w:r>
        <w:lastRenderedPageBreak/>
        <w:t>6.3.1 Mise en service opérationnelle et vérification de service régulier (VSR)</w:t>
      </w:r>
      <w:bookmarkEnd w:id="82"/>
    </w:p>
    <w:p w14:paraId="1BB6C2F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D62CF61" w14:textId="77777777" w:rsidR="00D504FE" w:rsidRDefault="00000000">
      <w:pPr>
        <w:pStyle w:val="Titre3"/>
      </w:pPr>
      <w:bookmarkStart w:id="83" w:name="_Toc234231456"/>
      <w:r>
        <w:t>6.3.2 Conclusion</w:t>
      </w:r>
      <w:bookmarkEnd w:id="83"/>
    </w:p>
    <w:p w14:paraId="62BA9EE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C6F7FAE" w14:textId="77777777" w:rsidR="00D504FE" w:rsidRDefault="00000000">
      <w:r>
        <w:br w:type="page"/>
      </w:r>
    </w:p>
    <w:p w14:paraId="4C81F5AD" w14:textId="77777777" w:rsidR="00D504FE" w:rsidRDefault="00000000">
      <w:pPr>
        <w:pBdr>
          <w:left w:val="single" w:sz="18" w:space="14" w:color="1A56DB"/>
        </w:pBdr>
        <w:spacing w:before="200" w:after="200"/>
      </w:pPr>
      <w:r>
        <w:rPr>
          <w:i/>
          <w:iCs/>
          <w:color w:val="1A56DB"/>
          <w:sz w:val="21"/>
          <w:szCs w:val="21"/>
        </w:rPr>
        <w:lastRenderedPageBreak/>
        <w:t>Blocs de compétences optionnels — traitez UN SEUL bloc (chapitre 7, 8 ou 9) correspondant à votre spécialisation, puis supprimez les deux autres.</w:t>
      </w:r>
    </w:p>
    <w:p w14:paraId="30BAC1EB" w14:textId="77777777" w:rsidR="00D504FE" w:rsidRDefault="00000000">
      <w:pPr>
        <w:pStyle w:val="Titre1"/>
      </w:pPr>
      <w:bookmarkStart w:id="84" w:name="_Toc234231457"/>
      <w:r>
        <w:t>7. Bloc optionnel — Big Data : construire et implémenter des modèles de big data et d'IA</w:t>
      </w:r>
      <w:bookmarkEnd w:id="84"/>
    </w:p>
    <w:p w14:paraId="07AE2692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À traiter uniquement si votre spécialisation est Big Data.</w:t>
      </w:r>
    </w:p>
    <w:p w14:paraId="3F0A6C7B" w14:textId="77777777" w:rsidR="00D504FE" w:rsidRDefault="00000000">
      <w:pPr>
        <w:pStyle w:val="Titre2"/>
      </w:pPr>
      <w:bookmarkStart w:id="85" w:name="_Toc234231458"/>
      <w:r>
        <w:t>7.1 Enjeux du Big Data et analyse des données</w:t>
      </w:r>
      <w:bookmarkEnd w:id="85"/>
    </w:p>
    <w:p w14:paraId="0DF0826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5EC85DF9" w14:textId="77777777" w:rsidR="00D504FE" w:rsidRDefault="00000000">
      <w:pPr>
        <w:pStyle w:val="Titre2"/>
      </w:pPr>
      <w:bookmarkStart w:id="86" w:name="_Toc234231459"/>
      <w:r>
        <w:t>7.2 Analyse de la problématique</w:t>
      </w:r>
      <w:bookmarkEnd w:id="86"/>
    </w:p>
    <w:p w14:paraId="47C9F325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981BC8B" w14:textId="77777777" w:rsidR="00D504FE" w:rsidRDefault="00000000">
      <w:pPr>
        <w:pStyle w:val="Titre2"/>
      </w:pPr>
      <w:bookmarkStart w:id="87" w:name="_Toc234231460"/>
      <w:r>
        <w:t>7.3 Données</w:t>
      </w:r>
      <w:bookmarkEnd w:id="87"/>
    </w:p>
    <w:p w14:paraId="712ADBC3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43DBBAF" w14:textId="77777777" w:rsidR="00D504FE" w:rsidRDefault="00000000">
      <w:pPr>
        <w:pStyle w:val="Titre2"/>
      </w:pPr>
      <w:bookmarkStart w:id="88" w:name="_Toc234231461"/>
      <w:r>
        <w:t>7.4 Procédures de structuration</w:t>
      </w:r>
      <w:bookmarkEnd w:id="88"/>
    </w:p>
    <w:p w14:paraId="1F55D502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AD97C8D" w14:textId="77777777" w:rsidR="00D504FE" w:rsidRDefault="00000000">
      <w:pPr>
        <w:pStyle w:val="Titre2"/>
      </w:pPr>
      <w:bookmarkStart w:id="89" w:name="_Toc234231462"/>
      <w:r>
        <w:t>7.5 Modèles</w:t>
      </w:r>
      <w:bookmarkEnd w:id="89"/>
    </w:p>
    <w:p w14:paraId="448C0A5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B763CCB" w14:textId="77777777" w:rsidR="00D504FE" w:rsidRDefault="00000000">
      <w:pPr>
        <w:pStyle w:val="Titre2"/>
      </w:pPr>
      <w:bookmarkStart w:id="90" w:name="_Toc234231463"/>
      <w:r>
        <w:t>7.6 Analyse des résultats et recommandations</w:t>
      </w:r>
      <w:bookmarkEnd w:id="90"/>
    </w:p>
    <w:p w14:paraId="12071BA1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5BBA7D6" w14:textId="77777777" w:rsidR="00D504FE" w:rsidRDefault="00000000">
      <w:r>
        <w:br w:type="page"/>
      </w:r>
    </w:p>
    <w:p w14:paraId="7B2286FE" w14:textId="77777777" w:rsidR="00D504FE" w:rsidRDefault="00000000">
      <w:pPr>
        <w:pStyle w:val="Titre1"/>
      </w:pPr>
      <w:bookmarkStart w:id="91" w:name="_Toc234231464"/>
      <w:r>
        <w:lastRenderedPageBreak/>
        <w:t>8. Bloc optionnel — Cybersécurité : manager la cybersécurité des systèmes, applications et bases de données</w:t>
      </w:r>
      <w:bookmarkEnd w:id="91"/>
    </w:p>
    <w:p w14:paraId="76A1BEB3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À traiter uniquement si votre spécialisation est Cybersécurité.</w:t>
      </w:r>
    </w:p>
    <w:p w14:paraId="361DBF9B" w14:textId="77777777" w:rsidR="00D504FE" w:rsidRDefault="00000000">
      <w:pPr>
        <w:pStyle w:val="Titre2"/>
      </w:pPr>
      <w:bookmarkStart w:id="92" w:name="_Toc234231465"/>
      <w:r>
        <w:t>8.1 Évaluation des risques et menaces</w:t>
      </w:r>
      <w:bookmarkEnd w:id="92"/>
    </w:p>
    <w:p w14:paraId="2E4C6A69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49B1476" w14:textId="77777777" w:rsidR="00D504FE" w:rsidRDefault="00000000">
      <w:pPr>
        <w:pStyle w:val="Titre2"/>
      </w:pPr>
      <w:bookmarkStart w:id="93" w:name="_Toc234231466"/>
      <w:r>
        <w:t>8.2 Implémentation des mesures de sécurité</w:t>
      </w:r>
      <w:bookmarkEnd w:id="93"/>
    </w:p>
    <w:p w14:paraId="0C6CD64D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665FCDF" w14:textId="77777777" w:rsidR="00D504FE" w:rsidRDefault="00000000">
      <w:pPr>
        <w:pStyle w:val="Titre2"/>
      </w:pPr>
      <w:bookmarkStart w:id="94" w:name="_Toc234231467"/>
      <w:r>
        <w:t>8.3 Surveillance et réponse aux incidents</w:t>
      </w:r>
      <w:bookmarkEnd w:id="94"/>
    </w:p>
    <w:p w14:paraId="51A2D9F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F91BD16" w14:textId="77777777" w:rsidR="00D504FE" w:rsidRDefault="00000000">
      <w:pPr>
        <w:pStyle w:val="Titre2"/>
      </w:pPr>
      <w:bookmarkStart w:id="95" w:name="_Toc234231468"/>
      <w:r>
        <w:t>8.4 Audits et conformité</w:t>
      </w:r>
      <w:bookmarkEnd w:id="95"/>
    </w:p>
    <w:p w14:paraId="450FF0B3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F91D8AC" w14:textId="77777777" w:rsidR="00D504FE" w:rsidRDefault="00000000">
      <w:r>
        <w:br w:type="page"/>
      </w:r>
    </w:p>
    <w:p w14:paraId="6932098F" w14:textId="77777777" w:rsidR="00D504FE" w:rsidRDefault="00000000">
      <w:pPr>
        <w:pStyle w:val="Titre1"/>
      </w:pPr>
      <w:bookmarkStart w:id="96" w:name="_Toc234231469"/>
      <w:r>
        <w:lastRenderedPageBreak/>
        <w:t>9. Bloc optionnel — DevOps : concevoir et déployer des infrastructures DevOps automatisées</w:t>
      </w:r>
      <w:bookmarkEnd w:id="96"/>
    </w:p>
    <w:p w14:paraId="3FA5B34D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À traiter uniquement si votre spécialisation est DevOps.</w:t>
      </w:r>
    </w:p>
    <w:p w14:paraId="52DC7095" w14:textId="77777777" w:rsidR="00D504FE" w:rsidRDefault="00000000">
      <w:pPr>
        <w:pStyle w:val="Titre2"/>
      </w:pPr>
      <w:bookmarkStart w:id="97" w:name="_Toc234231470"/>
      <w:r>
        <w:t>9.1 Analyse de l'infrastructure et des processus de développement</w:t>
      </w:r>
      <w:bookmarkEnd w:id="97"/>
    </w:p>
    <w:p w14:paraId="6DD7D54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0C1DD3C5" w14:textId="77777777" w:rsidR="00D504FE" w:rsidRDefault="00000000">
      <w:pPr>
        <w:pStyle w:val="Titre2"/>
      </w:pPr>
      <w:bookmarkStart w:id="98" w:name="_Toc234231471"/>
      <w:r>
        <w:t>9.2 Conception et implémentation des pipelines</w:t>
      </w:r>
      <w:bookmarkEnd w:id="98"/>
    </w:p>
    <w:p w14:paraId="6F51F14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5A1F9ED" w14:textId="77777777" w:rsidR="00D504FE" w:rsidRDefault="00000000">
      <w:pPr>
        <w:pStyle w:val="Titre2"/>
      </w:pPr>
      <w:bookmarkStart w:id="99" w:name="_Toc234231472"/>
      <w:r>
        <w:t>9.3 Orchestration des environnements conteneurisés</w:t>
      </w:r>
      <w:bookmarkEnd w:id="99"/>
    </w:p>
    <w:p w14:paraId="21FDB75D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D704274" w14:textId="77777777" w:rsidR="00D504FE" w:rsidRDefault="00000000">
      <w:pPr>
        <w:pStyle w:val="Titre2"/>
      </w:pPr>
      <w:bookmarkStart w:id="100" w:name="_Toc234231473"/>
      <w:r>
        <w:t>9.4 Mise en œuvre d'une stratégie de monitoring et d'observabilité</w:t>
      </w:r>
      <w:bookmarkEnd w:id="100"/>
    </w:p>
    <w:p w14:paraId="76B2238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B0A8FAC" w14:textId="77777777" w:rsidR="00D504FE" w:rsidRDefault="00000000">
      <w:r>
        <w:br w:type="page"/>
      </w:r>
    </w:p>
    <w:p w14:paraId="4F367CD8" w14:textId="77777777" w:rsidR="00D504FE" w:rsidRDefault="00000000">
      <w:pPr>
        <w:pStyle w:val="Titre1"/>
      </w:pPr>
      <w:bookmarkStart w:id="101" w:name="_Toc234231474"/>
      <w:r>
        <w:lastRenderedPageBreak/>
        <w:t>10. Analyses et perspectives</w:t>
      </w:r>
      <w:bookmarkEnd w:id="101"/>
    </w:p>
    <w:p w14:paraId="78604F9E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Analysez les résultats, tirez les leçons et ouvrez des perspectives.</w:t>
      </w:r>
    </w:p>
    <w:p w14:paraId="21DB68D8" w14:textId="77777777" w:rsidR="00D504FE" w:rsidRDefault="00000000">
      <w:pPr>
        <w:pStyle w:val="Titre2"/>
      </w:pPr>
      <w:bookmarkStart w:id="102" w:name="_Toc234231475"/>
      <w:r>
        <w:t>10.1 Analyse des résultats et des performances</w:t>
      </w:r>
      <w:bookmarkEnd w:id="102"/>
    </w:p>
    <w:p w14:paraId="7951F777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Objectifs atteints et performances mesurées.</w:t>
      </w:r>
    </w:p>
    <w:p w14:paraId="588F77A1" w14:textId="77777777" w:rsidR="00D504FE" w:rsidRDefault="00000000">
      <w:pPr>
        <w:pStyle w:val="Titre3"/>
      </w:pPr>
      <w:bookmarkStart w:id="103" w:name="_Toc234231476"/>
      <w:r>
        <w:t>10.1.1 Évaluation des objectifs atteints</w:t>
      </w:r>
      <w:bookmarkEnd w:id="103"/>
    </w:p>
    <w:p w14:paraId="12ED4ECE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34F4FD38" w14:textId="77777777" w:rsidR="00D504FE" w:rsidRDefault="00000000">
      <w:pPr>
        <w:pStyle w:val="Titre3"/>
      </w:pPr>
      <w:bookmarkStart w:id="104" w:name="_Toc234231477"/>
      <w:r>
        <w:t>10.1.2 Analyse des performances</w:t>
      </w:r>
      <w:bookmarkEnd w:id="104"/>
    </w:p>
    <w:p w14:paraId="35A312A7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4C0F6B2E" w14:textId="77777777" w:rsidR="00D504FE" w:rsidRDefault="00000000">
      <w:pPr>
        <w:pStyle w:val="Titre2"/>
      </w:pPr>
      <w:bookmarkStart w:id="105" w:name="_Toc234231478"/>
      <w:r>
        <w:t>10.2 Retour d'expérience et leçons apprises</w:t>
      </w:r>
      <w:bookmarkEnd w:id="105"/>
    </w:p>
    <w:p w14:paraId="068FADBD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Succès, difficultés rencontrées et connaissances capitalisées.</w:t>
      </w:r>
    </w:p>
    <w:p w14:paraId="5108DFF6" w14:textId="77777777" w:rsidR="00D504FE" w:rsidRDefault="00000000">
      <w:pPr>
        <w:pStyle w:val="Titre3"/>
      </w:pPr>
      <w:bookmarkStart w:id="106" w:name="_Toc234231479"/>
      <w:r>
        <w:t>10.2.1 Identification des succès et des défis</w:t>
      </w:r>
      <w:bookmarkEnd w:id="106"/>
    </w:p>
    <w:p w14:paraId="5C84B1F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9AC2326" w14:textId="77777777" w:rsidR="00D504FE" w:rsidRDefault="00000000">
      <w:pPr>
        <w:pStyle w:val="Titre3"/>
      </w:pPr>
      <w:bookmarkStart w:id="107" w:name="_Toc234231480"/>
      <w:r>
        <w:t>10.2.2 Capitalisation des connaissances</w:t>
      </w:r>
      <w:bookmarkEnd w:id="107"/>
    </w:p>
    <w:p w14:paraId="0BCD6185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6122D054" w14:textId="77777777" w:rsidR="00D504FE" w:rsidRDefault="00000000">
      <w:pPr>
        <w:pStyle w:val="Titre2"/>
      </w:pPr>
      <w:bookmarkStart w:id="108" w:name="_Toc234231481"/>
      <w:r>
        <w:t>10.3 Perspectives et recommandations</w:t>
      </w:r>
      <w:bookmarkEnd w:id="108"/>
    </w:p>
    <w:p w14:paraId="0F9F1C62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Évolutions envisagées et recommandations.</w:t>
      </w:r>
    </w:p>
    <w:p w14:paraId="6610845C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2B2B66F" w14:textId="77777777" w:rsidR="00D504FE" w:rsidRDefault="00000000">
      <w:r>
        <w:br w:type="page"/>
      </w:r>
    </w:p>
    <w:p w14:paraId="3D0D8136" w14:textId="77777777" w:rsidR="00D504FE" w:rsidRDefault="00000000">
      <w:pPr>
        <w:pStyle w:val="Titre1"/>
      </w:pPr>
      <w:bookmarkStart w:id="109" w:name="_Toc234231482"/>
      <w:r>
        <w:lastRenderedPageBreak/>
        <w:t>11. Conclusion et remerciements</w:t>
      </w:r>
      <w:bookmarkEnd w:id="109"/>
    </w:p>
    <w:p w14:paraId="4A22D9FF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Synthèse finale des résultats et des impacts du projet.</w:t>
      </w:r>
    </w:p>
    <w:p w14:paraId="3611DC43" w14:textId="77777777" w:rsidR="00D504FE" w:rsidRDefault="00000000">
      <w:pPr>
        <w:pStyle w:val="Titre2"/>
      </w:pPr>
      <w:bookmarkStart w:id="110" w:name="_Toc234231483"/>
      <w:r>
        <w:t>11.1 Synthèse des principaux résultats et impacts</w:t>
      </w:r>
      <w:bookmarkEnd w:id="110"/>
    </w:p>
    <w:p w14:paraId="663BBAE6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1C7DEB1D" w14:textId="77777777" w:rsidR="00D504FE" w:rsidRDefault="00000000">
      <w:pPr>
        <w:pStyle w:val="Titre2"/>
      </w:pPr>
      <w:bookmarkStart w:id="111" w:name="_Toc234231484"/>
      <w:r>
        <w:t>11.2 Remerciements</w:t>
      </w:r>
      <w:bookmarkEnd w:id="111"/>
    </w:p>
    <w:p w14:paraId="25B17E0B" w14:textId="77777777" w:rsidR="00D504FE" w:rsidRDefault="00000000">
      <w:pPr>
        <w:spacing w:after="160"/>
      </w:pPr>
      <w:proofErr w:type="gramStart"/>
      <w:r>
        <w:rPr>
          <w:color w:val="9A9A9A"/>
        </w:rPr>
        <w:t>[ Rédigez</w:t>
      </w:r>
      <w:proofErr w:type="gramEnd"/>
      <w:r>
        <w:rPr>
          <w:color w:val="9A9A9A"/>
        </w:rPr>
        <w:t xml:space="preserve"> cette partie</w:t>
      </w:r>
      <w:proofErr w:type="gramStart"/>
      <w:r>
        <w:rPr>
          <w:color w:val="9A9A9A"/>
        </w:rPr>
        <w:t>… ]</w:t>
      </w:r>
      <w:proofErr w:type="gramEnd"/>
    </w:p>
    <w:p w14:paraId="253D42EA" w14:textId="77777777" w:rsidR="00D504FE" w:rsidRDefault="00000000">
      <w:r>
        <w:br w:type="page"/>
      </w:r>
    </w:p>
    <w:p w14:paraId="3A3CD975" w14:textId="77777777" w:rsidR="00D504FE" w:rsidRDefault="00000000">
      <w:pPr>
        <w:pStyle w:val="Titre1"/>
      </w:pPr>
      <w:bookmarkStart w:id="112" w:name="_Toc234231485"/>
      <w:r>
        <w:lastRenderedPageBreak/>
        <w:t>12. Bibliographie / Webographie</w:t>
      </w:r>
      <w:bookmarkEnd w:id="112"/>
    </w:p>
    <w:p w14:paraId="4B6F3E29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Listez vos sources selon une norme constante (ex. APA), classées par ordre alphabétique.</w:t>
      </w:r>
    </w:p>
    <w:p w14:paraId="05B090E0" w14:textId="77777777" w:rsidR="00D504FE" w:rsidRDefault="00000000">
      <w:pPr>
        <w:spacing w:after="160"/>
      </w:pPr>
      <w:proofErr w:type="gramStart"/>
      <w:r>
        <w:t>[ Auteur</w:t>
      </w:r>
      <w:proofErr w:type="gramEnd"/>
      <w:r>
        <w:t>, A. (Année). Titre de l'ouvrage ou de l'article. Éditeur / URL</w:t>
      </w:r>
      <w:proofErr w:type="gramStart"/>
      <w:r>
        <w:t>. ]</w:t>
      </w:r>
      <w:proofErr w:type="gramEnd"/>
    </w:p>
    <w:p w14:paraId="61B29D04" w14:textId="77777777" w:rsidR="00D504FE" w:rsidRDefault="00000000">
      <w:pPr>
        <w:spacing w:after="160"/>
      </w:pPr>
      <w:proofErr w:type="gramStart"/>
      <w:r>
        <w:t>[ Auteur</w:t>
      </w:r>
      <w:proofErr w:type="gramEnd"/>
      <w:r>
        <w:t>, B. (Année). Titre. URL — consulté le jj/mm/</w:t>
      </w:r>
      <w:proofErr w:type="spellStart"/>
      <w:r>
        <w:t>aaaa</w:t>
      </w:r>
      <w:proofErr w:type="spellEnd"/>
      <w:proofErr w:type="gramStart"/>
      <w:r>
        <w:t>. ]</w:t>
      </w:r>
      <w:proofErr w:type="gramEnd"/>
    </w:p>
    <w:p w14:paraId="1C3E92C6" w14:textId="77777777" w:rsidR="00D504FE" w:rsidRDefault="00000000">
      <w:r>
        <w:br w:type="page"/>
      </w:r>
    </w:p>
    <w:p w14:paraId="2791741F" w14:textId="77777777" w:rsidR="00D504FE" w:rsidRDefault="00000000">
      <w:pPr>
        <w:pStyle w:val="Titre1"/>
      </w:pPr>
      <w:bookmarkStart w:id="113" w:name="_Toc234231486"/>
      <w:r>
        <w:lastRenderedPageBreak/>
        <w:t>13. Annexes</w:t>
      </w:r>
      <w:bookmarkEnd w:id="113"/>
    </w:p>
    <w:p w14:paraId="122099F6" w14:textId="77777777" w:rsidR="00D504FE" w:rsidRDefault="00000000">
      <w:pPr>
        <w:spacing w:after="140"/>
      </w:pPr>
      <w:r>
        <w:rPr>
          <w:i/>
          <w:iCs/>
          <w:color w:val="8A8A8A"/>
          <w:sz w:val="20"/>
          <w:szCs w:val="20"/>
        </w:rPr>
        <w:t>Documents détaillés utiles à l'argumentation : schémas, extraits de code, tableaux, captures…</w:t>
      </w:r>
    </w:p>
    <w:p w14:paraId="07BF3DE6" w14:textId="77777777" w:rsidR="00D504FE" w:rsidRDefault="00000000">
      <w:pPr>
        <w:spacing w:after="160"/>
      </w:pPr>
      <w:r>
        <w:t xml:space="preserve">Annexe 1 — </w:t>
      </w:r>
      <w:proofErr w:type="gramStart"/>
      <w:r>
        <w:t>[ Titre</w:t>
      </w:r>
      <w:proofErr w:type="gramEnd"/>
      <w:r>
        <w:t xml:space="preserve"> de </w:t>
      </w:r>
      <w:proofErr w:type="gramStart"/>
      <w:r>
        <w:t>l'annexe ]</w:t>
      </w:r>
      <w:proofErr w:type="gramEnd"/>
    </w:p>
    <w:p w14:paraId="4EB657A0" w14:textId="77777777" w:rsidR="00D504FE" w:rsidRDefault="00000000">
      <w:pPr>
        <w:spacing w:after="160"/>
      </w:pPr>
      <w:r>
        <w:t xml:space="preserve">Annexe 2 — </w:t>
      </w:r>
      <w:proofErr w:type="gramStart"/>
      <w:r>
        <w:t>[ Titre</w:t>
      </w:r>
      <w:proofErr w:type="gramEnd"/>
      <w:r>
        <w:t xml:space="preserve"> de </w:t>
      </w:r>
      <w:proofErr w:type="gramStart"/>
      <w:r>
        <w:t>l'annexe ]</w:t>
      </w:r>
      <w:proofErr w:type="gramEnd"/>
    </w:p>
    <w:p w14:paraId="444C825F" w14:textId="77777777" w:rsidR="00D504FE" w:rsidRDefault="00000000">
      <w:pPr>
        <w:spacing w:after="160"/>
      </w:pPr>
      <w:r>
        <w:t xml:space="preserve">Annexe 3 — </w:t>
      </w:r>
      <w:proofErr w:type="gramStart"/>
      <w:r>
        <w:t>[ Titre</w:t>
      </w:r>
      <w:proofErr w:type="gramEnd"/>
      <w:r>
        <w:t xml:space="preserve"> de </w:t>
      </w:r>
      <w:proofErr w:type="gramStart"/>
      <w:r>
        <w:t>l'annexe ]</w:t>
      </w:r>
      <w:proofErr w:type="gramEnd"/>
    </w:p>
    <w:sectPr w:rsidR="00D504FE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D2A675" w14:textId="77777777" w:rsidR="006C17B7" w:rsidRDefault="006C17B7">
      <w:pPr>
        <w:spacing w:after="0" w:line="240" w:lineRule="auto"/>
      </w:pPr>
      <w:r>
        <w:separator/>
      </w:r>
    </w:p>
  </w:endnote>
  <w:endnote w:type="continuationSeparator" w:id="0">
    <w:p w14:paraId="39DB9A91" w14:textId="77777777" w:rsidR="006C17B7" w:rsidRDefault="006C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32B9A0" w14:textId="77777777" w:rsidR="00D504FE" w:rsidRDefault="00000000">
    <w:pPr>
      <w:jc w:val="center"/>
    </w:pPr>
    <w:r>
      <w:rPr>
        <w:color w:val="8A8A8A"/>
        <w:sz w:val="18"/>
        <w:szCs w:val="18"/>
      </w:rPr>
      <w:fldChar w:fldCharType="begin"/>
    </w:r>
    <w:r>
      <w:rPr>
        <w:color w:val="8A8A8A"/>
        <w:sz w:val="18"/>
        <w:szCs w:val="18"/>
      </w:rPr>
      <w:instrText>PAGE</w:instrText>
    </w:r>
    <w:r>
      <w:rPr>
        <w:color w:val="8A8A8A"/>
        <w:sz w:val="18"/>
        <w:szCs w:val="18"/>
      </w:rPr>
      <w:fldChar w:fldCharType="separate"/>
    </w:r>
    <w:r w:rsidR="00CD794D">
      <w:rPr>
        <w:noProof/>
        <w:color w:val="8A8A8A"/>
        <w:sz w:val="18"/>
        <w:szCs w:val="18"/>
      </w:rPr>
      <w:t>2</w:t>
    </w:r>
    <w:r>
      <w:rPr>
        <w:color w:val="8A8A8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E9FCD0" w14:textId="77777777" w:rsidR="00D504FE" w:rsidRDefault="00D504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73EE86" w14:textId="77777777" w:rsidR="006C17B7" w:rsidRDefault="006C17B7">
      <w:pPr>
        <w:spacing w:after="0" w:line="240" w:lineRule="auto"/>
      </w:pPr>
      <w:r>
        <w:separator/>
      </w:r>
    </w:p>
  </w:footnote>
  <w:footnote w:type="continuationSeparator" w:id="0">
    <w:p w14:paraId="3E42F925" w14:textId="77777777" w:rsidR="006C17B7" w:rsidRDefault="006C1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3B22B5"/>
    <w:multiLevelType w:val="hybridMultilevel"/>
    <w:tmpl w:val="A45ABA00"/>
    <w:lvl w:ilvl="0" w:tplc="29E0CA1E">
      <w:start w:val="1"/>
      <w:numFmt w:val="bullet"/>
      <w:lvlText w:val="●"/>
      <w:lvlJc w:val="left"/>
      <w:pPr>
        <w:ind w:left="720" w:hanging="360"/>
      </w:pPr>
    </w:lvl>
    <w:lvl w:ilvl="1" w:tplc="7618105A">
      <w:start w:val="1"/>
      <w:numFmt w:val="bullet"/>
      <w:lvlText w:val="○"/>
      <w:lvlJc w:val="left"/>
      <w:pPr>
        <w:ind w:left="1440" w:hanging="360"/>
      </w:pPr>
    </w:lvl>
    <w:lvl w:ilvl="2" w:tplc="A414FDD2">
      <w:start w:val="1"/>
      <w:numFmt w:val="bullet"/>
      <w:lvlText w:val="■"/>
      <w:lvlJc w:val="left"/>
      <w:pPr>
        <w:ind w:left="2160" w:hanging="360"/>
      </w:pPr>
    </w:lvl>
    <w:lvl w:ilvl="3" w:tplc="FC7A9126">
      <w:start w:val="1"/>
      <w:numFmt w:val="bullet"/>
      <w:lvlText w:val="●"/>
      <w:lvlJc w:val="left"/>
      <w:pPr>
        <w:ind w:left="2880" w:hanging="360"/>
      </w:pPr>
    </w:lvl>
    <w:lvl w:ilvl="4" w:tplc="F8EAB182">
      <w:start w:val="1"/>
      <w:numFmt w:val="bullet"/>
      <w:lvlText w:val="○"/>
      <w:lvlJc w:val="left"/>
      <w:pPr>
        <w:ind w:left="3600" w:hanging="360"/>
      </w:pPr>
    </w:lvl>
    <w:lvl w:ilvl="5" w:tplc="61881C20">
      <w:start w:val="1"/>
      <w:numFmt w:val="bullet"/>
      <w:lvlText w:val="■"/>
      <w:lvlJc w:val="left"/>
      <w:pPr>
        <w:ind w:left="4320" w:hanging="360"/>
      </w:pPr>
    </w:lvl>
    <w:lvl w:ilvl="6" w:tplc="7F4AB92A">
      <w:start w:val="1"/>
      <w:numFmt w:val="bullet"/>
      <w:lvlText w:val="●"/>
      <w:lvlJc w:val="left"/>
      <w:pPr>
        <w:ind w:left="5040" w:hanging="360"/>
      </w:pPr>
    </w:lvl>
    <w:lvl w:ilvl="7" w:tplc="08DE87DA">
      <w:start w:val="1"/>
      <w:numFmt w:val="bullet"/>
      <w:lvlText w:val="●"/>
      <w:lvlJc w:val="left"/>
      <w:pPr>
        <w:ind w:left="5760" w:hanging="360"/>
      </w:pPr>
    </w:lvl>
    <w:lvl w:ilvl="8" w:tplc="29086A60">
      <w:start w:val="1"/>
      <w:numFmt w:val="bullet"/>
      <w:lvlText w:val="●"/>
      <w:lvlJc w:val="left"/>
      <w:pPr>
        <w:ind w:left="6480" w:hanging="360"/>
      </w:pPr>
    </w:lvl>
  </w:abstractNum>
  <w:num w:numId="1" w16cid:durableId="344787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4FE"/>
    <w:rsid w:val="006C17B7"/>
    <w:rsid w:val="006D512A"/>
    <w:rsid w:val="007E3415"/>
    <w:rsid w:val="009437E6"/>
    <w:rsid w:val="00CD794D"/>
    <w:rsid w:val="00D5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2A43"/>
  <w15:docId w15:val="{6213AAAB-A701-FD44-B86A-4607CF13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fr-FR" w:eastAsia="fr-F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spacing w:before="240" w:after="160"/>
      <w:outlineLvl w:val="0"/>
    </w:pPr>
    <w:rPr>
      <w:b/>
      <w:bCs/>
      <w:color w:val="1A56DB"/>
      <w:sz w:val="30"/>
      <w:szCs w:val="30"/>
    </w:rPr>
  </w:style>
  <w:style w:type="paragraph" w:styleId="Titre2">
    <w:name w:val="heading 2"/>
    <w:uiPriority w:val="9"/>
    <w:unhideWhenUsed/>
    <w:qFormat/>
    <w:pPr>
      <w:keepNext/>
      <w:spacing w:before="24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unhideWhenUsed/>
    <w:qFormat/>
    <w:pPr>
      <w:keepNext/>
      <w:spacing w:before="180" w:after="10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D794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D794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CD794D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CD794D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CD794D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CD794D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CD794D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CD794D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CD794D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tionnonrsolue">
    <w:name w:val="Unresolved Mention"/>
    <w:basedOn w:val="Policepardfaut"/>
    <w:uiPriority w:val="99"/>
    <w:semiHidden/>
    <w:unhideWhenUsed/>
    <w:rsid w:val="00CD794D"/>
    <w:rPr>
      <w:color w:val="605E5C"/>
      <w:shd w:val="clear" w:color="auto" w:fill="E1DFDD"/>
    </w:rPr>
  </w:style>
  <w:style w:type="character" w:customStyle="1" w:styleId="il">
    <w:name w:val="il"/>
    <w:basedOn w:val="Policepardfaut"/>
    <w:rsid w:val="007E3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3452</Words>
  <Characters>18990</Characters>
  <Application>Microsoft Office Word</Application>
  <DocSecurity>0</DocSecurity>
  <Lines>158</Lines>
  <Paragraphs>44</Paragraphs>
  <ScaleCrop>false</ScaleCrop>
  <Company/>
  <LinksUpToDate>false</LinksUpToDate>
  <CharactersWithSpaces>22398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Mémoire de fin d'études — Expert en Informatique et Systèmes d'Information</dc:title>
  <dc:creator>La Plateforme — Modèle de mémoire RNCP 40573</dc:creator>
  <cp:lastModifiedBy>Amir REDJEM</cp:lastModifiedBy>
  <cp:revision>3</cp:revision>
  <dcterms:created xsi:type="dcterms:W3CDTF">2026-07-06T09:53:00Z</dcterms:created>
  <dcterms:modified xsi:type="dcterms:W3CDTF">2026-07-06T10:14:00Z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3661bcb-cfa9-4fb2-a5e5-a05e20e0e81b_Enabled">
    <vt:lpwstr>true</vt:lpwstr>
  </property>
  <property fmtid="{D5CDD505-2E9C-101B-9397-08002B2CF9AE}" pid="3" name="MSIP_Label_33661bcb-cfa9-4fb2-a5e5-a05e20e0e81b_SetDate">
    <vt:lpwstr>2026-07-06T09:56:13Z</vt:lpwstr>
  </property>
  <property fmtid="{D5CDD505-2E9C-101B-9397-08002B2CF9AE}" pid="4" name="MSIP_Label_33661bcb-cfa9-4fb2-a5e5-a05e20e0e81b_Method">
    <vt:lpwstr>Privileged</vt:lpwstr>
  </property>
  <property fmtid="{D5CDD505-2E9C-101B-9397-08002B2CF9AE}" pid="5" name="MSIP_Label_33661bcb-cfa9-4fb2-a5e5-a05e20e0e81b_Name">
    <vt:lpwstr>PRIVÉ</vt:lpwstr>
  </property>
  <property fmtid="{D5CDD505-2E9C-101B-9397-08002B2CF9AE}" pid="6" name="MSIP_Label_33661bcb-cfa9-4fb2-a5e5-a05e20e0e81b_SiteId">
    <vt:lpwstr>b1a7639e-6f68-471f-a534-787509510be4</vt:lpwstr>
  </property>
  <property fmtid="{D5CDD505-2E9C-101B-9397-08002B2CF9AE}" pid="7" name="MSIP_Label_33661bcb-cfa9-4fb2-a5e5-a05e20e0e81b_ActionId">
    <vt:lpwstr>fcfedc02-bdeb-4ca3-9873-0f38dd4705ba</vt:lpwstr>
  </property>
  <property fmtid="{D5CDD505-2E9C-101B-9397-08002B2CF9AE}" pid="8" name="MSIP_Label_33661bcb-cfa9-4fb2-a5e5-a05e20e0e81b_ContentBits">
    <vt:lpwstr>0</vt:lpwstr>
  </property>
  <property fmtid="{D5CDD505-2E9C-101B-9397-08002B2CF9AE}" pid="9" name="MSIP_Label_33661bcb-cfa9-4fb2-a5e5-a05e20e0e81b_Tag">
    <vt:lpwstr>50, 0, 1, 1</vt:lpwstr>
  </property>
</Properties>
</file>