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85E1" w14:textId="77777777" w:rsidR="00BD56B2" w:rsidRPr="00685D49" w:rsidRDefault="00000000" w:rsidP="00270383">
      <w:pPr>
        <w:pStyle w:val="Title"/>
      </w:pPr>
      <w:r w:rsidRPr="00685D49">
        <w:t>Market Opportunity Navigator</w:t>
      </w:r>
    </w:p>
    <w:p w14:paraId="31EF8EC8" w14:textId="77777777" w:rsidR="00BD56B2" w:rsidRPr="00685D49" w:rsidRDefault="00000000" w:rsidP="00270383">
      <w:pPr>
        <w:pStyle w:val="Heading1"/>
      </w:pPr>
      <w:r w:rsidRPr="00685D49">
        <w:t>Part 1 – Market Opportunity Set</w:t>
      </w:r>
    </w:p>
    <w:p w14:paraId="1BB6861E" w14:textId="7A4472B6" w:rsidR="00521522" w:rsidRPr="00685D49" w:rsidRDefault="00521522" w:rsidP="00521522">
      <w:r w:rsidRPr="00685D49">
        <w:t>Assess the unique abilities to identify market opportunities for your business.</w:t>
      </w:r>
    </w:p>
    <w:p w14:paraId="4E4560A1" w14:textId="77777777" w:rsidR="00BD56B2" w:rsidRPr="00685D49" w:rsidRDefault="00000000">
      <w:pPr>
        <w:pStyle w:val="Heading2"/>
      </w:pPr>
      <w:r w:rsidRPr="00685D49">
        <w:t>Core Abilities</w:t>
      </w:r>
    </w:p>
    <w:p w14:paraId="092889FD" w14:textId="6C1CBD81" w:rsidR="00521522" w:rsidRPr="00685D49" w:rsidRDefault="00521522" w:rsidP="00521522">
      <w:r w:rsidRPr="00685D49">
        <w:t>List your business’ core abilities or technological elements. Characterise them based on their functions and properties, independent of your product or service.</w:t>
      </w:r>
    </w:p>
    <w:p w14:paraId="5698CF63" w14:textId="77777777" w:rsidR="00BD56B2" w:rsidRPr="00685D49" w:rsidRDefault="00000000">
      <w:pPr>
        <w:pStyle w:val="Heading3"/>
      </w:pPr>
      <w:r w:rsidRPr="00685D49">
        <w:t>Core Ability 1</w:t>
      </w:r>
    </w:p>
    <w:p w14:paraId="3F58ED12" w14:textId="77777777" w:rsidR="00BD56B2" w:rsidRPr="00685D49" w:rsidRDefault="00000000">
      <w:r w:rsidRPr="00685D49">
        <w:t>Description:</w:t>
      </w:r>
    </w:p>
    <w:p w14:paraId="737161A2" w14:textId="77777777" w:rsidR="00BD56B2" w:rsidRPr="00685D49" w:rsidRDefault="00000000">
      <w:pPr>
        <w:pStyle w:val="Heading3"/>
      </w:pPr>
      <w:r w:rsidRPr="00685D49">
        <w:t>Core Ability 2</w:t>
      </w:r>
    </w:p>
    <w:p w14:paraId="5FBB8567" w14:textId="77777777" w:rsidR="00BD56B2" w:rsidRPr="00685D49" w:rsidRDefault="00000000">
      <w:r w:rsidRPr="00685D49">
        <w:t>Description:</w:t>
      </w:r>
    </w:p>
    <w:p w14:paraId="7DF5E3C4" w14:textId="77777777" w:rsidR="00BD56B2" w:rsidRPr="00685D49" w:rsidRDefault="00000000">
      <w:pPr>
        <w:pStyle w:val="Heading3"/>
      </w:pPr>
      <w:r w:rsidRPr="00685D49">
        <w:t>Core Ability 3</w:t>
      </w:r>
    </w:p>
    <w:p w14:paraId="5D2FCD6A" w14:textId="77777777" w:rsidR="00BD56B2" w:rsidRPr="00685D49" w:rsidRDefault="00000000">
      <w:r w:rsidRPr="00685D49">
        <w:t>Description:</w:t>
      </w:r>
    </w:p>
    <w:p w14:paraId="2047E986" w14:textId="77777777" w:rsidR="00BD56B2" w:rsidRPr="00685D49" w:rsidRDefault="00000000">
      <w:pPr>
        <w:pStyle w:val="Heading3"/>
      </w:pPr>
      <w:r w:rsidRPr="00685D49">
        <w:t>Core Ability 4</w:t>
      </w:r>
    </w:p>
    <w:p w14:paraId="01D67D32" w14:textId="77777777" w:rsidR="00BD56B2" w:rsidRPr="00685D49" w:rsidRDefault="00000000">
      <w:r w:rsidRPr="00685D49">
        <w:t>Description:</w:t>
      </w:r>
    </w:p>
    <w:p w14:paraId="7D7B4DE2" w14:textId="77777777" w:rsidR="00BD56B2" w:rsidRPr="00685D49" w:rsidRDefault="00000000">
      <w:pPr>
        <w:pStyle w:val="Heading2"/>
      </w:pPr>
      <w:r w:rsidRPr="00685D49">
        <w:t>Market Opportunities</w:t>
      </w:r>
    </w:p>
    <w:p w14:paraId="5EFBAA21" w14:textId="4501F1BC" w:rsidR="00521522" w:rsidRPr="00685D49" w:rsidRDefault="00521522" w:rsidP="00521522">
      <w:r w:rsidRPr="00685D49">
        <w:t>Identify the market opportunities. What applications can the core abilities be used in? Which customers or market segments may need them?</w:t>
      </w:r>
    </w:p>
    <w:p w14:paraId="7E67BFC6" w14:textId="77777777" w:rsidR="00BD56B2" w:rsidRPr="00685D49" w:rsidRDefault="00000000">
      <w:pPr>
        <w:pStyle w:val="Heading3"/>
      </w:pPr>
      <w:r w:rsidRPr="00685D49">
        <w:t>Opportunity 1</w:t>
      </w:r>
    </w:p>
    <w:p w14:paraId="6D3505B0" w14:textId="77777777" w:rsidR="00BD56B2" w:rsidRPr="00685D49" w:rsidRDefault="00000000">
      <w:r w:rsidRPr="00685D49">
        <w:t>Application:</w:t>
      </w:r>
    </w:p>
    <w:p w14:paraId="6E624A4A" w14:textId="77777777" w:rsidR="00BD56B2" w:rsidRPr="00685D49" w:rsidRDefault="00000000">
      <w:r w:rsidRPr="00685D49">
        <w:t>Customer Group:</w:t>
      </w:r>
    </w:p>
    <w:p w14:paraId="7565110D" w14:textId="77777777" w:rsidR="00BD56B2" w:rsidRPr="00685D49" w:rsidRDefault="00000000">
      <w:pPr>
        <w:pStyle w:val="Heading3"/>
      </w:pPr>
      <w:r w:rsidRPr="00685D49">
        <w:t>Opportunity 2</w:t>
      </w:r>
    </w:p>
    <w:p w14:paraId="414C28D7" w14:textId="77777777" w:rsidR="00BD56B2" w:rsidRPr="00685D49" w:rsidRDefault="00000000">
      <w:r w:rsidRPr="00685D49">
        <w:t>Application:</w:t>
      </w:r>
    </w:p>
    <w:p w14:paraId="03BF8FB1" w14:textId="77777777" w:rsidR="00BD56B2" w:rsidRPr="00685D49" w:rsidRDefault="00000000">
      <w:r w:rsidRPr="00685D49">
        <w:t>Customer Group:</w:t>
      </w:r>
    </w:p>
    <w:p w14:paraId="57CF7780" w14:textId="77777777" w:rsidR="00BD56B2" w:rsidRPr="00685D49" w:rsidRDefault="00000000">
      <w:pPr>
        <w:pStyle w:val="Heading3"/>
      </w:pPr>
      <w:r w:rsidRPr="00685D49">
        <w:t>Opportunity 3</w:t>
      </w:r>
    </w:p>
    <w:p w14:paraId="4D285805" w14:textId="77777777" w:rsidR="00BD56B2" w:rsidRPr="00685D49" w:rsidRDefault="00000000">
      <w:r w:rsidRPr="00685D49">
        <w:t>Application:</w:t>
      </w:r>
    </w:p>
    <w:p w14:paraId="78FBD101" w14:textId="77777777" w:rsidR="00BD56B2" w:rsidRPr="00685D49" w:rsidRDefault="00000000">
      <w:r w:rsidRPr="00685D49">
        <w:t>Customer Group:</w:t>
      </w:r>
    </w:p>
    <w:p w14:paraId="35137B92" w14:textId="77777777" w:rsidR="00BD56B2" w:rsidRPr="00685D49" w:rsidRDefault="00000000">
      <w:r w:rsidRPr="00685D49">
        <w:br w:type="page"/>
      </w:r>
    </w:p>
    <w:p w14:paraId="477852CD" w14:textId="77777777" w:rsidR="00BD56B2" w:rsidRPr="00685D49" w:rsidRDefault="00000000" w:rsidP="00270383">
      <w:pPr>
        <w:pStyle w:val="Heading1"/>
      </w:pPr>
      <w:r w:rsidRPr="00685D49">
        <w:lastRenderedPageBreak/>
        <w:t>Part 2 – Market Attractiveness</w:t>
      </w:r>
    </w:p>
    <w:p w14:paraId="41E26DB2" w14:textId="57ABD18B" w:rsidR="001D2E7A" w:rsidRPr="00685D49" w:rsidRDefault="001D2E7A" w:rsidP="001D2E7A">
      <w:pPr>
        <w:rPr>
          <w:lang w:eastAsia="en-GB"/>
        </w:rPr>
      </w:pPr>
      <w:r w:rsidRPr="00685D49">
        <w:rPr>
          <w:lang w:eastAsia="en-GB"/>
        </w:rPr>
        <w:t>Evaluate and compare options systematically.</w:t>
      </w:r>
    </w:p>
    <w:p w14:paraId="6E0D563D" w14:textId="77777777" w:rsidR="00BD56B2" w:rsidRPr="00685D49" w:rsidRDefault="00000000">
      <w:r w:rsidRPr="00685D49">
        <w:t>Opportunity Name:</w:t>
      </w:r>
    </w:p>
    <w:p w14:paraId="26E1969F" w14:textId="77777777" w:rsidR="00BD56B2" w:rsidRPr="00685D49" w:rsidRDefault="00000000">
      <w:pPr>
        <w:pStyle w:val="Heading2"/>
      </w:pPr>
      <w:r w:rsidRPr="00685D49">
        <w:t>Impact</w:t>
      </w:r>
    </w:p>
    <w:p w14:paraId="375C089C" w14:textId="505ED68E" w:rsidR="00BD56B2" w:rsidRPr="00685D49" w:rsidRDefault="00000000">
      <w:pPr>
        <w:pStyle w:val="Heading3"/>
      </w:pPr>
      <w:r w:rsidRPr="00685D49">
        <w:t>Problem Severity</w:t>
      </w:r>
      <w:r w:rsidR="00736BA0" w:rsidRPr="00685D49">
        <w:t>:</w:t>
      </w:r>
    </w:p>
    <w:p w14:paraId="3E3868CA" w14:textId="77777777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Extent of concern</w:t>
      </w:r>
    </w:p>
    <w:p w14:paraId="1518D385" w14:textId="77777777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Significance of consequences</w:t>
      </w:r>
    </w:p>
    <w:p w14:paraId="086FA5CD" w14:textId="04C9584A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Number of people affected</w:t>
      </w:r>
    </w:p>
    <w:p w14:paraId="60C32103" w14:textId="1E296AB2" w:rsidR="00BD56B2" w:rsidRPr="00685D49" w:rsidRDefault="00000000">
      <w:r w:rsidRPr="00685D49">
        <w:t>Low</w:t>
      </w:r>
      <w:r w:rsidR="00521522" w:rsidRPr="00685D49">
        <w:t xml:space="preserve"> </w:t>
      </w:r>
      <w:sdt>
        <w:sdtPr>
          <w:id w:val="1618873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8D64FD9" w14:textId="14C9E505" w:rsidR="00BD56B2" w:rsidRPr="00685D49" w:rsidRDefault="00000000">
      <w:r w:rsidRPr="00685D49">
        <w:t>Medium</w:t>
      </w:r>
      <w:r w:rsidR="00521522" w:rsidRPr="00685D49">
        <w:t xml:space="preserve"> </w:t>
      </w:r>
      <w:sdt>
        <w:sdtPr>
          <w:id w:val="6257371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0C216EB" w14:textId="2683334C" w:rsidR="00BD56B2" w:rsidRPr="00685D49" w:rsidRDefault="00000000">
      <w:r w:rsidRPr="00685D49">
        <w:t>High</w:t>
      </w:r>
      <w:r w:rsidR="00521522" w:rsidRPr="00685D49">
        <w:t xml:space="preserve"> </w:t>
      </w:r>
      <w:sdt>
        <w:sdtPr>
          <w:id w:val="1330869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0F5FC1C" w14:textId="728EBCE4" w:rsidR="00BD56B2" w:rsidRPr="00685D49" w:rsidRDefault="00000000">
      <w:r w:rsidRPr="00685D49">
        <w:t>Very High</w:t>
      </w:r>
      <w:r w:rsidR="00521522" w:rsidRPr="00685D49">
        <w:t xml:space="preserve"> </w:t>
      </w:r>
      <w:sdt>
        <w:sdtPr>
          <w:id w:val="-17839558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7D55D44" w14:textId="6159D66F" w:rsidR="00BD56B2" w:rsidRPr="00685D49" w:rsidRDefault="00000000">
      <w:pPr>
        <w:pStyle w:val="Heading3"/>
      </w:pPr>
      <w:r w:rsidRPr="00685D49">
        <w:t>Pertinent Solution</w:t>
      </w:r>
      <w:r w:rsidR="00736BA0" w:rsidRPr="00685D49">
        <w:t>:</w:t>
      </w:r>
    </w:p>
    <w:p w14:paraId="0A6D193C" w14:textId="37D3A9DA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Effectiveness and efficiency</w:t>
      </w:r>
    </w:p>
    <w:p w14:paraId="6AB7BF0B" w14:textId="3A013721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Better than alternatives</w:t>
      </w:r>
    </w:p>
    <w:p w14:paraId="0B71C5EE" w14:textId="3D81EA08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Avoids secondary harm</w:t>
      </w:r>
    </w:p>
    <w:p w14:paraId="16C69AF6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481436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C33A037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216786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3963772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3496844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4D9E59B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786385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1813C5D" w14:textId="4E8439CA" w:rsidR="00BD56B2" w:rsidRPr="00685D49" w:rsidRDefault="00000000">
      <w:pPr>
        <w:pStyle w:val="Heading3"/>
      </w:pPr>
      <w:r w:rsidRPr="00685D49">
        <w:t>Impact Reach</w:t>
      </w:r>
      <w:r w:rsidR="00736BA0" w:rsidRPr="00685D49">
        <w:t>:</w:t>
      </w:r>
    </w:p>
    <w:p w14:paraId="6DB7DF9B" w14:textId="31920F71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Ease of measuring and reporting</w:t>
      </w:r>
    </w:p>
    <w:p w14:paraId="5296C9D1" w14:textId="1F9AA26E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Enduring effect</w:t>
      </w:r>
    </w:p>
    <w:p w14:paraId="2452A13A" w14:textId="674A6746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Scalability</w:t>
      </w:r>
    </w:p>
    <w:p w14:paraId="46E457B5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539008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1058A54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1988355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C988E9D" w14:textId="77777777" w:rsidR="00736BA0" w:rsidRPr="00685D49" w:rsidRDefault="00736BA0" w:rsidP="00736BA0">
      <w:r w:rsidRPr="00685D49">
        <w:lastRenderedPageBreak/>
        <w:t xml:space="preserve">High </w:t>
      </w:r>
      <w:sdt>
        <w:sdtPr>
          <w:rPr>
            <w:rFonts w:ascii="MS Gothic" w:eastAsia="MS Gothic" w:hAnsi="MS Gothic"/>
          </w:rPr>
          <w:id w:val="9899871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3A3C532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8599388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C086E64" w14:textId="41A9CF94" w:rsidR="00BD56B2" w:rsidRPr="00685D49" w:rsidRDefault="00000000">
      <w:pPr>
        <w:pStyle w:val="Heading3"/>
      </w:pPr>
      <w:r w:rsidRPr="00685D49">
        <w:t>Overall Impact</w:t>
      </w:r>
      <w:r w:rsidR="00736BA0" w:rsidRPr="00685D49">
        <w:t>:</w:t>
      </w:r>
    </w:p>
    <w:p w14:paraId="01F9F747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3073566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D8FFF4F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1668397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8427376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-1421566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85446B7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0073248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37FD073" w14:textId="77777777" w:rsidR="00BD56B2" w:rsidRPr="00685D49" w:rsidRDefault="00000000">
      <w:pPr>
        <w:pStyle w:val="Heading2"/>
      </w:pPr>
      <w:r w:rsidRPr="00685D49">
        <w:t>Potential</w:t>
      </w:r>
    </w:p>
    <w:p w14:paraId="296C8E8B" w14:textId="2A8D2866" w:rsidR="00BD56B2" w:rsidRPr="00685D49" w:rsidRDefault="00000000">
      <w:pPr>
        <w:pStyle w:val="Heading3"/>
      </w:pPr>
      <w:r w:rsidRPr="00685D49">
        <w:t>Compelling Reasons to Buy</w:t>
      </w:r>
      <w:r w:rsidR="00736BA0" w:rsidRPr="00685D49">
        <w:t>:</w:t>
      </w:r>
    </w:p>
    <w:p w14:paraId="1EE9201C" w14:textId="2DF2328E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Unmet need</w:t>
      </w:r>
    </w:p>
    <w:p w14:paraId="32C23CB8" w14:textId="4ABA0B6B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Effective solution</w:t>
      </w:r>
    </w:p>
    <w:p w14:paraId="7938B6BA" w14:textId="6C4C52EE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Better than current solutions</w:t>
      </w:r>
    </w:p>
    <w:p w14:paraId="71B217AC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1714722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8430F67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8339139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FB2CE3E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6326735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99EE29D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10442165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7CF1761" w14:textId="04539D69" w:rsidR="00BD56B2" w:rsidRPr="00685D49" w:rsidRDefault="00000000">
      <w:pPr>
        <w:pStyle w:val="Heading3"/>
      </w:pPr>
      <w:r w:rsidRPr="00685D49">
        <w:t>Potential Market Volume</w:t>
      </w:r>
      <w:r w:rsidR="00736BA0" w:rsidRPr="00685D49">
        <w:t>:</w:t>
      </w:r>
    </w:p>
    <w:p w14:paraId="460B1DD5" w14:textId="1BF99EA3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Current market size</w:t>
      </w:r>
    </w:p>
    <w:p w14:paraId="1F5CEB13" w14:textId="5EC32DE6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Expected growth</w:t>
      </w:r>
    </w:p>
    <w:p w14:paraId="5EDF3B9F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868016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4FF285E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1450432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BBC5D50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6743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454A49F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5661455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0A82A39" w14:textId="16CA7C25" w:rsidR="00BD56B2" w:rsidRPr="00685D49" w:rsidRDefault="00000000">
      <w:pPr>
        <w:pStyle w:val="Heading3"/>
      </w:pPr>
      <w:r w:rsidRPr="00685D49">
        <w:t>Economic Viability</w:t>
      </w:r>
      <w:r w:rsidR="00736BA0" w:rsidRPr="00685D49">
        <w:t>:</w:t>
      </w:r>
    </w:p>
    <w:p w14:paraId="637866AE" w14:textId="045561A1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Margins (Value vs Cost)</w:t>
      </w:r>
    </w:p>
    <w:p w14:paraId="3C2ED50D" w14:textId="7E7CB1BD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lastRenderedPageBreak/>
        <w:t>Customer ability to pay</w:t>
      </w:r>
    </w:p>
    <w:p w14:paraId="0AC25E16" w14:textId="320724E1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Customer stickiness</w:t>
      </w:r>
    </w:p>
    <w:p w14:paraId="7F91B285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6999407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37AA7E2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1012982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3873D79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-483931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64E49E2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2081659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4489B0C" w14:textId="77777777" w:rsidR="00BD56B2" w:rsidRPr="00685D49" w:rsidRDefault="00000000">
      <w:pPr>
        <w:pStyle w:val="Heading3"/>
      </w:pPr>
      <w:r w:rsidRPr="00685D49">
        <w:t>Overall Potential</w:t>
      </w:r>
    </w:p>
    <w:p w14:paraId="065AF348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10502227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A33D723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1790665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1D14C94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20804768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573B510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317038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6DB9CA2" w14:textId="77777777" w:rsidR="00BD56B2" w:rsidRPr="00685D49" w:rsidRDefault="00000000">
      <w:pPr>
        <w:pStyle w:val="Heading2"/>
      </w:pPr>
      <w:r w:rsidRPr="00685D49">
        <w:t>Challenge</w:t>
      </w:r>
    </w:p>
    <w:p w14:paraId="7214D4EE" w14:textId="706D883C" w:rsidR="00BD56B2" w:rsidRPr="00685D49" w:rsidRDefault="00000000">
      <w:pPr>
        <w:pStyle w:val="Heading3"/>
      </w:pPr>
      <w:r w:rsidRPr="00685D49">
        <w:t>Implementation Obstacles</w:t>
      </w:r>
      <w:r w:rsidR="00736BA0" w:rsidRPr="00685D49">
        <w:t>:</w:t>
      </w:r>
    </w:p>
    <w:p w14:paraId="0E691594" w14:textId="540AE332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Product development difficulties</w:t>
      </w:r>
    </w:p>
    <w:p w14:paraId="5A5C22C2" w14:textId="324E2C53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Funding challenges</w:t>
      </w:r>
    </w:p>
    <w:p w14:paraId="3CBC0277" w14:textId="0AED94F5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Sales and distribution difficulties</w:t>
      </w:r>
    </w:p>
    <w:p w14:paraId="57CA1595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857042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EAAD2E6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1455057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A69BAEF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687254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5356CEB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49047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E2E3093" w14:textId="61A3090E" w:rsidR="00BD56B2" w:rsidRPr="00685D49" w:rsidRDefault="00000000">
      <w:pPr>
        <w:pStyle w:val="Heading3"/>
      </w:pPr>
      <w:r w:rsidRPr="00685D49">
        <w:t>Time to Revenue</w:t>
      </w:r>
      <w:r w:rsidR="00736BA0" w:rsidRPr="00685D49">
        <w:t>:</w:t>
      </w:r>
    </w:p>
    <w:p w14:paraId="65DDC902" w14:textId="02BBC422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Development time</w:t>
      </w:r>
    </w:p>
    <w:p w14:paraId="1428ADBD" w14:textId="4A2A12E6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Time between product and market readiness</w:t>
      </w:r>
    </w:p>
    <w:p w14:paraId="3A0BFEB5" w14:textId="1093E086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Length of sale cycle</w:t>
      </w:r>
    </w:p>
    <w:p w14:paraId="76A7CE03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1117367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E973237" w14:textId="77777777" w:rsidR="00736BA0" w:rsidRPr="00685D49" w:rsidRDefault="00736BA0" w:rsidP="00736BA0">
      <w:r w:rsidRPr="00685D49">
        <w:lastRenderedPageBreak/>
        <w:t xml:space="preserve">Medium </w:t>
      </w:r>
      <w:sdt>
        <w:sdtPr>
          <w:rPr>
            <w:rFonts w:ascii="MS Gothic" w:eastAsia="MS Gothic" w:hAnsi="MS Gothic"/>
          </w:rPr>
          <w:id w:val="15024639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96E3BD4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2041386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4F9F150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18099338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B1A7A6E" w14:textId="1D76052C" w:rsidR="00BD56B2" w:rsidRPr="00685D49" w:rsidRDefault="00000000">
      <w:pPr>
        <w:pStyle w:val="Heading3"/>
      </w:pPr>
      <w:r w:rsidRPr="00685D49">
        <w:t>External Risks</w:t>
      </w:r>
      <w:r w:rsidR="00736BA0" w:rsidRPr="00685D49">
        <w:t>:</w:t>
      </w:r>
    </w:p>
    <w:p w14:paraId="4FDC672A" w14:textId="415B6317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Competitive threat</w:t>
      </w:r>
    </w:p>
    <w:p w14:paraId="0258F8BE" w14:textId="0C4E3704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Barriers to adoption</w:t>
      </w:r>
    </w:p>
    <w:p w14:paraId="5A14BE56" w14:textId="19AB8BC2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Third party dependencies</w:t>
      </w:r>
    </w:p>
    <w:p w14:paraId="7103FFEF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1446302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17E7693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17109481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B97BDE5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745074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75CC185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899936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D26EEFF" w14:textId="77777777" w:rsidR="00BD56B2" w:rsidRPr="00685D49" w:rsidRDefault="00000000">
      <w:pPr>
        <w:pStyle w:val="Heading3"/>
      </w:pPr>
      <w:r w:rsidRPr="00685D49">
        <w:t>Overall Challenge</w:t>
      </w:r>
    </w:p>
    <w:p w14:paraId="41CC8814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4710158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E8D4B85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508500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D970880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-14759798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62E18E0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461958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ACFDAED" w14:textId="77777777" w:rsidR="00874DC1" w:rsidRPr="00685D49" w:rsidRDefault="00874DC1" w:rsidP="00874DC1">
      <w:pPr>
        <w:pStyle w:val="Heading2"/>
      </w:pPr>
      <w:r w:rsidRPr="00685D49">
        <w:t>Opportunity Category</w:t>
      </w:r>
    </w:p>
    <w:p w14:paraId="6584143A" w14:textId="35E17C34" w:rsidR="00874DC1" w:rsidRPr="00685D49" w:rsidRDefault="00874DC1" w:rsidP="00874DC1">
      <w:r w:rsidRPr="00685D49">
        <w:t xml:space="preserve">Gold Mine (High potential, low challenge) </w:t>
      </w:r>
      <w:sdt>
        <w:sdtPr>
          <w:id w:val="-886634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7D6AC7D" w14:textId="7637C0E7" w:rsidR="00874DC1" w:rsidRPr="00685D49" w:rsidRDefault="00874DC1" w:rsidP="00874DC1">
      <w:r w:rsidRPr="00685D49">
        <w:t xml:space="preserve">Moon Shot (High potential, high challenge) </w:t>
      </w:r>
      <w:sdt>
        <w:sdtPr>
          <w:id w:val="-15622421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C4B31A7" w14:textId="6BD1D676" w:rsidR="00874DC1" w:rsidRPr="00685D49" w:rsidRDefault="00874DC1" w:rsidP="00874DC1">
      <w:r w:rsidRPr="00685D49">
        <w:t xml:space="preserve">Quick Win (Low challenge, </w:t>
      </w:r>
      <w:r w:rsidR="00685D49" w:rsidRPr="00685D49">
        <w:t>low potential</w:t>
      </w:r>
      <w:r w:rsidRPr="00685D49">
        <w:t xml:space="preserve">) </w:t>
      </w:r>
      <w:sdt>
        <w:sdtPr>
          <w:id w:val="-10949411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C43BE34" w14:textId="252FD78C" w:rsidR="00BD56B2" w:rsidRPr="00685D49" w:rsidRDefault="00874DC1" w:rsidP="00874DC1">
      <w:proofErr w:type="spellStart"/>
      <w:r w:rsidRPr="00685D49">
        <w:t>Questionnable</w:t>
      </w:r>
      <w:proofErr w:type="spellEnd"/>
      <w:r w:rsidRPr="00685D49">
        <w:t xml:space="preserve"> (Low</w:t>
      </w:r>
      <w:r w:rsidR="00685D49" w:rsidRPr="00685D49">
        <w:t xml:space="preserve"> </w:t>
      </w:r>
      <w:r w:rsidRPr="00685D49">
        <w:t xml:space="preserve">potential, high challenge) </w:t>
      </w:r>
      <w:sdt>
        <w:sdtPr>
          <w:id w:val="1932314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  <w:r w:rsidRPr="00685D49">
        <w:br w:type="page"/>
      </w:r>
    </w:p>
    <w:p w14:paraId="3DE4AB7B" w14:textId="77777777" w:rsidR="00BD56B2" w:rsidRPr="00685D49" w:rsidRDefault="00000000" w:rsidP="00270383">
      <w:pPr>
        <w:pStyle w:val="Heading1"/>
      </w:pPr>
      <w:r w:rsidRPr="00685D49">
        <w:lastRenderedPageBreak/>
        <w:t>Part 3 – Agile Focus Strategy</w:t>
      </w:r>
    </w:p>
    <w:p w14:paraId="2DD4F395" w14:textId="057F7EE5" w:rsidR="00874DC1" w:rsidRPr="00685D49" w:rsidRDefault="00874DC1" w:rsidP="00874DC1">
      <w:pPr>
        <w:rPr>
          <w:lang w:eastAsia="en-GB"/>
        </w:rPr>
      </w:pPr>
      <w:r w:rsidRPr="00685D49">
        <w:rPr>
          <w:lang w:eastAsia="en-GB"/>
        </w:rPr>
        <w:t>Prioritise opportunities for a clear strategic focus.</w:t>
      </w:r>
    </w:p>
    <w:p w14:paraId="08935851" w14:textId="0318D42C" w:rsidR="00BD56B2" w:rsidRPr="00685D49" w:rsidRDefault="00000000" w:rsidP="00D948D2">
      <w:r w:rsidRPr="00685D49">
        <w:t>Primary Opportunity</w:t>
      </w:r>
      <w:r w:rsidR="00D948D2" w:rsidRPr="00685D49">
        <w:t>:</w:t>
      </w:r>
    </w:p>
    <w:p w14:paraId="4E22CB48" w14:textId="2C6D2A78" w:rsidR="00BD56B2" w:rsidRPr="00685D49" w:rsidRDefault="00000000" w:rsidP="00D948D2">
      <w:r w:rsidRPr="00685D49">
        <w:t>Other Opportunities</w:t>
      </w:r>
      <w:r w:rsidR="00D948D2" w:rsidRPr="00685D49">
        <w:t>:</w:t>
      </w:r>
    </w:p>
    <w:p w14:paraId="3D7EA50D" w14:textId="77777777" w:rsidR="00BD56B2" w:rsidRPr="00685D49" w:rsidRDefault="00000000">
      <w:pPr>
        <w:pStyle w:val="Heading2"/>
      </w:pPr>
      <w:r w:rsidRPr="00685D49">
        <w:t>Opportunity Assessment</w:t>
      </w:r>
    </w:p>
    <w:p w14:paraId="3E8EC5E1" w14:textId="77777777" w:rsidR="00BD56B2" w:rsidRPr="00685D49" w:rsidRDefault="00000000">
      <w:pPr>
        <w:pStyle w:val="Heading3"/>
      </w:pPr>
      <w:r w:rsidRPr="00685D49">
        <w:t>Product Relatedness</w:t>
      </w:r>
    </w:p>
    <w:p w14:paraId="7F6386E3" w14:textId="16B937F6" w:rsidR="00D948D2" w:rsidRPr="00685D49" w:rsidRDefault="00D948D2" w:rsidP="00D948D2">
      <w:r w:rsidRPr="00685D49">
        <w:t>To what extent do the products share technological competencies, required resources and necessary networks?</w:t>
      </w:r>
    </w:p>
    <w:p w14:paraId="064A20A2" w14:textId="040DB13A" w:rsidR="00BD56B2" w:rsidRPr="00685D49" w:rsidRDefault="00000000">
      <w:r w:rsidRPr="00685D49">
        <w:t>Low</w:t>
      </w:r>
      <w:r w:rsidR="00D948D2" w:rsidRPr="00685D49">
        <w:t xml:space="preserve"> </w:t>
      </w:r>
      <w:sdt>
        <w:sdtPr>
          <w:id w:val="3541675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4D29CCC" w14:textId="2D2EA3A2" w:rsidR="00BD56B2" w:rsidRPr="00685D49" w:rsidRDefault="00000000">
      <w:r w:rsidRPr="00685D49">
        <w:t>Medium</w:t>
      </w:r>
      <w:r w:rsidR="00D948D2" w:rsidRPr="00685D49">
        <w:t xml:space="preserve"> </w:t>
      </w:r>
      <w:sdt>
        <w:sdtPr>
          <w:id w:val="2771577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ED635EB" w14:textId="2EBE89E7" w:rsidR="00BD56B2" w:rsidRPr="00685D49" w:rsidRDefault="00000000">
      <w:r w:rsidRPr="00685D49">
        <w:t>High</w:t>
      </w:r>
      <w:r w:rsidR="00D948D2" w:rsidRPr="00685D49">
        <w:t xml:space="preserve"> </w:t>
      </w:r>
      <w:sdt>
        <w:sdtPr>
          <w:id w:val="-6315535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ADF6337" w14:textId="77777777" w:rsidR="00BD56B2" w:rsidRPr="00685D49" w:rsidRDefault="00000000">
      <w:pPr>
        <w:pStyle w:val="Heading3"/>
      </w:pPr>
      <w:r w:rsidRPr="00685D49">
        <w:t>Market Relatedness</w:t>
      </w:r>
    </w:p>
    <w:p w14:paraId="1B18E3F0" w14:textId="5FE4448F" w:rsidR="00D948D2" w:rsidRPr="00685D49" w:rsidRDefault="00D948D2" w:rsidP="00D948D2">
      <w:r w:rsidRPr="00685D49">
        <w:t>To what extent do the customers and markets share values and benefits, sales channels and possible risks?</w:t>
      </w:r>
    </w:p>
    <w:p w14:paraId="5397D9CE" w14:textId="77777777" w:rsidR="00D948D2" w:rsidRPr="00685D49" w:rsidRDefault="00D948D2" w:rsidP="00D948D2">
      <w:r w:rsidRPr="00685D49">
        <w:t xml:space="preserve">Low </w:t>
      </w:r>
      <w:sdt>
        <w:sdtPr>
          <w:id w:val="16534832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38B99BE" w14:textId="77777777" w:rsidR="00D948D2" w:rsidRPr="00685D49" w:rsidRDefault="00D948D2" w:rsidP="00D948D2">
      <w:r w:rsidRPr="00685D49">
        <w:t xml:space="preserve">Medium </w:t>
      </w:r>
      <w:sdt>
        <w:sdtPr>
          <w:id w:val="-611438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D95C2B3" w14:textId="77777777" w:rsidR="00D948D2" w:rsidRPr="00685D49" w:rsidRDefault="00D948D2" w:rsidP="00D948D2">
      <w:r w:rsidRPr="00685D49">
        <w:t xml:space="preserve">High </w:t>
      </w:r>
      <w:sdt>
        <w:sdtPr>
          <w:id w:val="-762216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1F829D8" w14:textId="155B1B1B" w:rsidR="00BD56B2" w:rsidRPr="00685D49" w:rsidRDefault="00000000">
      <w:pPr>
        <w:pStyle w:val="Heading3"/>
      </w:pPr>
      <w:r w:rsidRPr="00685D49">
        <w:t>Back-Up Option</w:t>
      </w:r>
      <w:r w:rsidR="00D948D2" w:rsidRPr="00685D49">
        <w:t>?</w:t>
      </w:r>
    </w:p>
    <w:p w14:paraId="1A8B0659" w14:textId="35BB69FC" w:rsidR="00D948D2" w:rsidRPr="00685D49" w:rsidRDefault="00D948D2" w:rsidP="00D948D2">
      <w:r w:rsidRPr="00685D49">
        <w:t>These should be attractive market opportunities that do not share major risks with the primary opportunity, and allow for a change in direction if needed.</w:t>
      </w:r>
    </w:p>
    <w:p w14:paraId="786A0BB2" w14:textId="678DA845" w:rsidR="00BD56B2" w:rsidRPr="00685D49" w:rsidRDefault="00000000">
      <w:r w:rsidRPr="00685D49">
        <w:t>Yes</w:t>
      </w:r>
      <w:r w:rsidR="00D948D2" w:rsidRPr="00685D49">
        <w:t xml:space="preserve"> </w:t>
      </w:r>
      <w:sdt>
        <w:sdtPr>
          <w:id w:val="20113317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74FAFC4" w14:textId="46390316" w:rsidR="00BD56B2" w:rsidRPr="00685D49" w:rsidRDefault="00000000">
      <w:r w:rsidRPr="00685D49">
        <w:t>No</w:t>
      </w:r>
      <w:r w:rsidR="00D948D2" w:rsidRPr="00685D49">
        <w:t xml:space="preserve"> </w:t>
      </w:r>
      <w:sdt>
        <w:sdtPr>
          <w:id w:val="905879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716AEAB" w14:textId="14383FAE" w:rsidR="00BD56B2" w:rsidRPr="00685D49" w:rsidRDefault="00000000">
      <w:pPr>
        <w:pStyle w:val="Heading3"/>
      </w:pPr>
      <w:r w:rsidRPr="00685D49">
        <w:t>Growth Option</w:t>
      </w:r>
      <w:r w:rsidR="00D948D2" w:rsidRPr="00685D49">
        <w:t>?</w:t>
      </w:r>
    </w:p>
    <w:p w14:paraId="254448F6" w14:textId="497845D4" w:rsidR="00D948D2" w:rsidRPr="00685D49" w:rsidRDefault="00D948D2" w:rsidP="00D948D2">
      <w:r w:rsidRPr="00685D49">
        <w:t>These should be attractive market opportunities that allow your business to create additional value in the future.</w:t>
      </w:r>
    </w:p>
    <w:p w14:paraId="3067A13C" w14:textId="77777777" w:rsidR="00D948D2" w:rsidRPr="00685D49" w:rsidRDefault="00D948D2" w:rsidP="00D948D2">
      <w:r w:rsidRPr="00685D49">
        <w:t xml:space="preserve">Yes </w:t>
      </w:r>
      <w:sdt>
        <w:sdtPr>
          <w:id w:val="17361976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2A15311" w14:textId="77777777" w:rsidR="00D948D2" w:rsidRPr="00685D49" w:rsidRDefault="00D948D2" w:rsidP="00D948D2">
      <w:r w:rsidRPr="00685D49">
        <w:lastRenderedPageBreak/>
        <w:t xml:space="preserve">No </w:t>
      </w:r>
      <w:sdt>
        <w:sdtPr>
          <w:id w:val="21387526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D3E0068" w14:textId="747CF79E" w:rsidR="00BD56B2" w:rsidRPr="00685D49" w:rsidRDefault="00D948D2">
      <w:pPr>
        <w:pStyle w:val="Heading3"/>
      </w:pPr>
      <w:r w:rsidRPr="00685D49">
        <w:t>Agile Strategy:</w:t>
      </w:r>
    </w:p>
    <w:p w14:paraId="5EA267E7" w14:textId="7B46E0A8" w:rsidR="00BD56B2" w:rsidRPr="00685D49" w:rsidRDefault="00000000">
      <w:r w:rsidRPr="00685D49">
        <w:t>Pursue Now</w:t>
      </w:r>
      <w:r w:rsidR="00D948D2" w:rsidRPr="00685D49">
        <w:t xml:space="preserve"> </w:t>
      </w:r>
      <w:sdt>
        <w:sdtPr>
          <w:id w:val="58753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778E5C2" w14:textId="022D31DB" w:rsidR="00BD56B2" w:rsidRPr="00685D49" w:rsidRDefault="00000000">
      <w:r w:rsidRPr="00685D49">
        <w:t>Keep Open</w:t>
      </w:r>
      <w:r w:rsidR="00D948D2" w:rsidRPr="00685D49">
        <w:t xml:space="preserve"> </w:t>
      </w:r>
      <w:sdt>
        <w:sdtPr>
          <w:id w:val="2513196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412F8FA" w14:textId="4C015821" w:rsidR="00BD56B2" w:rsidRPr="00685D49" w:rsidRDefault="00000000">
      <w:r w:rsidRPr="00685D49">
        <w:t>Place in Storage</w:t>
      </w:r>
      <w:r w:rsidR="00D948D2" w:rsidRPr="00685D49">
        <w:t xml:space="preserve"> </w:t>
      </w:r>
      <w:sdt>
        <w:sdtPr>
          <w:id w:val="7077628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03F63E9" w14:textId="77777777" w:rsidR="00270383" w:rsidRPr="00685D49" w:rsidRDefault="00270383"/>
    <w:p w14:paraId="1D5C167F" w14:textId="77777777" w:rsidR="00270383" w:rsidRDefault="00270383"/>
    <w:sectPr w:rsidR="0027038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CCD1B" w14:textId="77777777" w:rsidR="001E0B92" w:rsidRPr="00685D49" w:rsidRDefault="001E0B92" w:rsidP="00270383">
      <w:pPr>
        <w:spacing w:after="0" w:line="240" w:lineRule="auto"/>
      </w:pPr>
      <w:r w:rsidRPr="00685D49">
        <w:separator/>
      </w:r>
    </w:p>
  </w:endnote>
  <w:endnote w:type="continuationSeparator" w:id="0">
    <w:p w14:paraId="0A87AB53" w14:textId="77777777" w:rsidR="001E0B92" w:rsidRPr="00685D49" w:rsidRDefault="001E0B92" w:rsidP="00270383">
      <w:pPr>
        <w:spacing w:after="0" w:line="240" w:lineRule="auto"/>
      </w:pPr>
      <w:r w:rsidRPr="00685D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9BAE8" w14:textId="5F71698D" w:rsidR="00270383" w:rsidRPr="00685D49" w:rsidRDefault="00270383" w:rsidP="00270383">
    <w:pPr>
      <w:pStyle w:val="Footer"/>
      <w:jc w:val="center"/>
    </w:pPr>
    <w:r w:rsidRPr="00685D49">
      <w:rPr>
        <w:noProof/>
      </w:rPr>
      <w:drawing>
        <wp:inline distT="0" distB="0" distL="0" distR="0" wp14:anchorId="1286BFAE" wp14:editId="67FEBB42">
          <wp:extent cx="677636" cy="597125"/>
          <wp:effectExtent l="0" t="0" r="8255" b="0"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959" cy="610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F5C660" w14:textId="77777777" w:rsidR="00270383" w:rsidRPr="00685D49" w:rsidRDefault="002703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C2EA0" w14:textId="77777777" w:rsidR="001E0B92" w:rsidRPr="00685D49" w:rsidRDefault="001E0B92" w:rsidP="00270383">
      <w:pPr>
        <w:spacing w:after="0" w:line="240" w:lineRule="auto"/>
      </w:pPr>
      <w:r w:rsidRPr="00685D49">
        <w:separator/>
      </w:r>
    </w:p>
  </w:footnote>
  <w:footnote w:type="continuationSeparator" w:id="0">
    <w:p w14:paraId="6FFF061D" w14:textId="77777777" w:rsidR="001E0B92" w:rsidRPr="00685D49" w:rsidRDefault="001E0B92" w:rsidP="00270383">
      <w:pPr>
        <w:spacing w:after="0" w:line="240" w:lineRule="auto"/>
      </w:pPr>
      <w:r w:rsidRPr="00685D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3AC6" w14:textId="4CD37EF6" w:rsidR="00270383" w:rsidRPr="00685D49" w:rsidRDefault="00270383" w:rsidP="00270383">
    <w:pPr>
      <w:pStyle w:val="SSXRunningHead"/>
      <w:jc w:val="right"/>
      <w:rPr>
        <w:color w:val="1F497D" w:themeColor="text2"/>
      </w:rPr>
    </w:pPr>
    <w:r w:rsidRPr="00685D49">
      <w:rPr>
        <w:color w:val="1F497D" w:themeColor="text2"/>
      </w:rPr>
      <w:t>Quantum Technology</w:t>
    </w:r>
  </w:p>
  <w:p w14:paraId="4A026EFE" w14:textId="6CE5F421" w:rsidR="00270383" w:rsidRPr="00685D49" w:rsidRDefault="00270383">
    <w:pPr>
      <w:pStyle w:val="Header"/>
    </w:pPr>
  </w:p>
  <w:p w14:paraId="1BEA8BB2" w14:textId="77777777" w:rsidR="00270383" w:rsidRPr="00685D49" w:rsidRDefault="002703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6135C8"/>
    <w:multiLevelType w:val="hybridMultilevel"/>
    <w:tmpl w:val="F488A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D72C0"/>
    <w:multiLevelType w:val="hybridMultilevel"/>
    <w:tmpl w:val="01EC1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532E9"/>
    <w:multiLevelType w:val="hybridMultilevel"/>
    <w:tmpl w:val="BE3C7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2797C"/>
    <w:multiLevelType w:val="hybridMultilevel"/>
    <w:tmpl w:val="97064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6035F"/>
    <w:multiLevelType w:val="hybridMultilevel"/>
    <w:tmpl w:val="F56E0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42272D"/>
    <w:multiLevelType w:val="hybridMultilevel"/>
    <w:tmpl w:val="32869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020D6"/>
    <w:multiLevelType w:val="hybridMultilevel"/>
    <w:tmpl w:val="DF08E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B3504"/>
    <w:multiLevelType w:val="hybridMultilevel"/>
    <w:tmpl w:val="57061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B93613"/>
    <w:multiLevelType w:val="hybridMultilevel"/>
    <w:tmpl w:val="707223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074050"/>
    <w:multiLevelType w:val="hybridMultilevel"/>
    <w:tmpl w:val="0BD09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279146">
    <w:abstractNumId w:val="8"/>
  </w:num>
  <w:num w:numId="2" w16cid:durableId="777259118">
    <w:abstractNumId w:val="6"/>
  </w:num>
  <w:num w:numId="3" w16cid:durableId="547688495">
    <w:abstractNumId w:val="5"/>
  </w:num>
  <w:num w:numId="4" w16cid:durableId="862355037">
    <w:abstractNumId w:val="4"/>
  </w:num>
  <w:num w:numId="5" w16cid:durableId="1458447254">
    <w:abstractNumId w:val="7"/>
  </w:num>
  <w:num w:numId="6" w16cid:durableId="363020079">
    <w:abstractNumId w:val="3"/>
  </w:num>
  <w:num w:numId="7" w16cid:durableId="838156026">
    <w:abstractNumId w:val="2"/>
  </w:num>
  <w:num w:numId="8" w16cid:durableId="2107920331">
    <w:abstractNumId w:val="1"/>
  </w:num>
  <w:num w:numId="9" w16cid:durableId="1442066662">
    <w:abstractNumId w:val="0"/>
  </w:num>
  <w:num w:numId="10" w16cid:durableId="564528796">
    <w:abstractNumId w:val="11"/>
  </w:num>
  <w:num w:numId="11" w16cid:durableId="166987996">
    <w:abstractNumId w:val="10"/>
  </w:num>
  <w:num w:numId="12" w16cid:durableId="258682387">
    <w:abstractNumId w:val="15"/>
  </w:num>
  <w:num w:numId="13" w16cid:durableId="1099908405">
    <w:abstractNumId w:val="12"/>
  </w:num>
  <w:num w:numId="14" w16cid:durableId="1664549392">
    <w:abstractNumId w:val="13"/>
  </w:num>
  <w:num w:numId="15" w16cid:durableId="1695422197">
    <w:abstractNumId w:val="17"/>
  </w:num>
  <w:num w:numId="16" w16cid:durableId="1003170076">
    <w:abstractNumId w:val="14"/>
  </w:num>
  <w:num w:numId="17" w16cid:durableId="1337029992">
    <w:abstractNumId w:val="16"/>
  </w:num>
  <w:num w:numId="18" w16cid:durableId="1603613005">
    <w:abstractNumId w:val="9"/>
  </w:num>
  <w:num w:numId="19" w16cid:durableId="8951189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0E0"/>
    <w:rsid w:val="001D2E7A"/>
    <w:rsid w:val="001E0B92"/>
    <w:rsid w:val="001E13A3"/>
    <w:rsid w:val="00270383"/>
    <w:rsid w:val="0029639D"/>
    <w:rsid w:val="00326F90"/>
    <w:rsid w:val="003F5B7A"/>
    <w:rsid w:val="00452BB2"/>
    <w:rsid w:val="00521522"/>
    <w:rsid w:val="005A16E8"/>
    <w:rsid w:val="00685D49"/>
    <w:rsid w:val="00736BA0"/>
    <w:rsid w:val="00790DCE"/>
    <w:rsid w:val="00874DC1"/>
    <w:rsid w:val="00880C67"/>
    <w:rsid w:val="00AA1D8D"/>
    <w:rsid w:val="00B47730"/>
    <w:rsid w:val="00BD56B2"/>
    <w:rsid w:val="00CB0664"/>
    <w:rsid w:val="00D948D2"/>
    <w:rsid w:val="00EC5981"/>
    <w:rsid w:val="00ED4E32"/>
    <w:rsid w:val="00F176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C5AA7"/>
  <w14:defaultImageDpi w14:val="330"/>
  <w15:docId w15:val="{DFD01E0A-6B5B-4752-8D0B-C6A71169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383"/>
    <w:rPr>
      <w:rFonts w:ascii="Calibri" w:hAnsi="Calibri"/>
      <w:sz w:val="24"/>
      <w:lang w:val="en-GB"/>
    </w:rPr>
  </w:style>
  <w:style w:type="paragraph" w:styleId="Heading1">
    <w:name w:val="heading 1"/>
    <w:basedOn w:val="SSXSubHeading"/>
    <w:next w:val="Normal"/>
    <w:link w:val="Heading1Char"/>
    <w:uiPriority w:val="9"/>
    <w:qFormat/>
    <w:rsid w:val="00270383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E32"/>
    <w:pPr>
      <w:keepNext/>
      <w:keepLines/>
      <w:spacing w:before="200" w:after="0"/>
      <w:outlineLvl w:val="1"/>
    </w:pPr>
    <w:rPr>
      <w:rFonts w:ascii="Franklin Gothic Medium" w:eastAsiaTheme="majorEastAsia" w:hAnsi="Franklin Gothic Medium" w:cstheme="majorBidi"/>
      <w:b/>
      <w:bCs/>
      <w:color w:val="0179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E32"/>
    <w:pPr>
      <w:keepNext/>
      <w:keepLines/>
      <w:spacing w:before="200" w:after="0"/>
      <w:outlineLvl w:val="2"/>
    </w:pPr>
    <w:rPr>
      <w:rFonts w:ascii="Franklin Gothic Medium" w:eastAsiaTheme="majorEastAsia" w:hAnsi="Franklin Gothic Medium" w:cstheme="majorBidi"/>
      <w:bCs/>
      <w:color w:val="01797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70383"/>
    <w:rPr>
      <w:rFonts w:ascii="Franklin Gothic Medium" w:eastAsia="Times New Roman" w:hAnsi="Franklin Gothic Medium" w:cs="Times New Roman"/>
      <w:color w:val="017977"/>
      <w:sz w:val="32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D4E32"/>
    <w:rPr>
      <w:rFonts w:ascii="Franklin Gothic Medium" w:eastAsiaTheme="majorEastAsia" w:hAnsi="Franklin Gothic Medium" w:cstheme="majorBidi"/>
      <w:b/>
      <w:bCs/>
      <w:color w:val="017977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D4E32"/>
    <w:rPr>
      <w:rFonts w:ascii="Franklin Gothic Medium" w:eastAsiaTheme="majorEastAsia" w:hAnsi="Franklin Gothic Medium" w:cstheme="majorBidi"/>
      <w:bCs/>
      <w:color w:val="017977"/>
      <w:sz w:val="24"/>
      <w:lang w:val="en-GB"/>
    </w:rPr>
  </w:style>
  <w:style w:type="paragraph" w:styleId="Title">
    <w:name w:val="Title"/>
    <w:basedOn w:val="SSXHeading2"/>
    <w:next w:val="Normal"/>
    <w:link w:val="TitleChar"/>
    <w:uiPriority w:val="10"/>
    <w:qFormat/>
    <w:rsid w:val="00270383"/>
  </w:style>
  <w:style w:type="character" w:customStyle="1" w:styleId="TitleChar">
    <w:name w:val="Title Char"/>
    <w:basedOn w:val="DefaultParagraphFont"/>
    <w:link w:val="Title"/>
    <w:uiPriority w:val="10"/>
    <w:rsid w:val="00270383"/>
    <w:rPr>
      <w:rFonts w:ascii="Franklin Gothic Book" w:eastAsia="Times New Roman" w:hAnsi="Franklin Gothic Book" w:cs="Times New Roman"/>
      <w:color w:val="017977"/>
      <w:sz w:val="44"/>
      <w:szCs w:val="36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SXHeading2">
    <w:name w:val="SSX_Heading2"/>
    <w:basedOn w:val="Normal"/>
    <w:rsid w:val="00270383"/>
    <w:pPr>
      <w:keepNext/>
      <w:keepLines/>
      <w:spacing w:before="40" w:after="240" w:line="240" w:lineRule="auto"/>
      <w:jc w:val="center"/>
      <w:outlineLvl w:val="1"/>
    </w:pPr>
    <w:rPr>
      <w:rFonts w:ascii="Franklin Gothic Book" w:eastAsia="Times New Roman" w:hAnsi="Franklin Gothic Book" w:cs="Times New Roman"/>
      <w:color w:val="017977"/>
      <w:sz w:val="44"/>
      <w:szCs w:val="36"/>
      <w:lang w:eastAsia="en-GB"/>
    </w:rPr>
  </w:style>
  <w:style w:type="character" w:customStyle="1" w:styleId="normaltextrun">
    <w:name w:val="normaltextrun"/>
    <w:basedOn w:val="DefaultParagraphFont"/>
    <w:rsid w:val="00270383"/>
  </w:style>
  <w:style w:type="paragraph" w:customStyle="1" w:styleId="SSXSubHeading">
    <w:name w:val="SSX_SubHeading"/>
    <w:basedOn w:val="Heading3"/>
    <w:autoRedefine/>
    <w:rsid w:val="00270383"/>
    <w:pPr>
      <w:keepNext w:val="0"/>
      <w:keepLines w:val="0"/>
      <w:spacing w:before="0" w:line="240" w:lineRule="auto"/>
    </w:pPr>
    <w:rPr>
      <w:rFonts w:eastAsia="Times New Roman" w:cs="Times New Roman"/>
      <w:b/>
      <w:bCs w:val="0"/>
      <w:sz w:val="32"/>
      <w:szCs w:val="24"/>
      <w:lang w:eastAsia="en-GB"/>
    </w:rPr>
  </w:style>
  <w:style w:type="paragraph" w:customStyle="1" w:styleId="SSXRunningHead">
    <w:name w:val="SSX_RunningHead"/>
    <w:basedOn w:val="Header"/>
    <w:qFormat/>
    <w:rsid w:val="00270383"/>
    <w:pPr>
      <w:tabs>
        <w:tab w:val="clear" w:pos="4680"/>
        <w:tab w:val="clear" w:pos="9360"/>
        <w:tab w:val="center" w:pos="4513"/>
        <w:tab w:val="right" w:pos="9026"/>
      </w:tabs>
      <w:spacing w:line="220" w:lineRule="exact"/>
      <w:jc w:val="center"/>
    </w:pPr>
    <w:rPr>
      <w:rFonts w:ascii="Franklin Gothic Medium" w:eastAsia="Times New Roman" w:hAnsi="Franklin Gothic Medium" w:cs="Times New Roman"/>
      <w:color w:val="000000" w:themeColor="text1"/>
      <w:spacing w:val="20"/>
      <w:kern w:val="22"/>
      <w:sz w:val="22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486</Words>
  <Characters>2766</Characters>
  <Application>Microsoft Office Word</Application>
  <DocSecurity>0</DocSecurity>
  <Lines>115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Accessible Market Opportunity Navigator (Revised)</vt:lpstr>
    </vt:vector>
  </TitlesOfParts>
  <Manager/>
  <Company/>
  <LinksUpToDate>false</LinksUpToDate>
  <CharactersWithSpaces>3148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Market Opportunity Navigator</dc:title>
  <dc:subject/>
  <dc:creator>python-docx</dc:creator>
  <cp:keywords/>
  <dc:description>generated by python-docx</dc:description>
  <cp:lastModifiedBy>Laura Gibbons</cp:lastModifiedBy>
  <cp:revision>8</cp:revision>
  <dcterms:created xsi:type="dcterms:W3CDTF">2026-06-23T15:51:00Z</dcterms:created>
  <dcterms:modified xsi:type="dcterms:W3CDTF">2026-06-29T11:42:00Z</dcterms:modified>
  <cp:category/>
</cp:coreProperties>
</file>