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C38D0" w14:textId="77777777" w:rsidR="000E6F37" w:rsidRDefault="005376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 w14:paraId="2EDC875D" w14:textId="1D4C76C2" w:rsidR="000E6F37" w:rsidRPr="003A7465" w:rsidRDefault="00537615">
      <w:pPr>
        <w:pStyle w:val="1"/>
        <w:spacing w:line="360" w:lineRule="auto"/>
        <w:ind w:left="357" w:firstLine="482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3A7465" w:rsidRPr="003A7465">
        <w:rPr>
          <w:rFonts w:hint="eastAsia"/>
          <w:sz w:val="24"/>
          <w:szCs w:val="24"/>
        </w:rPr>
        <w:t>1820542</w:t>
      </w:r>
    </w:p>
    <w:p w14:paraId="5D41C1BE" w14:textId="77777777" w:rsidR="000E6F37" w:rsidRDefault="00537615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0E6F37" w14:paraId="12B5A4F3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3EB27063" w14:textId="77777777" w:rsidR="000E6F37" w:rsidRDefault="0053761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5E8E620D" w14:textId="77777777" w:rsidR="000E6F37" w:rsidRDefault="0053761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7546FA1" w14:textId="77777777" w:rsidR="000E6F37" w:rsidRDefault="0053761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D4B4457" w14:textId="77777777" w:rsidR="000E6F37" w:rsidRDefault="0053761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B8970B4" w14:textId="77777777" w:rsidR="000E6F37" w:rsidRDefault="0053761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0E6F37" w14:paraId="3CFA3B50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C5FB" w14:textId="3FF9A7CE" w:rsidR="000E6F37" w:rsidRPr="00537615" w:rsidRDefault="00537615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537615">
              <w:rPr>
                <w:rFonts w:hint="eastAsia"/>
                <w:sz w:val="24"/>
                <w:szCs w:val="24"/>
              </w:rPr>
              <w:t>2020</w:t>
            </w:r>
            <w:r w:rsidRPr="00537615">
              <w:rPr>
                <w:rFonts w:hint="eastAsia"/>
                <w:sz w:val="24"/>
                <w:szCs w:val="24"/>
              </w:rPr>
              <w:t>-10-01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27DD" w14:textId="77777777" w:rsidR="000E6F37" w:rsidRPr="00537615" w:rsidRDefault="00537615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537615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48E4" w14:textId="69BA9BE6" w:rsidR="000E6F37" w:rsidRPr="00537615" w:rsidRDefault="00537615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537615">
              <w:rPr>
                <w:rFonts w:hint="eastAsia"/>
                <w:sz w:val="24"/>
                <w:szCs w:val="24"/>
              </w:rPr>
              <w:t>第一次框架构建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81332" w14:textId="77777777" w:rsidR="000E6F37" w:rsidRPr="00537615" w:rsidRDefault="00537615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537615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19C3" w14:textId="1A731E24" w:rsidR="000E6F37" w:rsidRPr="00537615" w:rsidRDefault="00537615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537615">
              <w:rPr>
                <w:rFonts w:hint="eastAsia"/>
                <w:sz w:val="24"/>
                <w:szCs w:val="24"/>
              </w:rPr>
              <w:t>高文龙</w:t>
            </w:r>
          </w:p>
        </w:tc>
      </w:tr>
    </w:tbl>
    <w:p w14:paraId="66C22E13" w14:textId="77777777" w:rsidR="000E6F37" w:rsidRDefault="00537615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426E69B7" w14:textId="1A40A068" w:rsidR="000E6F37" w:rsidRDefault="003A7465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 w:rsidRPr="003A7465">
        <w:rPr>
          <w:rFonts w:hint="eastAsia"/>
          <w:sz w:val="24"/>
          <w:szCs w:val="24"/>
        </w:rPr>
        <w:t>用于记录该项目的实践概述</w:t>
      </w:r>
      <w:r w:rsidRPr="003A7465">
        <w:rPr>
          <w:rFonts w:hint="eastAsia"/>
          <w:sz w:val="24"/>
          <w:szCs w:val="24"/>
        </w:rPr>
        <w:t>,</w:t>
      </w:r>
      <w:r w:rsidRPr="003A7465">
        <w:rPr>
          <w:rFonts w:hint="eastAsia"/>
          <w:sz w:val="24"/>
          <w:szCs w:val="24"/>
        </w:rPr>
        <w:t>主要参考与</w:t>
      </w:r>
      <w:r w:rsidRPr="003A7465">
        <w:rPr>
          <w:sz w:val="24"/>
          <w:szCs w:val="24"/>
        </w:rPr>
        <w:t>CSDN</w:t>
      </w:r>
      <w:r w:rsidR="00537615">
        <w:rPr>
          <w:rFonts w:hint="eastAsia"/>
          <w:sz w:val="24"/>
          <w:szCs w:val="24"/>
        </w:rPr>
        <w:t>，</w:t>
      </w:r>
      <w:r w:rsidRPr="003A7465">
        <w:rPr>
          <w:sz w:val="24"/>
          <w:szCs w:val="24"/>
        </w:rPr>
        <w:t>C</w:t>
      </w:r>
      <w:r w:rsidRPr="003A7465">
        <w:rPr>
          <w:rFonts w:hint="eastAsia"/>
          <w:sz w:val="24"/>
          <w:szCs w:val="24"/>
        </w:rPr>
        <w:t>#</w:t>
      </w:r>
      <w:r w:rsidRPr="003A7465">
        <w:rPr>
          <w:rFonts w:hint="eastAsia"/>
          <w:sz w:val="24"/>
          <w:szCs w:val="24"/>
        </w:rPr>
        <w:t>面向对象程序设计。</w:t>
      </w:r>
    </w:p>
    <w:p w14:paraId="20DA7104" w14:textId="77777777" w:rsidR="000E6F37" w:rsidRDefault="00537615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772E70A1" w14:textId="5D9D211E" w:rsidR="000E6F37" w:rsidRPr="00810969" w:rsidRDefault="00810969">
      <w:pPr>
        <w:pStyle w:val="1"/>
        <w:spacing w:line="360" w:lineRule="auto"/>
        <w:ind w:left="357" w:firstLine="480"/>
        <w:rPr>
          <w:sz w:val="24"/>
          <w:szCs w:val="24"/>
        </w:rPr>
      </w:pPr>
      <w:r w:rsidRPr="00810969">
        <w:rPr>
          <w:rFonts w:hint="eastAsia"/>
          <w:sz w:val="24"/>
          <w:szCs w:val="24"/>
        </w:rPr>
        <w:t>主要用于提高自身能力。</w:t>
      </w:r>
    </w:p>
    <w:p w14:paraId="4BA3C9F2" w14:textId="77777777" w:rsidR="000E6F37" w:rsidRDefault="00537615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658733AF" w14:textId="77777777" w:rsidR="000E6F37" w:rsidRDefault="00537615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0ED6BA90" w14:textId="15AD20D8" w:rsidR="000E6F37" w:rsidRDefault="0053761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2DD1C07B" w14:textId="6AD7C157" w:rsidR="00537615" w:rsidRPr="00537615" w:rsidRDefault="00537615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537615">
        <w:rPr>
          <w:rFonts w:hint="eastAsia"/>
          <w:bCs/>
          <w:sz w:val="24"/>
          <w:szCs w:val="24"/>
        </w:rPr>
        <w:t>贪吃蛇大作战</w:t>
      </w:r>
    </w:p>
    <w:p w14:paraId="5EBFCEB3" w14:textId="361DDA03" w:rsidR="000E6F37" w:rsidRDefault="0053761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324168AD" w14:textId="28A82275" w:rsidR="00537615" w:rsidRPr="00537615" w:rsidRDefault="00537615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537615">
        <w:rPr>
          <w:rFonts w:hint="eastAsia"/>
          <w:bCs/>
          <w:sz w:val="24"/>
          <w:szCs w:val="24"/>
        </w:rPr>
        <w:t>益智</w:t>
      </w:r>
    </w:p>
    <w:p w14:paraId="7F697F31" w14:textId="553EA830" w:rsidR="000E6F37" w:rsidRDefault="0053761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5FC7106D" w14:textId="4B321953" w:rsidR="00537615" w:rsidRPr="00537615" w:rsidRDefault="00537615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537615">
        <w:rPr>
          <w:rFonts w:hint="eastAsia"/>
          <w:bCs/>
          <w:sz w:val="24"/>
          <w:szCs w:val="24"/>
        </w:rPr>
        <w:t>小游戏</w:t>
      </w:r>
    </w:p>
    <w:p w14:paraId="0D4176A9" w14:textId="5C025A0B" w:rsidR="000E6F37" w:rsidRDefault="0053761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6145507B" w14:textId="10B27B04" w:rsidR="00537615" w:rsidRPr="00537615" w:rsidRDefault="00537615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537615">
        <w:rPr>
          <w:rFonts w:hint="eastAsia"/>
          <w:bCs/>
          <w:sz w:val="24"/>
          <w:szCs w:val="24"/>
        </w:rPr>
        <w:t>简单</w:t>
      </w:r>
    </w:p>
    <w:p w14:paraId="2371EE9D" w14:textId="2A26043F" w:rsidR="000E6F37" w:rsidRDefault="0053761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0F7DBCC8" w14:textId="3E531DDB" w:rsidR="00537615" w:rsidRPr="00537615" w:rsidRDefault="00537615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537615">
        <w:rPr>
          <w:rFonts w:hint="eastAsia"/>
          <w:bCs/>
          <w:sz w:val="24"/>
          <w:szCs w:val="24"/>
        </w:rPr>
        <w:t>控制台</w:t>
      </w:r>
    </w:p>
    <w:p w14:paraId="64DBBFDF" w14:textId="77777777" w:rsidR="000E6F37" w:rsidRDefault="00537615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5D5CA8C0" w14:textId="722114BF" w:rsidR="000E6F37" w:rsidRDefault="0053761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7A25E42F" w14:textId="3A68B350" w:rsidR="00537615" w:rsidRPr="00537615" w:rsidRDefault="00537615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537615">
        <w:rPr>
          <w:rFonts w:hint="eastAsia"/>
          <w:bCs/>
          <w:sz w:val="24"/>
          <w:szCs w:val="24"/>
        </w:rPr>
        <w:t>蛇王慢慢长大</w:t>
      </w:r>
      <w:r w:rsidRPr="00537615">
        <w:rPr>
          <w:bCs/>
          <w:sz w:val="24"/>
          <w:szCs w:val="24"/>
        </w:rPr>
        <w:t>…</w:t>
      </w:r>
    </w:p>
    <w:p w14:paraId="46C2A651" w14:textId="5DB3DB47" w:rsidR="000E6F37" w:rsidRDefault="0053761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57F01D1D" w14:textId="7C614FD7" w:rsidR="00537615" w:rsidRPr="00537615" w:rsidRDefault="00537615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537615">
        <w:rPr>
          <w:rFonts w:hint="eastAsia"/>
          <w:bCs/>
          <w:sz w:val="24"/>
          <w:szCs w:val="24"/>
        </w:rPr>
        <w:t>多种多样的蛇。</w:t>
      </w:r>
    </w:p>
    <w:p w14:paraId="34733FBA" w14:textId="3C40E337" w:rsidR="000E6F37" w:rsidRDefault="0053761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2059956A" w14:textId="0FDBF6BF" w:rsidR="00537615" w:rsidRPr="00537615" w:rsidRDefault="00537615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537615">
        <w:rPr>
          <w:rFonts w:hint="eastAsia"/>
          <w:bCs/>
          <w:sz w:val="24"/>
          <w:szCs w:val="24"/>
        </w:rPr>
        <w:t>控制方向，吃到食物。</w:t>
      </w:r>
    </w:p>
    <w:p w14:paraId="4460954B" w14:textId="0495C46C" w:rsidR="000E6F37" w:rsidRDefault="0053761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009D1E35" w14:textId="62625ABD" w:rsidR="00537615" w:rsidRPr="00537615" w:rsidRDefault="00537615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537615">
        <w:rPr>
          <w:rFonts w:hint="eastAsia"/>
          <w:bCs/>
          <w:sz w:val="24"/>
          <w:szCs w:val="24"/>
        </w:rPr>
        <w:t>鼠标键盘。</w:t>
      </w:r>
    </w:p>
    <w:p w14:paraId="484C261A" w14:textId="723FE47E" w:rsidR="000E6F37" w:rsidRDefault="0053761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182D9BD4" w14:textId="3FBA3B8B" w:rsidR="00537615" w:rsidRPr="00537615" w:rsidRDefault="00537615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537615">
        <w:rPr>
          <w:rFonts w:hint="eastAsia"/>
          <w:bCs/>
          <w:sz w:val="24"/>
          <w:szCs w:val="24"/>
        </w:rPr>
        <w:t>每</w:t>
      </w:r>
      <w:r w:rsidRPr="00537615">
        <w:rPr>
          <w:rFonts w:hint="eastAsia"/>
          <w:bCs/>
          <w:sz w:val="24"/>
          <w:szCs w:val="24"/>
        </w:rPr>
        <w:t>20</w:t>
      </w:r>
      <w:r w:rsidRPr="00537615">
        <w:rPr>
          <w:rFonts w:hint="eastAsia"/>
          <w:bCs/>
          <w:sz w:val="24"/>
          <w:szCs w:val="24"/>
        </w:rPr>
        <w:t>个食物为一关。</w:t>
      </w:r>
    </w:p>
    <w:p w14:paraId="2C5E94B4" w14:textId="77777777" w:rsidR="000E6F37" w:rsidRDefault="00537615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437B8E63" w14:textId="668B1A90" w:rsidR="000E6F37" w:rsidRDefault="0053761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0186E2B4" w14:textId="210EA4DF" w:rsidR="00537615" w:rsidRPr="00537615" w:rsidRDefault="00537615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537615">
        <w:rPr>
          <w:rFonts w:hint="eastAsia"/>
          <w:bCs/>
          <w:sz w:val="24"/>
          <w:szCs w:val="24"/>
        </w:rPr>
        <w:t>黑色背景</w:t>
      </w:r>
    </w:p>
    <w:p w14:paraId="1A314FE7" w14:textId="77777777" w:rsidR="000E6F37" w:rsidRDefault="00537615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70D31D31" w14:textId="77777777" w:rsidR="000E6F37" w:rsidRDefault="00537615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6E13DD8E" w14:textId="77777777" w:rsidR="000E6F37" w:rsidRDefault="00537615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0B277B10" w14:textId="77777777" w:rsidR="000E6F37" w:rsidRDefault="00537615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</w:p>
    <w:p w14:paraId="04A8CCA3" w14:textId="77777777" w:rsidR="000E6F37" w:rsidRDefault="00537615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</w:p>
    <w:sectPr w:rsidR="000E6F3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0E6F37"/>
    <w:rsid w:val="00232316"/>
    <w:rsid w:val="003041D3"/>
    <w:rsid w:val="003A7465"/>
    <w:rsid w:val="003B261D"/>
    <w:rsid w:val="00537615"/>
    <w:rsid w:val="00571A6D"/>
    <w:rsid w:val="00615230"/>
    <w:rsid w:val="00615DA0"/>
    <w:rsid w:val="006C681A"/>
    <w:rsid w:val="00810969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6EA1"/>
  <w15:docId w15:val="{A8F1300B-02A2-41E7-8FA3-7911D50B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文龙 高</cp:lastModifiedBy>
  <cp:revision>2</cp:revision>
  <dcterms:created xsi:type="dcterms:W3CDTF">2018-04-09T00:43:00Z</dcterms:created>
  <dcterms:modified xsi:type="dcterms:W3CDTF">2020-10-03T09:34:00Z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