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07" w:rsidRDefault="00B77007"/>
    <w:p w:rsidR="006A001D" w:rsidRPr="005F489D" w:rsidRDefault="005F489D" w:rsidP="005F489D">
      <w:pPr>
        <w:pStyle w:val="Titel"/>
        <w:jc w:val="center"/>
        <w:rPr>
          <w:rFonts w:ascii="Times New Roman" w:hAnsi="Times New Roman" w:cs="Times New Roman"/>
          <w:sz w:val="72"/>
        </w:rPr>
      </w:pPr>
      <w:r w:rsidRPr="005F489D">
        <w:rPr>
          <w:rFonts w:ascii="Times New Roman" w:hAnsi="Times New Roman" w:cs="Times New Roman"/>
          <w:sz w:val="72"/>
        </w:rPr>
        <w:t>Planning</w:t>
      </w:r>
    </w:p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Klas: IC_ICT_HBO ICT 1B</w:t>
      </w:r>
    </w:p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Groep: Groep</w:t>
      </w:r>
      <w:r w:rsidR="00066C0D">
        <w:rPr>
          <w:rFonts w:ascii="Arial" w:hAnsi="Arial" w:cs="Arial"/>
        </w:rPr>
        <w:t xml:space="preserve"> </w:t>
      </w:r>
      <w:r w:rsidRPr="008A36B5">
        <w:rPr>
          <w:rFonts w:ascii="Arial" w:hAnsi="Arial" w:cs="Arial"/>
        </w:rPr>
        <w:t>1</w:t>
      </w:r>
      <w:r w:rsidR="00C55D6E">
        <w:rPr>
          <w:rFonts w:ascii="Arial" w:hAnsi="Arial" w:cs="Arial"/>
        </w:rPr>
        <w:t xml:space="preserve"> of 30</w:t>
      </w:r>
    </w:p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Namen: Redmar Sprenger, Corwin de Kruijf, Jorn Wiersema, Ian Blind, Nando Reij</w:t>
      </w:r>
    </w:p>
    <w:p w:rsidR="006A001D" w:rsidRPr="008A36B5" w:rsidRDefault="008A36B5" w:rsidP="008A36B5">
      <w:pPr>
        <w:pStyle w:val="Kop1"/>
        <w:rPr>
          <w:rFonts w:ascii="Arial" w:hAnsi="Arial" w:cs="Arial"/>
        </w:rPr>
      </w:pPr>
      <w:bookmarkStart w:id="0" w:name="_Toc19103040"/>
      <w:r w:rsidRPr="008A36B5">
        <w:rPr>
          <w:rFonts w:ascii="Arial" w:hAnsi="Arial" w:cs="Arial"/>
        </w:rPr>
        <w:lastRenderedPageBreak/>
        <w:t>Versie Beheer</w:t>
      </w:r>
      <w:r w:rsidR="006A001D" w:rsidRPr="008A36B5">
        <w:rPr>
          <w:rFonts w:ascii="Arial" w:hAnsi="Arial" w:cs="Arial"/>
        </w:rPr>
        <w:t>:</w:t>
      </w:r>
      <w:bookmarkEnd w:id="0"/>
    </w:p>
    <w:tbl>
      <w:tblPr>
        <w:tblStyle w:val="Rastertabel3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36B5" w:rsidRPr="008A36B5" w:rsidTr="008A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Versie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Datum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Wat is der aangepast</w:t>
            </w:r>
          </w:p>
        </w:tc>
      </w:tr>
      <w:tr w:rsidR="008A36B5" w:rsidRPr="008A36B5" w:rsidTr="008A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0.1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11-09-2019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Basis Planning neergezet.</w:t>
            </w:r>
          </w:p>
        </w:tc>
      </w:tr>
      <w:tr w:rsidR="008A36B5" w:rsidRPr="008A36B5" w:rsidTr="008A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202D8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3021" w:type="dxa"/>
          </w:tcPr>
          <w:p w:rsidR="008A36B5" w:rsidRPr="008A36B5" w:rsidRDefault="00202D88" w:rsidP="008A3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11-09-2019</w:t>
            </w:r>
          </w:p>
        </w:tc>
        <w:tc>
          <w:tcPr>
            <w:tcW w:w="3021" w:type="dxa"/>
          </w:tcPr>
          <w:p w:rsidR="008A36B5" w:rsidRPr="008A36B5" w:rsidRDefault="00202D88" w:rsidP="008A3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Groep naam aangepast.</w:t>
            </w:r>
          </w:p>
        </w:tc>
      </w:tr>
      <w:tr w:rsidR="008A36B5" w:rsidRPr="008A36B5" w:rsidTr="008A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A36B5" w:rsidRPr="008A36B5" w:rsidRDefault="008A36B5" w:rsidP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  <w:r w:rsidRPr="008A36B5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46171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36B5" w:rsidRPr="008A36B5" w:rsidRDefault="008A36B5">
          <w:pPr>
            <w:pStyle w:val="Kopvaninhoudsopgave"/>
            <w:rPr>
              <w:rFonts w:ascii="Arial" w:hAnsi="Arial" w:cs="Arial"/>
            </w:rPr>
          </w:pPr>
          <w:r w:rsidRPr="008A36B5">
            <w:rPr>
              <w:rFonts w:ascii="Arial" w:hAnsi="Arial" w:cs="Arial"/>
            </w:rPr>
            <w:t>Inhoudsopgave</w:t>
          </w:r>
        </w:p>
        <w:p w:rsidR="00DA37B3" w:rsidRDefault="008A3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A36B5">
            <w:rPr>
              <w:rFonts w:ascii="Arial" w:hAnsi="Arial" w:cs="Arial"/>
            </w:rPr>
            <w:fldChar w:fldCharType="begin"/>
          </w:r>
          <w:r w:rsidRPr="008A36B5">
            <w:rPr>
              <w:rFonts w:ascii="Arial" w:hAnsi="Arial" w:cs="Arial"/>
            </w:rPr>
            <w:instrText xml:space="preserve"> TOC \o "1-3" \h \z \u </w:instrText>
          </w:r>
          <w:r w:rsidRPr="008A36B5">
            <w:rPr>
              <w:rFonts w:ascii="Arial" w:hAnsi="Arial" w:cs="Arial"/>
            </w:rPr>
            <w:fldChar w:fldCharType="separate"/>
          </w:r>
          <w:hyperlink w:anchor="_Toc19103040" w:history="1">
            <w:r w:rsidR="00DA37B3" w:rsidRPr="00A51098">
              <w:rPr>
                <w:rStyle w:val="Hyperlink"/>
                <w:rFonts w:ascii="Arial" w:hAnsi="Arial" w:cs="Arial"/>
                <w:noProof/>
              </w:rPr>
              <w:t>Versie Beheer: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_Toc19103040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2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1" w:history="1">
            <w:r w:rsidR="00DA37B3" w:rsidRPr="00A51098">
              <w:rPr>
                <w:rStyle w:val="Hyperlink"/>
                <w:rFonts w:ascii="Arial" w:hAnsi="Arial" w:cs="Arial"/>
                <w:noProof/>
              </w:rPr>
              <w:t>Huidige voortgang: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_Toc19103041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4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2" w:history="1">
            <w:r w:rsidR="00DA37B3" w:rsidRPr="00A51098">
              <w:rPr>
                <w:rStyle w:val="Hyperlink"/>
                <w:noProof/>
              </w:rPr>
              <w:t>Week 2: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_Toc19103042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4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3" w:history="1">
            <w:r w:rsidR="00DA37B3" w:rsidRPr="00A51098">
              <w:rPr>
                <w:rStyle w:val="Hyperlink"/>
                <w:rFonts w:ascii="Arial" w:hAnsi="Arial" w:cs="Arial"/>
                <w:noProof/>
              </w:rPr>
              <w:t>Wat moet er nog gedaan worden: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_Toc19103043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4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4" w:history="1">
            <w:r w:rsidR="00DA37B3" w:rsidRPr="00A51098">
              <w:rPr>
                <w:rStyle w:val="Hyperlink"/>
                <w:rFonts w:ascii="Arial" w:hAnsi="Arial" w:cs="Arial"/>
                <w:noProof/>
              </w:rPr>
              <w:t>Indeling planning: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_Toc19103044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4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5" w:history="1">
            <w:r w:rsidR="00DA37B3" w:rsidRPr="00A51098">
              <w:rPr>
                <w:rStyle w:val="Hyperlink"/>
                <w:noProof/>
              </w:rPr>
              <w:t>Week 2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_Toc19103045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4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6" w:history="1">
            <w:r w:rsidR="00DA37B3" w:rsidRPr="00A51098">
              <w:rPr>
                <w:rStyle w:val="Hyperlink"/>
                <w:noProof/>
              </w:rPr>
              <w:t>Week 3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_Toc19103046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4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7" w:history="1">
            <w:r w:rsidR="00DA37B3" w:rsidRPr="00A51098">
              <w:rPr>
                <w:rStyle w:val="Hyperlink"/>
                <w:noProof/>
              </w:rPr>
              <w:t>Week 4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_Toc19103047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5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8" w:history="1">
            <w:r w:rsidR="00DA37B3" w:rsidRPr="00A51098">
              <w:rPr>
                <w:rStyle w:val="Hyperlink"/>
                <w:noProof/>
              </w:rPr>
              <w:t>Week 5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_Toc19103048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5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9" w:history="1">
            <w:r w:rsidR="00DA37B3" w:rsidRPr="00A51098">
              <w:rPr>
                <w:rStyle w:val="Hyperlink"/>
                <w:noProof/>
              </w:rPr>
              <w:t>Week 6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_Toc19103049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5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50" w:history="1">
            <w:r w:rsidR="00DA37B3" w:rsidRPr="00A51098">
              <w:rPr>
                <w:rStyle w:val="Hyperlink"/>
                <w:noProof/>
              </w:rPr>
              <w:t>Week 7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_Toc19103050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5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51" w:history="1">
            <w:r w:rsidR="00DA37B3" w:rsidRPr="00A51098">
              <w:rPr>
                <w:rStyle w:val="Hyperlink"/>
                <w:noProof/>
              </w:rPr>
              <w:t>Week 8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_Toc19103051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6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52" w:history="1">
            <w:r w:rsidR="00DA37B3" w:rsidRPr="00A51098">
              <w:rPr>
                <w:rStyle w:val="Hyperlink"/>
                <w:noProof/>
              </w:rPr>
              <w:t>Week 9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_Toc19103052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6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EB3D1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53" w:history="1">
            <w:r w:rsidR="00DA37B3" w:rsidRPr="00A51098">
              <w:rPr>
                <w:rStyle w:val="Hyperlink"/>
                <w:noProof/>
              </w:rPr>
              <w:t>Week 10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_Toc19103053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6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8A36B5" w:rsidRPr="008A36B5" w:rsidRDefault="008A36B5">
          <w:pPr>
            <w:rPr>
              <w:rFonts w:ascii="Arial" w:hAnsi="Arial" w:cs="Arial"/>
            </w:rPr>
          </w:pPr>
          <w:r w:rsidRPr="008A36B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8A36B5" w:rsidRPr="008A36B5" w:rsidRDefault="008A36B5" w:rsidP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  <w:r w:rsidRPr="008A36B5">
        <w:rPr>
          <w:rFonts w:ascii="Arial" w:hAnsi="Arial" w:cs="Arial"/>
        </w:rPr>
        <w:br w:type="page"/>
      </w:r>
    </w:p>
    <w:p w:rsidR="008A36B5" w:rsidRDefault="008A36B5" w:rsidP="008A36B5">
      <w:pPr>
        <w:pStyle w:val="Kop1"/>
        <w:rPr>
          <w:rFonts w:ascii="Arial" w:hAnsi="Arial" w:cs="Arial"/>
        </w:rPr>
      </w:pPr>
      <w:bookmarkStart w:id="1" w:name="_Toc19103041"/>
      <w:r>
        <w:rPr>
          <w:rFonts w:ascii="Arial" w:hAnsi="Arial" w:cs="Arial"/>
        </w:rPr>
        <w:lastRenderedPageBreak/>
        <w:t>Huidige v</w:t>
      </w:r>
      <w:r w:rsidRPr="008A36B5">
        <w:rPr>
          <w:rFonts w:ascii="Arial" w:hAnsi="Arial" w:cs="Arial"/>
        </w:rPr>
        <w:t>oortgang:</w:t>
      </w:r>
      <w:bookmarkEnd w:id="1"/>
    </w:p>
    <w:p w:rsidR="004A030D" w:rsidRDefault="004A030D" w:rsidP="004A030D">
      <w:r>
        <w:t>Hier wordt de voortgang van de opkomende weken opgeschreven.</w:t>
      </w:r>
    </w:p>
    <w:p w:rsidR="004A030D" w:rsidRPr="004A030D" w:rsidRDefault="004A030D" w:rsidP="004A030D">
      <w:pPr>
        <w:pStyle w:val="Kop2"/>
      </w:pPr>
      <w:bookmarkStart w:id="2" w:name="_Toc19103042"/>
      <w:r>
        <w:t>Week 2:</w:t>
      </w:r>
      <w:bookmarkEnd w:id="2"/>
    </w:p>
    <w:p w:rsidR="008A36B5" w:rsidRDefault="004A030D" w:rsidP="008A36B5">
      <w:pPr>
        <w:rPr>
          <w:rFonts w:ascii="Arial" w:hAnsi="Arial" w:cs="Arial"/>
        </w:rPr>
      </w:pPr>
      <w:r>
        <w:rPr>
          <w:rFonts w:ascii="Arial" w:hAnsi="Arial" w:cs="Arial"/>
        </w:rPr>
        <w:t>Tijdens deze week hebben wij een planning gemaakt, zijn wij begonnen met een Backlog maken, en hebben wij contact gemaakt met onze tutor en opdrachtgever.</w:t>
      </w:r>
    </w:p>
    <w:p w:rsidR="00B27994" w:rsidRDefault="00B27994" w:rsidP="00B27994">
      <w:pPr>
        <w:pStyle w:val="Kop2"/>
      </w:pPr>
      <w:r>
        <w:t>Week 3:</w:t>
      </w:r>
    </w:p>
    <w:p w:rsidR="00B27994" w:rsidRDefault="00B27994" w:rsidP="00B27994">
      <w:pPr>
        <w:rPr>
          <w:rFonts w:ascii="Arial" w:hAnsi="Arial" w:cs="Arial"/>
        </w:rPr>
      </w:pPr>
      <w:r w:rsidRPr="00B27994">
        <w:rPr>
          <w:rFonts w:ascii="Arial" w:hAnsi="Arial" w:cs="Arial"/>
        </w:rPr>
        <w:t>Tijdens deze week hebben wij een gesprek</w:t>
      </w:r>
      <w:r>
        <w:rPr>
          <w:rFonts w:ascii="Arial" w:hAnsi="Arial" w:cs="Arial"/>
        </w:rPr>
        <w:t xml:space="preserve"> </w:t>
      </w:r>
      <w:r w:rsidRPr="00B27994">
        <w:rPr>
          <w:rFonts w:ascii="Arial" w:hAnsi="Arial" w:cs="Arial"/>
        </w:rPr>
        <w:t>gehouden met onze opdrachtgever</w:t>
      </w:r>
      <w:r>
        <w:rPr>
          <w:rFonts w:ascii="Arial" w:hAnsi="Arial" w:cs="Arial"/>
        </w:rPr>
        <w:t>, tijdens dat gesprek hebben wij besproken wat de eisen zijn van de opdrachtgever en hebben wij met hem gevisualiseerd hoe memory er uit komt te zien.</w:t>
      </w:r>
    </w:p>
    <w:p w:rsidR="00B27994" w:rsidRDefault="00B27994" w:rsidP="00B27994">
      <w:pPr>
        <w:pStyle w:val="Kop2"/>
      </w:pPr>
      <w:r>
        <w:t>Week 4:</w:t>
      </w:r>
    </w:p>
    <w:p w:rsidR="00B27994" w:rsidRPr="00B27994" w:rsidRDefault="00B27994" w:rsidP="00B27994">
      <w:pPr>
        <w:rPr>
          <w:rFonts w:ascii="Arial" w:hAnsi="Arial" w:cs="Arial"/>
        </w:rPr>
      </w:pPr>
      <w:r>
        <w:rPr>
          <w:rFonts w:ascii="Arial" w:hAnsi="Arial" w:cs="Arial"/>
        </w:rPr>
        <w:t>Tijdens deze week hebben wij een design gemaakt voor memory en die gepresenteerd aan de opdrachtgever.</w:t>
      </w:r>
      <w:r w:rsidR="00987A2D">
        <w:rPr>
          <w:rFonts w:ascii="Arial" w:hAnsi="Arial" w:cs="Arial"/>
        </w:rPr>
        <w:t xml:space="preserve"> Wij zijn ook nog begonnen met het maken van een functioneel ontwerp, en de basis van het programeer werk memory.</w:t>
      </w:r>
    </w:p>
    <w:p w:rsidR="008A36B5" w:rsidRPr="008A36B5" w:rsidRDefault="008A36B5" w:rsidP="008A36B5">
      <w:pPr>
        <w:pStyle w:val="Kop1"/>
        <w:rPr>
          <w:rFonts w:ascii="Arial" w:hAnsi="Arial" w:cs="Arial"/>
        </w:rPr>
      </w:pPr>
      <w:bookmarkStart w:id="3" w:name="_Toc19103043"/>
      <w:r w:rsidRPr="008A36B5">
        <w:rPr>
          <w:rFonts w:ascii="Arial" w:hAnsi="Arial" w:cs="Arial"/>
        </w:rPr>
        <w:t>Wat moet er</w:t>
      </w:r>
      <w:r>
        <w:rPr>
          <w:rFonts w:ascii="Arial" w:hAnsi="Arial" w:cs="Arial"/>
        </w:rPr>
        <w:t xml:space="preserve"> nog</w:t>
      </w:r>
      <w:r w:rsidRPr="008A36B5">
        <w:rPr>
          <w:rFonts w:ascii="Arial" w:hAnsi="Arial" w:cs="Arial"/>
        </w:rPr>
        <w:t xml:space="preserve"> gedaan worden:</w:t>
      </w:r>
      <w:bookmarkEnd w:id="3"/>
    </w:p>
    <w:p w:rsidR="008A36B5" w:rsidRDefault="004A030D" w:rsidP="008A36B5">
      <w:pPr>
        <w:rPr>
          <w:rFonts w:ascii="Arial" w:hAnsi="Arial" w:cs="Arial"/>
        </w:rPr>
      </w:pPr>
      <w:r>
        <w:rPr>
          <w:rFonts w:ascii="Arial" w:hAnsi="Arial" w:cs="Arial"/>
        </w:rPr>
        <w:t>Voor het project memory moet de volgende dingen afgerond worden: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Planning.</w:t>
      </w:r>
    </w:p>
    <w:p w:rsidR="00B27994" w:rsidRDefault="00B27994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Functioneel ontwerp.</w:t>
      </w:r>
    </w:p>
    <w:p w:rsidR="00B27994" w:rsidRDefault="00B27994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Plan van aanpak.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Backlog.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Contact maken tutor, Opdrachtgever.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een groep GitHub</w:t>
      </w:r>
      <w:r w:rsidR="00202D88">
        <w:rPr>
          <w:rFonts w:ascii="Arial" w:hAnsi="Arial" w:cs="Arial"/>
        </w:rPr>
        <w:t xml:space="preserve"> aanmaken</w:t>
      </w:r>
      <w:r w:rsidR="005B06A5">
        <w:rPr>
          <w:rFonts w:ascii="Arial" w:hAnsi="Arial" w:cs="Arial"/>
        </w:rPr>
        <w:t>.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Scrum planning</w:t>
      </w:r>
      <w:r w:rsidR="00DA37B3">
        <w:rPr>
          <w:rFonts w:ascii="Arial" w:hAnsi="Arial" w:cs="Arial"/>
        </w:rPr>
        <w:t xml:space="preserve"> (trello)</w:t>
      </w:r>
    </w:p>
    <w:p w:rsidR="004A030D" w:rsidRP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een werkende eindproduct</w:t>
      </w:r>
      <w:r w:rsidR="00B279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(memory)</w:t>
      </w:r>
    </w:p>
    <w:p w:rsidR="008A36B5" w:rsidRPr="008A36B5" w:rsidRDefault="008A36B5">
      <w:pPr>
        <w:pStyle w:val="Kop1"/>
        <w:rPr>
          <w:rFonts w:ascii="Arial" w:hAnsi="Arial" w:cs="Arial"/>
        </w:rPr>
      </w:pPr>
      <w:bookmarkStart w:id="4" w:name="_Toc19103044"/>
      <w:r w:rsidRPr="008A36B5">
        <w:rPr>
          <w:rFonts w:ascii="Arial" w:hAnsi="Arial" w:cs="Arial"/>
        </w:rPr>
        <w:t>Indeling planning:</w:t>
      </w:r>
      <w:bookmarkEnd w:id="4"/>
      <w:r w:rsidRPr="008A36B5">
        <w:rPr>
          <w:rFonts w:ascii="Arial" w:hAnsi="Arial" w:cs="Arial"/>
        </w:rPr>
        <w:t xml:space="preserve"> </w:t>
      </w:r>
    </w:p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988"/>
        <w:gridCol w:w="8528"/>
      </w:tblGrid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Week: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week.</w:t>
            </w: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28" w:type="dxa"/>
          </w:tcPr>
          <w:p w:rsidR="00D44108" w:rsidRDefault="00FF6A24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Bespreking takenverdeling.</w:t>
            </w:r>
            <w:r w:rsidR="00B27994">
              <w:rPr>
                <w:rFonts w:ascii="Arial" w:hAnsi="Arial" w:cs="Arial"/>
              </w:rPr>
              <w:t xml:space="preserve"> (begin planning) Backlog samenvatten.</w:t>
            </w: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28" w:type="dxa"/>
          </w:tcPr>
          <w:p w:rsidR="00D44108" w:rsidRDefault="00FF6A24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maken tutor en opdrachtgever. Begin design.</w:t>
            </w:r>
            <w:r w:rsidR="00B27994">
              <w:rPr>
                <w:rFonts w:ascii="Arial" w:hAnsi="Arial" w:cs="Arial"/>
              </w:rPr>
              <w:t xml:space="preserve"> Backlog updaten.</w:t>
            </w: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28" w:type="dxa"/>
          </w:tcPr>
          <w:p w:rsidR="00D44108" w:rsidRDefault="00FF6A24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afmaken, Begin functioneel ontwerp</w:t>
            </w:r>
            <w:r w:rsidR="00987A2D">
              <w:rPr>
                <w:rFonts w:ascii="Arial" w:hAnsi="Arial" w:cs="Arial"/>
              </w:rPr>
              <w:t xml:space="preserve"> (eventueel begin codering).</w:t>
            </w: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74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</w:tbl>
    <w:p w:rsidR="008A36B5" w:rsidRDefault="008A36B5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5" w:name="_Toc19103045"/>
      <w:r>
        <w:t>Week 2</w:t>
      </w:r>
      <w:bookmarkEnd w:id="5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679"/>
        <w:gridCol w:w="1197"/>
        <w:gridCol w:w="1157"/>
        <w:gridCol w:w="1285"/>
        <w:gridCol w:w="1684"/>
        <w:gridCol w:w="1109"/>
        <w:gridCol w:w="1184"/>
        <w:gridCol w:w="1135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8A36B5">
            <w:pPr>
              <w:rPr>
                <w:rFonts w:ascii="Arial" w:hAnsi="Arial" w:cs="Arial"/>
              </w:rPr>
            </w:pPr>
          </w:p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8A36B5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lastRenderedPageBreak/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9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91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329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Gesprek maken opdrachtgever.</w:t>
            </w:r>
          </w:p>
        </w:tc>
        <w:tc>
          <w:tcPr>
            <w:tcW w:w="1189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18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2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8A36B5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9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91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Gesprek met tutor</w:t>
            </w:r>
          </w:p>
        </w:tc>
        <w:tc>
          <w:tcPr>
            <w:tcW w:w="1329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189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18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2" w:type="dxa"/>
          </w:tcPr>
          <w:p w:rsidR="00D44108" w:rsidRDefault="00A601DC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EE0C3C" w:rsidRDefault="00EE0C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19103046"/>
    </w:p>
    <w:p w:rsidR="00D44108" w:rsidRDefault="00D44108" w:rsidP="00D44108">
      <w:pPr>
        <w:pStyle w:val="Kop2"/>
      </w:pPr>
      <w:r>
        <w:t>Week 3</w:t>
      </w:r>
      <w:bookmarkEnd w:id="6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679"/>
        <w:gridCol w:w="1197"/>
        <w:gridCol w:w="1157"/>
        <w:gridCol w:w="1285"/>
        <w:gridCol w:w="1684"/>
        <w:gridCol w:w="1109"/>
        <w:gridCol w:w="1184"/>
        <w:gridCol w:w="1135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A601DC">
        <w:trPr>
          <w:trHeight w:val="591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91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32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18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begin (op papier)</w:t>
            </w:r>
          </w:p>
        </w:tc>
        <w:tc>
          <w:tcPr>
            <w:tcW w:w="1218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2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91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32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Gesprek met opdrachtgever.</w:t>
            </w:r>
          </w:p>
        </w:tc>
        <w:tc>
          <w:tcPr>
            <w:tcW w:w="118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18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2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</w:p>
    <w:p w:rsidR="00D44108" w:rsidRPr="00D44108" w:rsidRDefault="00D44108" w:rsidP="00D44108"/>
    <w:p w:rsidR="00D44108" w:rsidRDefault="00D44108" w:rsidP="00D44108">
      <w:pPr>
        <w:pStyle w:val="Kop2"/>
      </w:pPr>
    </w:p>
    <w:p w:rsidR="00D44108" w:rsidRDefault="00D44108" w:rsidP="00D44108">
      <w:pPr>
        <w:pStyle w:val="Kop2"/>
      </w:pPr>
      <w:bookmarkStart w:id="7" w:name="_Toc19103047"/>
      <w:r>
        <w:t>Week 4</w:t>
      </w:r>
      <w:bookmarkEnd w:id="7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640"/>
        <w:gridCol w:w="1186"/>
        <w:gridCol w:w="1281"/>
        <w:gridCol w:w="1287"/>
        <w:gridCol w:w="1684"/>
        <w:gridCol w:w="1075"/>
        <w:gridCol w:w="1170"/>
        <w:gridCol w:w="1107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FF6A24">
              <w:rPr>
                <w:rFonts w:ascii="Arial" w:hAnsi="Arial" w:cs="Arial"/>
              </w:rPr>
              <w:t>esign</w:t>
            </w:r>
          </w:p>
          <w:p w:rsidR="00A601DC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(Digitaal)</w:t>
            </w:r>
          </w:p>
        </w:tc>
        <w:tc>
          <w:tcPr>
            <w:tcW w:w="120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FF6A24">
              <w:rPr>
                <w:rFonts w:ascii="Arial" w:hAnsi="Arial" w:cs="Arial"/>
              </w:rPr>
              <w:t>esign</w:t>
            </w:r>
          </w:p>
          <w:p w:rsidR="00A601DC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(digitaal)</w:t>
            </w:r>
          </w:p>
          <w:p w:rsidR="00A601DC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functioneel ontwerp.</w:t>
            </w:r>
          </w:p>
        </w:tc>
        <w:tc>
          <w:tcPr>
            <w:tcW w:w="1291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FF6A24">
              <w:rPr>
                <w:rFonts w:ascii="Arial" w:hAnsi="Arial" w:cs="Arial"/>
              </w:rPr>
              <w:t>esign</w:t>
            </w:r>
            <w:r>
              <w:rPr>
                <w:rFonts w:ascii="Arial" w:hAnsi="Arial" w:cs="Arial"/>
              </w:rPr>
              <w:t xml:space="preserve"> afronding.</w:t>
            </w:r>
          </w:p>
          <w:p w:rsidR="00A601DC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functioneel ontwerp.</w:t>
            </w:r>
          </w:p>
        </w:tc>
        <w:tc>
          <w:tcPr>
            <w:tcW w:w="132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18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18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2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91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32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Gesprek met de opdrachtgever.</w:t>
            </w:r>
          </w:p>
        </w:tc>
        <w:tc>
          <w:tcPr>
            <w:tcW w:w="1189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18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1202" w:type="dxa"/>
          </w:tcPr>
          <w:p w:rsidR="00D44108" w:rsidRDefault="00A601DC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</w:tr>
    </w:tbl>
    <w:p w:rsidR="00D44108" w:rsidRPr="00D44108" w:rsidRDefault="00D44108" w:rsidP="00D44108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8" w:name="_Toc19103048"/>
      <w:r>
        <w:t>Week 5</w:t>
      </w:r>
      <w:bookmarkEnd w:id="8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lastRenderedPageBreak/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EE0C3C" w:rsidRDefault="00EE0C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9" w:name="_Toc19103049"/>
    </w:p>
    <w:p w:rsidR="00D44108" w:rsidRDefault="00D44108" w:rsidP="00D44108">
      <w:pPr>
        <w:pStyle w:val="Kop2"/>
      </w:pPr>
      <w:r>
        <w:t>Week 6</w:t>
      </w:r>
      <w:bookmarkEnd w:id="9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10" w:name="_Toc19103050"/>
      <w:r>
        <w:t>Week 7</w:t>
      </w:r>
      <w:bookmarkEnd w:id="10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11" w:name="_Toc19103051"/>
      <w:r>
        <w:t>Week 8</w:t>
      </w:r>
      <w:bookmarkEnd w:id="11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12" w:name="_Toc19103052"/>
      <w:r>
        <w:t>Week 9</w:t>
      </w:r>
      <w:bookmarkEnd w:id="12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lastRenderedPageBreak/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13" w:name="_Toc19103053"/>
      <w:r>
        <w:t>Week 10</w:t>
      </w:r>
      <w:bookmarkEnd w:id="13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Pr="008A36B5" w:rsidRDefault="00D44108" w:rsidP="008A36B5">
      <w:pPr>
        <w:rPr>
          <w:rFonts w:ascii="Arial" w:hAnsi="Arial" w:cs="Arial"/>
        </w:rPr>
      </w:pPr>
      <w:bookmarkStart w:id="14" w:name="_GoBack"/>
      <w:bookmarkEnd w:id="14"/>
    </w:p>
    <w:sectPr w:rsidR="00D44108" w:rsidRPr="008A36B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D1A" w:rsidRDefault="00EB3D1A" w:rsidP="006A001D">
      <w:pPr>
        <w:spacing w:after="0" w:line="240" w:lineRule="auto"/>
      </w:pPr>
      <w:r>
        <w:separator/>
      </w:r>
    </w:p>
  </w:endnote>
  <w:endnote w:type="continuationSeparator" w:id="0">
    <w:p w:rsidR="00EB3D1A" w:rsidRDefault="00EB3D1A" w:rsidP="006A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D1A" w:rsidRDefault="00EB3D1A" w:rsidP="006A001D">
      <w:pPr>
        <w:spacing w:after="0" w:line="240" w:lineRule="auto"/>
      </w:pPr>
      <w:r>
        <w:separator/>
      </w:r>
    </w:p>
  </w:footnote>
  <w:footnote w:type="continuationSeparator" w:id="0">
    <w:p w:rsidR="00EB3D1A" w:rsidRDefault="00EB3D1A" w:rsidP="006A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1D" w:rsidRPr="006A001D" w:rsidRDefault="006A001D" w:rsidP="006A001D">
    <w:pPr>
      <w:pStyle w:val="Koptekst"/>
      <w:jc w:val="center"/>
      <w:rPr>
        <w:rFonts w:ascii="Times New Roman" w:hAnsi="Times New Roman" w:cs="Times New Roman"/>
        <w:sz w:val="32"/>
      </w:rPr>
    </w:pPr>
    <w:r w:rsidRPr="006A001D">
      <w:rPr>
        <w:rFonts w:ascii="Times New Roman" w:hAnsi="Times New Roman" w:cs="Times New Roman"/>
        <w:sz w:val="32"/>
      </w:rPr>
      <w:t>Planning Opdracht memory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811"/>
    <w:multiLevelType w:val="hybridMultilevel"/>
    <w:tmpl w:val="F4727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1D"/>
    <w:rsid w:val="00066C0D"/>
    <w:rsid w:val="00202D88"/>
    <w:rsid w:val="004A030D"/>
    <w:rsid w:val="00552224"/>
    <w:rsid w:val="005B06A5"/>
    <w:rsid w:val="005F489D"/>
    <w:rsid w:val="006A001D"/>
    <w:rsid w:val="00895E1F"/>
    <w:rsid w:val="008A36B5"/>
    <w:rsid w:val="00987A2D"/>
    <w:rsid w:val="00A601DC"/>
    <w:rsid w:val="00A64C0F"/>
    <w:rsid w:val="00B27994"/>
    <w:rsid w:val="00B77007"/>
    <w:rsid w:val="00C55D6E"/>
    <w:rsid w:val="00CE0860"/>
    <w:rsid w:val="00D44108"/>
    <w:rsid w:val="00DA37B3"/>
    <w:rsid w:val="00EB3D1A"/>
    <w:rsid w:val="00EE0C3C"/>
    <w:rsid w:val="00FF2C0A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9974"/>
  <w15:chartTrackingRefBased/>
  <w15:docId w15:val="{CA179C51-4E95-4B6B-9697-CF8348B5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3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4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0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01D"/>
  </w:style>
  <w:style w:type="paragraph" w:styleId="Voettekst">
    <w:name w:val="footer"/>
    <w:basedOn w:val="Standaard"/>
    <w:link w:val="VoettekstChar"/>
    <w:uiPriority w:val="99"/>
    <w:unhideWhenUsed/>
    <w:rsid w:val="006A0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01D"/>
  </w:style>
  <w:style w:type="character" w:customStyle="1" w:styleId="Kop1Char">
    <w:name w:val="Kop 1 Char"/>
    <w:basedOn w:val="Standaardalinea-lettertype"/>
    <w:link w:val="Kop1"/>
    <w:uiPriority w:val="9"/>
    <w:rsid w:val="008A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8A36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8A36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A36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8A36B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A36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36B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44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44108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4A030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F4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80C2-8AE6-4565-B0FC-A37368BA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Corwin de Kruijf</cp:lastModifiedBy>
  <cp:revision>15</cp:revision>
  <dcterms:created xsi:type="dcterms:W3CDTF">2019-09-11T11:22:00Z</dcterms:created>
  <dcterms:modified xsi:type="dcterms:W3CDTF">2019-09-24T11:33:00Z</dcterms:modified>
</cp:coreProperties>
</file>