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EC19" w14:textId="77777777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ТЕХНИЧЕСКОЕ ЗАДАНИЕ</w:t>
      </w:r>
    </w:p>
    <w:p w14:paraId="457FE34B" w14:textId="77777777" w:rsidR="006907D0" w:rsidRDefault="006907D0" w:rsidP="006907D0">
      <w:pPr>
        <w:spacing w:after="0"/>
        <w:rPr>
          <w:b/>
          <w:bCs/>
        </w:rPr>
      </w:pPr>
    </w:p>
    <w:p w14:paraId="61377CC6" w14:textId="77777777" w:rsidR="006907D0" w:rsidRDefault="006907D0" w:rsidP="006907D0">
      <w:pPr>
        <w:spacing w:after="0"/>
        <w:rPr>
          <w:b/>
          <w:bCs/>
        </w:rPr>
      </w:pPr>
      <w:r w:rsidRPr="006907D0">
        <w:rPr>
          <w:b/>
          <w:bCs/>
        </w:rPr>
        <w:t>Проект:</w:t>
      </w:r>
      <w:r w:rsidRPr="006907D0">
        <w:t xml:space="preserve"> Корпоративное веб-приложение для учета статистики и CRM-сопровождения направляющих врачей («МРТ Точно»)</w:t>
      </w:r>
      <w:r w:rsidRPr="006907D0">
        <w:br/>
      </w:r>
    </w:p>
    <w:p w14:paraId="1851A5EC" w14:textId="77777777" w:rsidR="006907D0" w:rsidRDefault="006907D0" w:rsidP="006907D0">
      <w:pPr>
        <w:spacing w:after="0"/>
        <w:rPr>
          <w:b/>
          <w:bCs/>
        </w:rPr>
      </w:pPr>
      <w:r w:rsidRPr="006907D0">
        <w:rPr>
          <w:b/>
          <w:bCs/>
        </w:rPr>
        <w:t>Тип решения:</w:t>
      </w:r>
      <w:r w:rsidRPr="006907D0">
        <w:t xml:space="preserve"> </w:t>
      </w:r>
      <w:proofErr w:type="spellStart"/>
      <w:r w:rsidRPr="006907D0">
        <w:t>Internal</w:t>
      </w:r>
      <w:proofErr w:type="spellEnd"/>
      <w:r w:rsidRPr="006907D0">
        <w:t xml:space="preserve"> Tool (работа во внутреннем контуре компании)</w:t>
      </w:r>
      <w:r w:rsidRPr="006907D0">
        <w:br/>
      </w:r>
    </w:p>
    <w:p w14:paraId="2F6653B9" w14:textId="28BA90CC" w:rsidR="006907D0" w:rsidRPr="006907D0" w:rsidRDefault="006907D0" w:rsidP="006907D0">
      <w:pPr>
        <w:spacing w:after="0"/>
      </w:pPr>
      <w:r w:rsidRPr="006907D0">
        <w:rPr>
          <w:b/>
          <w:bCs/>
        </w:rPr>
        <w:t>Приоритет платформы:</w:t>
      </w:r>
      <w:r w:rsidRPr="006907D0">
        <w:t xml:space="preserve"> Desktop (ноутбуки/ПК)</w:t>
      </w:r>
    </w:p>
    <w:p w14:paraId="7C4C1537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03A6B57B" w14:textId="090ABEF3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1. Архитектура данных и сущности</w:t>
      </w:r>
    </w:p>
    <w:p w14:paraId="2D8CD7EC" w14:textId="77777777" w:rsidR="006907D0" w:rsidRPr="006907D0" w:rsidRDefault="006907D0" w:rsidP="006907D0">
      <w:pPr>
        <w:spacing w:after="0"/>
        <w:ind w:firstLine="709"/>
      </w:pPr>
      <w:r w:rsidRPr="006907D0">
        <w:t>Система базируется на следующих взаимосвязанных справочниках:</w:t>
      </w:r>
    </w:p>
    <w:p w14:paraId="0F4440F8" w14:textId="77777777" w:rsidR="006907D0" w:rsidRPr="006907D0" w:rsidRDefault="006907D0" w:rsidP="006907D0">
      <w:pPr>
        <w:numPr>
          <w:ilvl w:val="0"/>
          <w:numId w:val="1"/>
        </w:numPr>
        <w:spacing w:after="0"/>
      </w:pPr>
      <w:r w:rsidRPr="006907D0">
        <w:rPr>
          <w:b/>
          <w:bCs/>
        </w:rPr>
        <w:t>Города</w:t>
      </w:r>
      <w:r w:rsidRPr="006907D0">
        <w:t xml:space="preserve"> (справочник).</w:t>
      </w:r>
    </w:p>
    <w:p w14:paraId="487D2177" w14:textId="77777777" w:rsidR="006907D0" w:rsidRPr="006907D0" w:rsidRDefault="006907D0" w:rsidP="006907D0">
      <w:pPr>
        <w:numPr>
          <w:ilvl w:val="0"/>
          <w:numId w:val="1"/>
        </w:numPr>
        <w:spacing w:after="0"/>
      </w:pPr>
      <w:r w:rsidRPr="006907D0">
        <w:rPr>
          <w:b/>
          <w:bCs/>
        </w:rPr>
        <w:t>ЛПУ</w:t>
      </w:r>
      <w:r w:rsidRPr="006907D0">
        <w:t xml:space="preserve"> (Лечебно-профилактические учреждения) — привязка к Городам.</w:t>
      </w:r>
    </w:p>
    <w:p w14:paraId="0379B4FD" w14:textId="77777777" w:rsidR="006907D0" w:rsidRPr="006907D0" w:rsidRDefault="006907D0" w:rsidP="006907D0">
      <w:pPr>
        <w:numPr>
          <w:ilvl w:val="0"/>
          <w:numId w:val="1"/>
        </w:numPr>
        <w:spacing w:after="0"/>
      </w:pPr>
      <w:r w:rsidRPr="006907D0">
        <w:rPr>
          <w:b/>
          <w:bCs/>
        </w:rPr>
        <w:t>Номенклатура</w:t>
      </w:r>
      <w:r w:rsidRPr="006907D0">
        <w:t xml:space="preserve"> (справочник услуг/обследований). Используется для строгого выбора значений в полях «Что назначено» и «Что сделано».</w:t>
      </w:r>
    </w:p>
    <w:p w14:paraId="6F2110D2" w14:textId="77777777" w:rsidR="006907D0" w:rsidRPr="006907D0" w:rsidRDefault="006907D0" w:rsidP="006907D0">
      <w:pPr>
        <w:numPr>
          <w:ilvl w:val="0"/>
          <w:numId w:val="1"/>
        </w:numPr>
        <w:spacing w:after="0"/>
      </w:pPr>
      <w:r w:rsidRPr="006907D0">
        <w:rPr>
          <w:b/>
          <w:bCs/>
        </w:rPr>
        <w:t>МП</w:t>
      </w:r>
      <w:r w:rsidRPr="006907D0">
        <w:t xml:space="preserve"> (Медицинские представители) — пользователи системы.</w:t>
      </w:r>
    </w:p>
    <w:p w14:paraId="628F29FE" w14:textId="77777777" w:rsidR="006907D0" w:rsidRPr="006907D0" w:rsidRDefault="006907D0" w:rsidP="006907D0">
      <w:pPr>
        <w:numPr>
          <w:ilvl w:val="0"/>
          <w:numId w:val="1"/>
        </w:numPr>
        <w:spacing w:after="0"/>
      </w:pPr>
      <w:r w:rsidRPr="006907D0">
        <w:rPr>
          <w:b/>
          <w:bCs/>
        </w:rPr>
        <w:t>НВ</w:t>
      </w:r>
      <w:r w:rsidRPr="006907D0">
        <w:t xml:space="preserve"> (Направляющие врачи) — ключевая сущность.</w:t>
      </w:r>
    </w:p>
    <w:p w14:paraId="294AF015" w14:textId="77777777" w:rsidR="006907D0" w:rsidRPr="006907D0" w:rsidRDefault="006907D0" w:rsidP="006907D0">
      <w:pPr>
        <w:spacing w:after="0"/>
        <w:ind w:firstLine="709"/>
      </w:pPr>
      <w:r w:rsidRPr="006907D0">
        <w:rPr>
          <w:b/>
          <w:bCs/>
        </w:rPr>
        <w:t>Логика связей:</w:t>
      </w:r>
    </w:p>
    <w:p w14:paraId="3AE9244E" w14:textId="77777777" w:rsidR="006907D0" w:rsidRPr="006907D0" w:rsidRDefault="006907D0" w:rsidP="006907D0">
      <w:pPr>
        <w:numPr>
          <w:ilvl w:val="0"/>
          <w:numId w:val="2"/>
        </w:numPr>
        <w:spacing w:after="0"/>
      </w:pPr>
      <w:r w:rsidRPr="006907D0">
        <w:rPr>
          <w:b/>
          <w:bCs/>
        </w:rPr>
        <w:t>МП ↔ НВ:</w:t>
      </w:r>
      <w:r w:rsidRPr="006907D0">
        <w:t xml:space="preserve"> Один МП курирует нескольких НВ.</w:t>
      </w:r>
    </w:p>
    <w:p w14:paraId="1D22938A" w14:textId="77777777" w:rsidR="006907D0" w:rsidRPr="006907D0" w:rsidRDefault="006907D0" w:rsidP="006907D0">
      <w:pPr>
        <w:numPr>
          <w:ilvl w:val="0"/>
          <w:numId w:val="2"/>
        </w:numPr>
        <w:spacing w:after="0"/>
      </w:pPr>
      <w:r w:rsidRPr="006907D0">
        <w:rPr>
          <w:b/>
          <w:bCs/>
        </w:rPr>
        <w:t>НВ ↔ ЛПУ:</w:t>
      </w:r>
      <w:r w:rsidRPr="006907D0">
        <w:t xml:space="preserve"> Один НВ может быть привязан к одному или нескольким ЛПУ.</w:t>
      </w:r>
    </w:p>
    <w:p w14:paraId="5282C862" w14:textId="77777777" w:rsidR="006907D0" w:rsidRPr="006907D0" w:rsidRDefault="006907D0" w:rsidP="006907D0">
      <w:pPr>
        <w:numPr>
          <w:ilvl w:val="0"/>
          <w:numId w:val="2"/>
        </w:numPr>
        <w:spacing w:after="0"/>
      </w:pPr>
      <w:r w:rsidRPr="006907D0">
        <w:rPr>
          <w:i/>
          <w:iCs/>
        </w:rPr>
        <w:t>Навигация:</w:t>
      </w:r>
      <w:r w:rsidRPr="006907D0">
        <w:t xml:space="preserve"> Двусторонняя видимость. В карточке ЛПУ отображаются все НВ и их МП. В карточке НВ отображаются его ЛПУ и закрепленный МП.</w:t>
      </w:r>
    </w:p>
    <w:p w14:paraId="04A4DDA0" w14:textId="77777777" w:rsidR="006907D0" w:rsidRDefault="006907D0" w:rsidP="006907D0">
      <w:pPr>
        <w:spacing w:after="0"/>
        <w:ind w:firstLine="709"/>
        <w:rPr>
          <w:rFonts w:asciiTheme="minorHAnsi" w:hAnsiTheme="minorHAnsi" w:cs="Segoe UI Emoji"/>
        </w:rPr>
      </w:pPr>
    </w:p>
    <w:p w14:paraId="7E4E3ABA" w14:textId="0DD6CDE1" w:rsidR="006907D0" w:rsidRPr="006907D0" w:rsidRDefault="006907D0" w:rsidP="006907D0">
      <w:pPr>
        <w:spacing w:after="0"/>
        <w:ind w:firstLine="709"/>
      </w:pPr>
      <w:r w:rsidRPr="006907D0">
        <w:rPr>
          <w:rFonts w:ascii="Segoe UI Emoji" w:hAnsi="Segoe UI Emoji" w:cs="Segoe UI Emoji"/>
        </w:rPr>
        <w:t>⚠️</w:t>
      </w:r>
      <w:r w:rsidRPr="006907D0">
        <w:t xml:space="preserve"> </w:t>
      </w:r>
      <w:r w:rsidRPr="006907D0">
        <w:rPr>
          <w:b/>
          <w:bCs/>
        </w:rPr>
        <w:t>Архитектурное требование (Задел на будущее):</w:t>
      </w:r>
      <w:r w:rsidRPr="006907D0">
        <w:t xml:space="preserve"> Все ключевые сущности (НВ, ЛПУ, Заявки) должны иметь стабильные </w:t>
      </w:r>
      <w:r w:rsidRPr="006907D0">
        <w:rPr>
          <w:b/>
          <w:bCs/>
        </w:rPr>
        <w:t>UUID/GUID</w:t>
      </w:r>
      <w:r w:rsidRPr="006907D0">
        <w:t>, а не только автоинкрементные ID. Это обязательно для будущей бесшовной интеграции с внешней CRM. Бэкенд должен проектироваться по принципу API-</w:t>
      </w:r>
      <w:proofErr w:type="spellStart"/>
      <w:r w:rsidRPr="006907D0">
        <w:t>first</w:t>
      </w:r>
      <w:proofErr w:type="spellEnd"/>
      <w:r w:rsidRPr="006907D0">
        <w:t>.</w:t>
      </w:r>
    </w:p>
    <w:p w14:paraId="6392927D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1A2FFDB0" w14:textId="076FB580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2. Ролевая модель</w:t>
      </w:r>
    </w:p>
    <w:p w14:paraId="279CF0AE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3E241630" w14:textId="43D6EF08" w:rsidR="006907D0" w:rsidRPr="006907D0" w:rsidRDefault="006907D0" w:rsidP="006907D0">
      <w:pPr>
        <w:spacing w:after="0"/>
        <w:ind w:firstLine="709"/>
      </w:pPr>
      <w:r w:rsidRPr="006907D0">
        <w:rPr>
          <w:b/>
          <w:bCs/>
        </w:rPr>
        <w:t>Роль 1: МП (Администратор территории)</w:t>
      </w:r>
    </w:p>
    <w:p w14:paraId="097413B2" w14:textId="77777777" w:rsidR="006907D0" w:rsidRPr="006907D0" w:rsidRDefault="006907D0" w:rsidP="006907D0">
      <w:pPr>
        <w:numPr>
          <w:ilvl w:val="0"/>
          <w:numId w:val="3"/>
        </w:numPr>
        <w:spacing w:after="0"/>
      </w:pPr>
      <w:r w:rsidRPr="006907D0">
        <w:t>Полный доступ к управлению БД (CRUD): создание и редактирование НВ, ЛПУ, Городов, Номенклатуры.</w:t>
      </w:r>
    </w:p>
    <w:p w14:paraId="4524487D" w14:textId="77777777" w:rsidR="006907D0" w:rsidRPr="006907D0" w:rsidRDefault="006907D0" w:rsidP="006907D0">
      <w:pPr>
        <w:numPr>
          <w:ilvl w:val="0"/>
          <w:numId w:val="3"/>
        </w:numPr>
        <w:spacing w:after="0"/>
      </w:pPr>
      <w:r w:rsidRPr="006907D0">
        <w:t>Настройка фильтров и формирование отчетов.</w:t>
      </w:r>
    </w:p>
    <w:p w14:paraId="1BFDBF6D" w14:textId="77777777" w:rsidR="006907D0" w:rsidRPr="006907D0" w:rsidRDefault="006907D0" w:rsidP="006907D0">
      <w:pPr>
        <w:numPr>
          <w:ilvl w:val="0"/>
          <w:numId w:val="3"/>
        </w:numPr>
        <w:spacing w:after="0"/>
      </w:pPr>
      <w:r w:rsidRPr="006907D0">
        <w:t>Просмотр полной аналитики по своим данным.</w:t>
      </w:r>
    </w:p>
    <w:p w14:paraId="70A56E2B" w14:textId="77777777" w:rsidR="006907D0" w:rsidRPr="006907D0" w:rsidRDefault="006907D0" w:rsidP="006907D0">
      <w:pPr>
        <w:numPr>
          <w:ilvl w:val="0"/>
          <w:numId w:val="3"/>
        </w:numPr>
        <w:spacing w:after="0"/>
      </w:pPr>
      <w:r w:rsidRPr="006907D0">
        <w:t>Ведение CRM-истории взаимодействий с НВ.</w:t>
      </w:r>
    </w:p>
    <w:p w14:paraId="45DAB821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158062F5" w14:textId="4ACA16D5" w:rsidR="006907D0" w:rsidRPr="006907D0" w:rsidRDefault="006907D0" w:rsidP="006907D0">
      <w:pPr>
        <w:spacing w:after="0"/>
        <w:ind w:firstLine="709"/>
      </w:pPr>
      <w:r w:rsidRPr="006907D0">
        <w:rPr>
          <w:b/>
          <w:bCs/>
        </w:rPr>
        <w:t>Роль 2: Пользователь (Оператор)</w:t>
      </w:r>
    </w:p>
    <w:p w14:paraId="796103E1" w14:textId="77777777" w:rsidR="006907D0" w:rsidRPr="006907D0" w:rsidRDefault="006907D0" w:rsidP="006907D0">
      <w:pPr>
        <w:numPr>
          <w:ilvl w:val="0"/>
          <w:numId w:val="4"/>
        </w:numPr>
        <w:spacing w:after="0"/>
      </w:pPr>
      <w:r w:rsidRPr="006907D0">
        <w:t>Создание «Заявок» (регистрация направлений).</w:t>
      </w:r>
    </w:p>
    <w:p w14:paraId="19DEB565" w14:textId="77777777" w:rsidR="006907D0" w:rsidRPr="006907D0" w:rsidRDefault="006907D0" w:rsidP="006907D0">
      <w:pPr>
        <w:numPr>
          <w:ilvl w:val="0"/>
          <w:numId w:val="4"/>
        </w:numPr>
        <w:spacing w:after="0"/>
      </w:pPr>
      <w:r w:rsidRPr="006907D0">
        <w:t>Добавление новых НВ в базу (создание первичной карточки).</w:t>
      </w:r>
    </w:p>
    <w:p w14:paraId="0FE1917A" w14:textId="77777777" w:rsidR="006907D0" w:rsidRPr="006907D0" w:rsidRDefault="006907D0" w:rsidP="006907D0">
      <w:pPr>
        <w:numPr>
          <w:ilvl w:val="0"/>
          <w:numId w:val="4"/>
        </w:numPr>
        <w:spacing w:after="0"/>
      </w:pPr>
      <w:r w:rsidRPr="006907D0">
        <w:rPr>
          <w:i/>
          <w:iCs/>
        </w:rPr>
        <w:t>Ограничение</w:t>
      </w:r>
      <w:proofErr w:type="gramStart"/>
      <w:r w:rsidRPr="006907D0">
        <w:rPr>
          <w:i/>
          <w:iCs/>
        </w:rPr>
        <w:t>:</w:t>
      </w:r>
      <w:r w:rsidRPr="006907D0">
        <w:t xml:space="preserve"> Нет</w:t>
      </w:r>
      <w:proofErr w:type="gramEnd"/>
      <w:r w:rsidRPr="006907D0">
        <w:t xml:space="preserve"> доступа к глобальным настройкам системы и удалению записей из справочников.</w:t>
      </w:r>
    </w:p>
    <w:p w14:paraId="2ECAF407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5B96A81F" w14:textId="72D6A027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3. Функционал: CRM-карточка Направляющего врача (НВ)</w:t>
      </w:r>
    </w:p>
    <w:p w14:paraId="3DBC8CF2" w14:textId="77777777" w:rsidR="006907D0" w:rsidRPr="006907D0" w:rsidRDefault="006907D0" w:rsidP="006907D0">
      <w:pPr>
        <w:spacing w:after="0"/>
        <w:ind w:firstLine="709"/>
      </w:pPr>
      <w:r w:rsidRPr="006907D0">
        <w:t>Карточка должна содержать:</w:t>
      </w:r>
    </w:p>
    <w:p w14:paraId="0577F809" w14:textId="77777777" w:rsidR="006907D0" w:rsidRPr="006907D0" w:rsidRDefault="006907D0" w:rsidP="006907D0">
      <w:pPr>
        <w:numPr>
          <w:ilvl w:val="0"/>
          <w:numId w:val="5"/>
        </w:numPr>
        <w:spacing w:after="0"/>
      </w:pPr>
      <w:r w:rsidRPr="006907D0">
        <w:rPr>
          <w:b/>
          <w:bCs/>
        </w:rPr>
        <w:t>Профиль:</w:t>
      </w:r>
      <w:r w:rsidRPr="006907D0">
        <w:t xml:space="preserve"> ФИО, телефон, дата рождения.</w:t>
      </w:r>
    </w:p>
    <w:p w14:paraId="667315C2" w14:textId="77777777" w:rsidR="006907D0" w:rsidRPr="006907D0" w:rsidRDefault="006907D0" w:rsidP="006907D0">
      <w:pPr>
        <w:numPr>
          <w:ilvl w:val="0"/>
          <w:numId w:val="5"/>
        </w:numPr>
        <w:spacing w:after="0"/>
      </w:pPr>
      <w:r w:rsidRPr="006907D0">
        <w:rPr>
          <w:b/>
          <w:bCs/>
        </w:rPr>
        <w:t>Привязка:</w:t>
      </w:r>
      <w:r w:rsidRPr="006907D0">
        <w:t xml:space="preserve"> ЛПУ (множественный выбор), Город.</w:t>
      </w:r>
    </w:p>
    <w:p w14:paraId="68169EEC" w14:textId="77777777" w:rsidR="006907D0" w:rsidRPr="006907D0" w:rsidRDefault="006907D0" w:rsidP="006907D0">
      <w:pPr>
        <w:numPr>
          <w:ilvl w:val="0"/>
          <w:numId w:val="5"/>
        </w:numPr>
        <w:spacing w:after="0"/>
      </w:pPr>
      <w:r w:rsidRPr="006907D0">
        <w:rPr>
          <w:b/>
          <w:bCs/>
        </w:rPr>
        <w:lastRenderedPageBreak/>
        <w:t>Статус сотрудничества:</w:t>
      </w:r>
      <w:r w:rsidRPr="006907D0">
        <w:t xml:space="preserve"> Выбор из справочника (ИП, СЗ, штат и др.).</w:t>
      </w:r>
    </w:p>
    <w:p w14:paraId="46DBAFB5" w14:textId="77777777" w:rsidR="006907D0" w:rsidRPr="006907D0" w:rsidRDefault="006907D0" w:rsidP="006907D0">
      <w:pPr>
        <w:numPr>
          <w:ilvl w:val="0"/>
          <w:numId w:val="5"/>
        </w:numPr>
        <w:spacing w:after="0"/>
      </w:pPr>
      <w:r w:rsidRPr="006907D0">
        <w:rPr>
          <w:b/>
          <w:bCs/>
        </w:rPr>
        <w:t>История визитов и коммуникаций:</w:t>
      </w:r>
    </w:p>
    <w:p w14:paraId="74F082C6" w14:textId="77777777" w:rsidR="006907D0" w:rsidRPr="006907D0" w:rsidRDefault="006907D0" w:rsidP="006907D0">
      <w:pPr>
        <w:numPr>
          <w:ilvl w:val="1"/>
          <w:numId w:val="5"/>
        </w:numPr>
        <w:spacing w:after="0"/>
      </w:pPr>
      <w:r w:rsidRPr="006907D0">
        <w:t>Дата визита (прошедший/планируемый).</w:t>
      </w:r>
    </w:p>
    <w:p w14:paraId="49D5E5D5" w14:textId="77777777" w:rsidR="006907D0" w:rsidRPr="006907D0" w:rsidRDefault="006907D0" w:rsidP="006907D0">
      <w:pPr>
        <w:numPr>
          <w:ilvl w:val="1"/>
          <w:numId w:val="5"/>
        </w:numPr>
        <w:spacing w:after="0"/>
      </w:pPr>
      <w:r w:rsidRPr="006907D0">
        <w:t>Цель визита.</w:t>
      </w:r>
    </w:p>
    <w:p w14:paraId="2DDEF89E" w14:textId="77777777" w:rsidR="006907D0" w:rsidRPr="006907D0" w:rsidRDefault="006907D0" w:rsidP="006907D0">
      <w:pPr>
        <w:numPr>
          <w:ilvl w:val="1"/>
          <w:numId w:val="5"/>
        </w:numPr>
        <w:spacing w:after="0"/>
      </w:pPr>
      <w:r w:rsidRPr="006907D0">
        <w:t>Текстовые комментарии (договоренности, итоги разговора).</w:t>
      </w:r>
    </w:p>
    <w:p w14:paraId="5DF48FE0" w14:textId="77777777" w:rsidR="006907D0" w:rsidRPr="006907D0" w:rsidRDefault="006907D0" w:rsidP="006907D0">
      <w:pPr>
        <w:numPr>
          <w:ilvl w:val="0"/>
          <w:numId w:val="5"/>
        </w:numPr>
        <w:spacing w:after="0"/>
      </w:pPr>
      <w:r w:rsidRPr="006907D0">
        <w:rPr>
          <w:b/>
          <w:bCs/>
        </w:rPr>
        <w:t>Календарь:</w:t>
      </w:r>
      <w:r w:rsidRPr="006907D0">
        <w:t xml:space="preserve"> Интеграция плана визитов в общий календарь МП.</w:t>
      </w:r>
    </w:p>
    <w:p w14:paraId="4CB157C0" w14:textId="77777777" w:rsidR="006907D0" w:rsidRDefault="006907D0" w:rsidP="006907D0">
      <w:pPr>
        <w:spacing w:after="0"/>
        <w:ind w:firstLine="709"/>
        <w:rPr>
          <w:rFonts w:asciiTheme="minorHAnsi" w:hAnsiTheme="minorHAnsi" w:cs="Segoe UI Emoji"/>
        </w:rPr>
      </w:pPr>
    </w:p>
    <w:p w14:paraId="0A407359" w14:textId="2432D20F" w:rsidR="006907D0" w:rsidRPr="006907D0" w:rsidRDefault="006907D0" w:rsidP="006907D0">
      <w:pPr>
        <w:spacing w:after="0"/>
        <w:ind w:firstLine="709"/>
        <w:rPr>
          <w:rFonts w:asciiTheme="minorHAnsi" w:hAnsiTheme="minorHAnsi" w:cs="Segoe UI Emoji"/>
        </w:rPr>
      </w:pPr>
      <w:r w:rsidRPr="006907D0">
        <w:rPr>
          <w:rFonts w:ascii="Segoe UI Emoji" w:hAnsi="Segoe UI Emoji" w:cs="Segoe UI Emoji"/>
        </w:rPr>
        <w:t>⚠️</w:t>
      </w:r>
      <w:r w:rsidRPr="006907D0">
        <w:t xml:space="preserve"> </w:t>
      </w:r>
      <w:r w:rsidRPr="006907D0">
        <w:rPr>
          <w:b/>
          <w:bCs/>
        </w:rPr>
        <w:t>Задел под бонусную систему:</w:t>
      </w:r>
      <w:r w:rsidRPr="006907D0">
        <w:t xml:space="preserve"> В карточке НВ сразу предусмотреть скрытые/неактивные на старте поля: «Тип бонусной программы» (Денежный / Накопительный), «Текущий баланс», «Реквизиты для выплат».</w:t>
      </w:r>
    </w:p>
    <w:p w14:paraId="334370D0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6595D12E" w14:textId="4A803378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4. Функционал: Заявки (Учет направлений)</w:t>
      </w:r>
    </w:p>
    <w:p w14:paraId="3F86C63A" w14:textId="77777777" w:rsidR="006907D0" w:rsidRPr="006907D0" w:rsidRDefault="006907D0" w:rsidP="006907D0">
      <w:pPr>
        <w:spacing w:after="0"/>
        <w:ind w:firstLine="709"/>
      </w:pPr>
      <w:r w:rsidRPr="006907D0">
        <w:t>Форма создания заявки со следующими полями:</w:t>
      </w:r>
    </w:p>
    <w:p w14:paraId="306F63DB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Дата</w:t>
      </w:r>
      <w:r w:rsidRPr="006907D0">
        <w:t xml:space="preserve"> (по умолчанию текущая, с возможностью изменения).</w:t>
      </w:r>
    </w:p>
    <w:p w14:paraId="3C5698A8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ФИО пациента</w:t>
      </w:r>
      <w:r w:rsidRPr="006907D0">
        <w:t xml:space="preserve"> (текстовое поле).</w:t>
      </w:r>
    </w:p>
    <w:p w14:paraId="612B458A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ФИО НВ</w:t>
      </w:r>
      <w:r w:rsidRPr="006907D0">
        <w:t xml:space="preserve"> (выпадающий список из БД).</w:t>
      </w:r>
    </w:p>
    <w:p w14:paraId="5417972C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ЛПУ и Город</w:t>
      </w:r>
      <w:r w:rsidRPr="006907D0">
        <w:t xml:space="preserve"> </w:t>
      </w:r>
      <w:r w:rsidRPr="006907D0">
        <w:rPr>
          <w:i/>
          <w:iCs/>
        </w:rPr>
        <w:t>(автозаполнение на основе выбранного НВ; если НВ привязан к нескольким ЛПУ — требуется ручной выбор)</w:t>
      </w:r>
      <w:r w:rsidRPr="006907D0">
        <w:t>.</w:t>
      </w:r>
    </w:p>
    <w:p w14:paraId="280F5D3C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Куда направление</w:t>
      </w:r>
      <w:r w:rsidRPr="006907D0">
        <w:t xml:space="preserve"> (текстовое поле).</w:t>
      </w:r>
    </w:p>
    <w:p w14:paraId="70789000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Что назначено</w:t>
      </w:r>
      <w:r w:rsidRPr="006907D0">
        <w:t xml:space="preserve"> (выпадающий список из справочника </w:t>
      </w:r>
      <w:r w:rsidRPr="006907D0">
        <w:rPr>
          <w:b/>
          <w:bCs/>
        </w:rPr>
        <w:t>Номенклатура</w:t>
      </w:r>
      <w:r w:rsidRPr="006907D0">
        <w:t>).</w:t>
      </w:r>
    </w:p>
    <w:p w14:paraId="5C393B98" w14:textId="77777777" w:rsidR="006907D0" w:rsidRPr="006907D0" w:rsidRDefault="006907D0" w:rsidP="006907D0">
      <w:pPr>
        <w:numPr>
          <w:ilvl w:val="0"/>
          <w:numId w:val="6"/>
        </w:numPr>
        <w:spacing w:after="0"/>
      </w:pPr>
      <w:r w:rsidRPr="006907D0">
        <w:rPr>
          <w:b/>
          <w:bCs/>
        </w:rPr>
        <w:t>Что сделано</w:t>
      </w:r>
      <w:r w:rsidRPr="006907D0">
        <w:t xml:space="preserve"> (выпадающий список из справочника </w:t>
      </w:r>
      <w:r w:rsidRPr="006907D0">
        <w:rPr>
          <w:b/>
          <w:bCs/>
        </w:rPr>
        <w:t>Номенклатура</w:t>
      </w:r>
      <w:r w:rsidRPr="006907D0">
        <w:t>).</w:t>
      </w:r>
    </w:p>
    <w:p w14:paraId="1AB03021" w14:textId="77777777" w:rsidR="006907D0" w:rsidRPr="006907D0" w:rsidRDefault="006907D0" w:rsidP="006907D0">
      <w:pPr>
        <w:spacing w:after="0"/>
        <w:ind w:firstLine="709"/>
      </w:pPr>
      <w:r w:rsidRPr="006907D0">
        <w:rPr>
          <w:i/>
          <w:iCs/>
        </w:rPr>
        <w:t>Примечание: Поле «Сумма» исключено из структуры данных.</w:t>
      </w:r>
    </w:p>
    <w:p w14:paraId="1D97954A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743329C4" w14:textId="3D4BBCD2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5. Функционал: Календарь визитов</w:t>
      </w:r>
    </w:p>
    <w:p w14:paraId="69D644DA" w14:textId="77777777" w:rsidR="006907D0" w:rsidRPr="006907D0" w:rsidRDefault="006907D0" w:rsidP="006907D0">
      <w:pPr>
        <w:numPr>
          <w:ilvl w:val="0"/>
          <w:numId w:val="7"/>
        </w:numPr>
        <w:spacing w:after="0"/>
      </w:pPr>
      <w:r w:rsidRPr="006907D0">
        <w:t>Интерфейс планирования (месяц/неделя).</w:t>
      </w:r>
    </w:p>
    <w:p w14:paraId="5C1C5AC0" w14:textId="77777777" w:rsidR="006907D0" w:rsidRPr="006907D0" w:rsidRDefault="006907D0" w:rsidP="006907D0">
      <w:pPr>
        <w:numPr>
          <w:ilvl w:val="0"/>
          <w:numId w:val="7"/>
        </w:numPr>
        <w:spacing w:after="0"/>
      </w:pPr>
      <w:r w:rsidRPr="006907D0">
        <w:t>Создание событий «Визит к НВ» с привязкой к конкретному врачу и ЛПУ.</w:t>
      </w:r>
    </w:p>
    <w:p w14:paraId="46D265BF" w14:textId="77777777" w:rsidR="006907D0" w:rsidRPr="006907D0" w:rsidRDefault="006907D0" w:rsidP="006907D0">
      <w:pPr>
        <w:numPr>
          <w:ilvl w:val="0"/>
          <w:numId w:val="7"/>
        </w:numPr>
        <w:spacing w:after="0"/>
      </w:pPr>
      <w:r w:rsidRPr="006907D0">
        <w:t>Указание статуса визита (Запланирован / Проведен / Отменен).</w:t>
      </w:r>
    </w:p>
    <w:p w14:paraId="10961CBE" w14:textId="77777777" w:rsidR="006907D0" w:rsidRPr="006907D0" w:rsidRDefault="006907D0" w:rsidP="006907D0">
      <w:pPr>
        <w:numPr>
          <w:ilvl w:val="0"/>
          <w:numId w:val="7"/>
        </w:numPr>
        <w:spacing w:after="0"/>
      </w:pPr>
      <w:r w:rsidRPr="006907D0">
        <w:t>Фильтрация календаря по конкретному МП.</w:t>
      </w:r>
    </w:p>
    <w:p w14:paraId="4CC842AF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69D95C05" w14:textId="5B46F8EB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6. Аналитика и Отчетность</w:t>
      </w:r>
    </w:p>
    <w:p w14:paraId="52AC1218" w14:textId="77777777" w:rsidR="006907D0" w:rsidRPr="006907D0" w:rsidRDefault="006907D0" w:rsidP="006907D0">
      <w:pPr>
        <w:spacing w:after="0"/>
        <w:ind w:firstLine="709"/>
      </w:pPr>
      <w:r w:rsidRPr="006907D0">
        <w:t xml:space="preserve">Конструктор отчетов с иерархической структурой данных. </w:t>
      </w:r>
      <w:r w:rsidRPr="006907D0">
        <w:rPr>
          <w:b/>
          <w:bCs/>
        </w:rPr>
        <w:t>Базовый отчет «По обследованиям»:</w:t>
      </w:r>
    </w:p>
    <w:p w14:paraId="2E3EFA3D" w14:textId="77777777" w:rsidR="006907D0" w:rsidRPr="006907D0" w:rsidRDefault="006907D0" w:rsidP="006907D0">
      <w:pPr>
        <w:numPr>
          <w:ilvl w:val="0"/>
          <w:numId w:val="8"/>
        </w:numPr>
        <w:spacing w:after="0"/>
      </w:pPr>
      <w:r w:rsidRPr="006907D0">
        <w:rPr>
          <w:b/>
          <w:bCs/>
        </w:rPr>
        <w:t>Группировка 1:</w:t>
      </w:r>
      <w:r w:rsidRPr="006907D0">
        <w:t xml:space="preserve"> МП</w:t>
      </w:r>
    </w:p>
    <w:p w14:paraId="4112AFA1" w14:textId="77777777" w:rsidR="006907D0" w:rsidRPr="006907D0" w:rsidRDefault="006907D0" w:rsidP="006907D0">
      <w:pPr>
        <w:numPr>
          <w:ilvl w:val="1"/>
          <w:numId w:val="8"/>
        </w:numPr>
        <w:spacing w:after="0"/>
      </w:pPr>
      <w:r w:rsidRPr="006907D0">
        <w:rPr>
          <w:b/>
          <w:bCs/>
        </w:rPr>
        <w:t>Группировка 2:</w:t>
      </w:r>
      <w:r w:rsidRPr="006907D0">
        <w:t xml:space="preserve"> ЛПУ</w:t>
      </w:r>
    </w:p>
    <w:p w14:paraId="04E8998B" w14:textId="77777777" w:rsidR="006907D0" w:rsidRPr="006907D0" w:rsidRDefault="006907D0" w:rsidP="006907D0">
      <w:pPr>
        <w:numPr>
          <w:ilvl w:val="2"/>
          <w:numId w:val="8"/>
        </w:numPr>
        <w:spacing w:after="0"/>
      </w:pPr>
      <w:r w:rsidRPr="006907D0">
        <w:rPr>
          <w:b/>
          <w:bCs/>
        </w:rPr>
        <w:t>Группировка 3:</w:t>
      </w:r>
      <w:r w:rsidRPr="006907D0">
        <w:t xml:space="preserve"> НВ</w:t>
      </w:r>
    </w:p>
    <w:p w14:paraId="6A572C1B" w14:textId="77777777" w:rsidR="006907D0" w:rsidRPr="006907D0" w:rsidRDefault="006907D0" w:rsidP="006907D0">
      <w:pPr>
        <w:numPr>
          <w:ilvl w:val="3"/>
          <w:numId w:val="8"/>
        </w:numPr>
        <w:spacing w:after="0"/>
      </w:pPr>
      <w:r w:rsidRPr="006907D0">
        <w:rPr>
          <w:b/>
          <w:bCs/>
        </w:rPr>
        <w:t>Детализация (список заявок):</w:t>
      </w:r>
    </w:p>
    <w:p w14:paraId="2D43F402" w14:textId="77777777" w:rsidR="006907D0" w:rsidRPr="006907D0" w:rsidRDefault="006907D0" w:rsidP="006907D0">
      <w:pPr>
        <w:numPr>
          <w:ilvl w:val="4"/>
          <w:numId w:val="8"/>
        </w:numPr>
        <w:spacing w:after="0"/>
      </w:pPr>
      <w:r w:rsidRPr="006907D0">
        <w:t>Дата</w:t>
      </w:r>
    </w:p>
    <w:p w14:paraId="22F4AF4B" w14:textId="77777777" w:rsidR="006907D0" w:rsidRPr="006907D0" w:rsidRDefault="006907D0" w:rsidP="006907D0">
      <w:pPr>
        <w:numPr>
          <w:ilvl w:val="4"/>
          <w:numId w:val="8"/>
        </w:numPr>
        <w:spacing w:after="0"/>
      </w:pPr>
      <w:r w:rsidRPr="006907D0">
        <w:t>ФИО пациента</w:t>
      </w:r>
    </w:p>
    <w:p w14:paraId="1FF59D6D" w14:textId="77777777" w:rsidR="006907D0" w:rsidRPr="006907D0" w:rsidRDefault="006907D0" w:rsidP="006907D0">
      <w:pPr>
        <w:numPr>
          <w:ilvl w:val="4"/>
          <w:numId w:val="8"/>
        </w:numPr>
        <w:spacing w:after="0"/>
      </w:pPr>
      <w:r w:rsidRPr="006907D0">
        <w:t>Назначенная номенклатура</w:t>
      </w:r>
    </w:p>
    <w:p w14:paraId="2CA51586" w14:textId="77777777" w:rsidR="006907D0" w:rsidRPr="006907D0" w:rsidRDefault="006907D0" w:rsidP="006907D0">
      <w:pPr>
        <w:numPr>
          <w:ilvl w:val="4"/>
          <w:numId w:val="8"/>
        </w:numPr>
        <w:spacing w:after="0"/>
      </w:pPr>
      <w:r w:rsidRPr="006907D0">
        <w:t>Выполненная номенклатура</w:t>
      </w:r>
    </w:p>
    <w:p w14:paraId="54376EA0" w14:textId="77777777" w:rsidR="006907D0" w:rsidRPr="006907D0" w:rsidRDefault="006907D0" w:rsidP="006907D0">
      <w:pPr>
        <w:numPr>
          <w:ilvl w:val="0"/>
          <w:numId w:val="8"/>
        </w:numPr>
        <w:spacing w:after="0"/>
      </w:pPr>
      <w:r w:rsidRPr="006907D0">
        <w:rPr>
          <w:i/>
          <w:iCs/>
        </w:rPr>
        <w:t>Требования:</w:t>
      </w:r>
      <w:r w:rsidRPr="006907D0">
        <w:t xml:space="preserve"> Возможность экспорта в Excel/PDF, сохранение пользовательских пресетов фильтров.</w:t>
      </w:r>
    </w:p>
    <w:p w14:paraId="6D9BCBC3" w14:textId="77777777" w:rsidR="006907D0" w:rsidRPr="006907D0" w:rsidRDefault="006907D0" w:rsidP="006907D0">
      <w:pPr>
        <w:numPr>
          <w:ilvl w:val="0"/>
          <w:numId w:val="8"/>
        </w:numPr>
        <w:spacing w:after="0"/>
      </w:pPr>
      <w:r w:rsidRPr="006907D0">
        <w:rPr>
          <w:i/>
          <w:iCs/>
        </w:rPr>
        <w:t>Задел</w:t>
      </w:r>
      <w:proofErr w:type="gramStart"/>
      <w:r w:rsidRPr="006907D0">
        <w:rPr>
          <w:i/>
          <w:iCs/>
        </w:rPr>
        <w:t>:</w:t>
      </w:r>
      <w:r w:rsidRPr="006907D0">
        <w:t xml:space="preserve"> Заложить</w:t>
      </w:r>
      <w:proofErr w:type="gramEnd"/>
      <w:r w:rsidRPr="006907D0">
        <w:t xml:space="preserve"> возможность добавления колонки «Начисленный бонус» (на старте скрыта).</w:t>
      </w:r>
    </w:p>
    <w:p w14:paraId="28386919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0CE4D74D" w14:textId="39B32252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7. Дизайн и UI/UX (Брендбук «МРТ ТОЧНО», июнь 2026)</w:t>
      </w:r>
    </w:p>
    <w:p w14:paraId="42246855" w14:textId="77777777" w:rsidR="006907D0" w:rsidRPr="006907D0" w:rsidRDefault="006907D0" w:rsidP="006907D0">
      <w:pPr>
        <w:spacing w:after="0"/>
        <w:ind w:firstLine="709"/>
      </w:pPr>
      <w:r w:rsidRPr="006907D0">
        <w:t>Интерфейс разрабатывается строго в соответствии с гайдлайном бренда.</w:t>
      </w:r>
    </w:p>
    <w:p w14:paraId="59B4C829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09C36A09" w14:textId="03A7DC22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7.1. Цветовая палитра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4"/>
        <w:gridCol w:w="1829"/>
        <w:gridCol w:w="1191"/>
        <w:gridCol w:w="1891"/>
        <w:gridCol w:w="3185"/>
      </w:tblGrid>
      <w:tr w:rsidR="006907D0" w:rsidRPr="006907D0" w14:paraId="4BB21F89" w14:textId="77777777" w:rsidTr="006907D0">
        <w:trPr>
          <w:tblHeader/>
          <w:tblCellSpacing w:w="15" w:type="dxa"/>
        </w:trPr>
        <w:tc>
          <w:tcPr>
            <w:tcW w:w="231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8C796FD" w14:textId="77777777" w:rsidR="006907D0" w:rsidRPr="006907D0" w:rsidRDefault="006907D0" w:rsidP="006907D0">
            <w:pPr>
              <w:spacing w:after="0"/>
              <w:rPr>
                <w:b/>
                <w:bCs/>
              </w:rPr>
            </w:pPr>
            <w:r w:rsidRPr="006907D0">
              <w:rPr>
                <w:b/>
                <w:bCs/>
              </w:rPr>
              <w:t>Роль цвета</w:t>
            </w:r>
          </w:p>
        </w:tc>
        <w:tc>
          <w:tcPr>
            <w:tcW w:w="179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BF838D6" w14:textId="77777777" w:rsidR="006907D0" w:rsidRPr="006907D0" w:rsidRDefault="006907D0" w:rsidP="006907D0">
            <w:pPr>
              <w:spacing w:after="0"/>
              <w:rPr>
                <w:b/>
                <w:bCs/>
              </w:rPr>
            </w:pPr>
            <w:r w:rsidRPr="006907D0">
              <w:rPr>
                <w:b/>
                <w:bCs/>
              </w:rPr>
              <w:t>Название</w:t>
            </w:r>
          </w:p>
        </w:tc>
        <w:tc>
          <w:tcPr>
            <w:tcW w:w="11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A923D0" w14:textId="77777777" w:rsidR="006907D0" w:rsidRPr="006907D0" w:rsidRDefault="006907D0" w:rsidP="006907D0">
            <w:pPr>
              <w:spacing w:after="0"/>
              <w:rPr>
                <w:b/>
                <w:bCs/>
              </w:rPr>
            </w:pPr>
            <w:r w:rsidRPr="006907D0">
              <w:rPr>
                <w:b/>
                <w:bCs/>
              </w:rPr>
              <w:t>HEX</w:t>
            </w:r>
          </w:p>
        </w:tc>
        <w:tc>
          <w:tcPr>
            <w:tcW w:w="18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CFB3A3" w14:textId="77777777" w:rsidR="006907D0" w:rsidRPr="006907D0" w:rsidRDefault="006907D0" w:rsidP="006907D0">
            <w:pPr>
              <w:spacing w:after="0"/>
              <w:rPr>
                <w:b/>
                <w:bCs/>
              </w:rPr>
            </w:pPr>
            <w:r w:rsidRPr="006907D0">
              <w:rPr>
                <w:b/>
                <w:bCs/>
              </w:rPr>
              <w:t>RGB</w:t>
            </w:r>
          </w:p>
        </w:tc>
        <w:tc>
          <w:tcPr>
            <w:tcW w:w="314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E2B3C39" w14:textId="77777777" w:rsidR="006907D0" w:rsidRPr="006907D0" w:rsidRDefault="006907D0" w:rsidP="006907D0">
            <w:pPr>
              <w:spacing w:after="0"/>
              <w:rPr>
                <w:b/>
                <w:bCs/>
              </w:rPr>
            </w:pPr>
            <w:r w:rsidRPr="006907D0">
              <w:rPr>
                <w:b/>
                <w:bCs/>
              </w:rPr>
              <w:t>Применение в интерфейсе</w:t>
            </w:r>
          </w:p>
        </w:tc>
      </w:tr>
      <w:tr w:rsidR="006907D0" w:rsidRPr="006907D0" w14:paraId="6B478CBE" w14:textId="77777777" w:rsidTr="006907D0">
        <w:trPr>
          <w:tblCellSpacing w:w="15" w:type="dxa"/>
        </w:trPr>
        <w:tc>
          <w:tcPr>
            <w:tcW w:w="231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B70B9E4" w14:textId="77777777" w:rsidR="006907D0" w:rsidRPr="006907D0" w:rsidRDefault="006907D0" w:rsidP="006907D0">
            <w:pPr>
              <w:spacing w:after="0"/>
            </w:pPr>
            <w:r w:rsidRPr="006907D0">
              <w:rPr>
                <w:b/>
                <w:bCs/>
              </w:rPr>
              <w:t>Основной</w:t>
            </w:r>
          </w:p>
        </w:tc>
        <w:tc>
          <w:tcPr>
            <w:tcW w:w="179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E98219D" w14:textId="77777777" w:rsidR="006907D0" w:rsidRPr="006907D0" w:rsidRDefault="006907D0" w:rsidP="006907D0">
            <w:pPr>
              <w:spacing w:after="0"/>
            </w:pPr>
            <w:r w:rsidRPr="006907D0">
              <w:t>Темно-синий</w:t>
            </w:r>
          </w:p>
        </w:tc>
        <w:tc>
          <w:tcPr>
            <w:tcW w:w="11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4E704F" w14:textId="77777777" w:rsidR="006907D0" w:rsidRPr="006907D0" w:rsidRDefault="006907D0" w:rsidP="006907D0">
            <w:pPr>
              <w:spacing w:after="0"/>
            </w:pPr>
            <w:r w:rsidRPr="006907D0">
              <w:t>#194688</w:t>
            </w:r>
          </w:p>
        </w:tc>
        <w:tc>
          <w:tcPr>
            <w:tcW w:w="18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5374C4F" w14:textId="47680DFE" w:rsidR="006907D0" w:rsidRPr="006907D0" w:rsidRDefault="006907D0" w:rsidP="006907D0">
            <w:pPr>
              <w:spacing w:after="0"/>
            </w:pPr>
            <w:r w:rsidRPr="006907D0">
              <w:t>24,70,136</w:t>
            </w:r>
          </w:p>
        </w:tc>
        <w:tc>
          <w:tcPr>
            <w:tcW w:w="314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7742B9" w14:textId="77777777" w:rsidR="006907D0" w:rsidRPr="006907D0" w:rsidRDefault="006907D0" w:rsidP="006907D0">
            <w:pPr>
              <w:spacing w:after="0"/>
            </w:pPr>
            <w:r w:rsidRPr="006907D0">
              <w:t>Заголовки, активные элементы навигации, основной текст</w:t>
            </w:r>
          </w:p>
        </w:tc>
      </w:tr>
      <w:tr w:rsidR="006907D0" w:rsidRPr="006907D0" w14:paraId="40943C8A" w14:textId="77777777" w:rsidTr="006907D0">
        <w:trPr>
          <w:tblCellSpacing w:w="15" w:type="dxa"/>
        </w:trPr>
        <w:tc>
          <w:tcPr>
            <w:tcW w:w="231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EF578D" w14:textId="77777777" w:rsidR="006907D0" w:rsidRPr="006907D0" w:rsidRDefault="006907D0" w:rsidP="006907D0">
            <w:pPr>
              <w:spacing w:after="0"/>
            </w:pPr>
            <w:r w:rsidRPr="006907D0">
              <w:rPr>
                <w:b/>
                <w:bCs/>
              </w:rPr>
              <w:t>Акцентный</w:t>
            </w:r>
          </w:p>
        </w:tc>
        <w:tc>
          <w:tcPr>
            <w:tcW w:w="179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2FE7FE3" w14:textId="77777777" w:rsidR="006907D0" w:rsidRPr="006907D0" w:rsidRDefault="006907D0" w:rsidP="006907D0">
            <w:pPr>
              <w:spacing w:after="0"/>
            </w:pPr>
            <w:r w:rsidRPr="006907D0">
              <w:t>Медицинская лазурь</w:t>
            </w:r>
          </w:p>
        </w:tc>
        <w:tc>
          <w:tcPr>
            <w:tcW w:w="11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87CDBC4" w14:textId="77777777" w:rsidR="006907D0" w:rsidRPr="006907D0" w:rsidRDefault="006907D0" w:rsidP="006907D0">
            <w:pPr>
              <w:spacing w:after="0"/>
            </w:pPr>
            <w:r w:rsidRPr="006907D0">
              <w:t>#0196d2</w:t>
            </w:r>
          </w:p>
        </w:tc>
        <w:tc>
          <w:tcPr>
            <w:tcW w:w="18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907BFCE" w14:textId="530B7650" w:rsidR="006907D0" w:rsidRPr="006907D0" w:rsidRDefault="006907D0" w:rsidP="006907D0">
            <w:pPr>
              <w:spacing w:after="0"/>
            </w:pPr>
            <w:r w:rsidRPr="006907D0">
              <w:t>1,150,</w:t>
            </w:r>
            <w:r>
              <w:t xml:space="preserve"> </w:t>
            </w:r>
            <w:r w:rsidRPr="006907D0">
              <w:t>210</w:t>
            </w:r>
          </w:p>
        </w:tc>
        <w:tc>
          <w:tcPr>
            <w:tcW w:w="314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955EDE6" w14:textId="77777777" w:rsidR="006907D0" w:rsidRPr="006907D0" w:rsidRDefault="006907D0" w:rsidP="006907D0">
            <w:pPr>
              <w:spacing w:after="0"/>
            </w:pPr>
            <w:r w:rsidRPr="006907D0">
              <w:t>Кнопки CTA, ссылки, иконки действий, выделение важных данных</w:t>
            </w:r>
          </w:p>
        </w:tc>
      </w:tr>
      <w:tr w:rsidR="006907D0" w:rsidRPr="006907D0" w14:paraId="15A11D96" w14:textId="77777777" w:rsidTr="006907D0">
        <w:trPr>
          <w:tblCellSpacing w:w="15" w:type="dxa"/>
        </w:trPr>
        <w:tc>
          <w:tcPr>
            <w:tcW w:w="231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E34584" w14:textId="77777777" w:rsidR="006907D0" w:rsidRPr="006907D0" w:rsidRDefault="006907D0" w:rsidP="006907D0">
            <w:pPr>
              <w:spacing w:after="0"/>
            </w:pPr>
            <w:r w:rsidRPr="006907D0">
              <w:rPr>
                <w:b/>
                <w:bCs/>
              </w:rPr>
              <w:t>Дополнительный</w:t>
            </w:r>
          </w:p>
        </w:tc>
        <w:tc>
          <w:tcPr>
            <w:tcW w:w="179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EE8216" w14:textId="77777777" w:rsidR="006907D0" w:rsidRPr="006907D0" w:rsidRDefault="006907D0" w:rsidP="006907D0">
            <w:pPr>
              <w:spacing w:after="0"/>
            </w:pPr>
            <w:r w:rsidRPr="006907D0">
              <w:t>Светло-голубой</w:t>
            </w:r>
          </w:p>
        </w:tc>
        <w:tc>
          <w:tcPr>
            <w:tcW w:w="11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7017B7C" w14:textId="77777777" w:rsidR="006907D0" w:rsidRPr="006907D0" w:rsidRDefault="006907D0" w:rsidP="006907D0">
            <w:pPr>
              <w:spacing w:after="0"/>
            </w:pPr>
            <w:r w:rsidRPr="006907D0">
              <w:t>#7692cb</w:t>
            </w:r>
          </w:p>
        </w:tc>
        <w:tc>
          <w:tcPr>
            <w:tcW w:w="18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EEAF055" w14:textId="77777777" w:rsidR="006907D0" w:rsidRPr="006907D0" w:rsidRDefault="006907D0" w:rsidP="006907D0">
            <w:pPr>
              <w:spacing w:after="0"/>
            </w:pPr>
            <w:r w:rsidRPr="006907D0">
              <w:t>117, 145, 202</w:t>
            </w:r>
          </w:p>
        </w:tc>
        <w:tc>
          <w:tcPr>
            <w:tcW w:w="314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612ADC5" w14:textId="77777777" w:rsidR="006907D0" w:rsidRPr="006907D0" w:rsidRDefault="006907D0" w:rsidP="006907D0">
            <w:pPr>
              <w:spacing w:after="0"/>
            </w:pPr>
            <w:r w:rsidRPr="006907D0">
              <w:t xml:space="preserve">Второстепенные кнопки, теги, </w:t>
            </w:r>
            <w:proofErr w:type="spellStart"/>
            <w:r w:rsidRPr="006907D0">
              <w:t>ховер</w:t>
            </w:r>
            <w:proofErr w:type="spellEnd"/>
            <w:r w:rsidRPr="006907D0">
              <w:t>-эффекты, графики</w:t>
            </w:r>
          </w:p>
        </w:tc>
      </w:tr>
      <w:tr w:rsidR="006907D0" w:rsidRPr="006907D0" w14:paraId="556C32FA" w14:textId="77777777" w:rsidTr="006907D0">
        <w:trPr>
          <w:tblCellSpacing w:w="15" w:type="dxa"/>
        </w:trPr>
        <w:tc>
          <w:tcPr>
            <w:tcW w:w="231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0F8ADC0" w14:textId="77777777" w:rsidR="006907D0" w:rsidRPr="006907D0" w:rsidRDefault="006907D0" w:rsidP="006907D0">
            <w:pPr>
              <w:spacing w:after="0"/>
            </w:pPr>
            <w:r w:rsidRPr="006907D0">
              <w:rPr>
                <w:b/>
                <w:bCs/>
              </w:rPr>
              <w:t>Акцент (теплый)</w:t>
            </w:r>
          </w:p>
        </w:tc>
        <w:tc>
          <w:tcPr>
            <w:tcW w:w="179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F2E89AC" w14:textId="77777777" w:rsidR="006907D0" w:rsidRPr="006907D0" w:rsidRDefault="006907D0" w:rsidP="006907D0">
            <w:pPr>
              <w:spacing w:after="0"/>
            </w:pPr>
            <w:r w:rsidRPr="006907D0">
              <w:t>Тёплый терракот</w:t>
            </w:r>
          </w:p>
        </w:tc>
        <w:tc>
          <w:tcPr>
            <w:tcW w:w="11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7646D0A" w14:textId="77777777" w:rsidR="006907D0" w:rsidRPr="006907D0" w:rsidRDefault="006907D0" w:rsidP="006907D0">
            <w:pPr>
              <w:spacing w:after="0"/>
            </w:pPr>
            <w:r w:rsidRPr="006907D0">
              <w:t>#e8a486</w:t>
            </w:r>
          </w:p>
        </w:tc>
        <w:tc>
          <w:tcPr>
            <w:tcW w:w="18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2B80580" w14:textId="77777777" w:rsidR="006907D0" w:rsidRPr="006907D0" w:rsidRDefault="006907D0" w:rsidP="006907D0">
            <w:pPr>
              <w:spacing w:after="0"/>
            </w:pPr>
            <w:r w:rsidRPr="006907D0">
              <w:t>232, 164, 134</w:t>
            </w:r>
          </w:p>
        </w:tc>
        <w:tc>
          <w:tcPr>
            <w:tcW w:w="314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8B7FCDB" w14:textId="77777777" w:rsidR="006907D0" w:rsidRPr="006907D0" w:rsidRDefault="006907D0" w:rsidP="006907D0">
            <w:pPr>
              <w:spacing w:after="0"/>
            </w:pPr>
            <w:r w:rsidRPr="006907D0">
              <w:t>Уведомления, важные метки, акценты в календаре</w:t>
            </w:r>
          </w:p>
        </w:tc>
      </w:tr>
      <w:tr w:rsidR="006907D0" w:rsidRPr="006907D0" w14:paraId="229D0818" w14:textId="77777777" w:rsidTr="006907D0">
        <w:trPr>
          <w:tblCellSpacing w:w="15" w:type="dxa"/>
        </w:trPr>
        <w:tc>
          <w:tcPr>
            <w:tcW w:w="2319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EC7D5C" w14:textId="77777777" w:rsidR="006907D0" w:rsidRPr="006907D0" w:rsidRDefault="006907D0" w:rsidP="006907D0">
            <w:pPr>
              <w:spacing w:after="0"/>
            </w:pPr>
            <w:r w:rsidRPr="006907D0">
              <w:rPr>
                <w:b/>
                <w:bCs/>
              </w:rPr>
              <w:t>Фон</w:t>
            </w:r>
          </w:p>
        </w:tc>
        <w:tc>
          <w:tcPr>
            <w:tcW w:w="1799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591F269" w14:textId="77777777" w:rsidR="006907D0" w:rsidRPr="006907D0" w:rsidRDefault="006907D0" w:rsidP="006907D0">
            <w:pPr>
              <w:spacing w:after="0"/>
            </w:pPr>
            <w:r w:rsidRPr="006907D0">
              <w:t>Мягкий белый</w:t>
            </w: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B0D84A1" w14:textId="77777777" w:rsidR="006907D0" w:rsidRPr="006907D0" w:rsidRDefault="006907D0" w:rsidP="006907D0">
            <w:pPr>
              <w:spacing w:after="0"/>
            </w:pPr>
            <w:r w:rsidRPr="006907D0">
              <w:t>#fbfbfb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0A5F034" w14:textId="77777777" w:rsidR="006907D0" w:rsidRPr="006907D0" w:rsidRDefault="006907D0" w:rsidP="006907D0">
            <w:pPr>
              <w:spacing w:after="0"/>
            </w:pPr>
            <w:r w:rsidRPr="006907D0">
              <w:t>250, 250, 250</w:t>
            </w:r>
          </w:p>
        </w:tc>
        <w:tc>
          <w:tcPr>
            <w:tcW w:w="3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8FCBAF4" w14:textId="77777777" w:rsidR="006907D0" w:rsidRPr="006907D0" w:rsidRDefault="006907D0" w:rsidP="006907D0">
            <w:pPr>
              <w:spacing w:after="0"/>
            </w:pPr>
            <w:r w:rsidRPr="006907D0">
              <w:t>Основной фон приложения (избегать чистого белого #FFF)</w:t>
            </w:r>
          </w:p>
        </w:tc>
      </w:tr>
    </w:tbl>
    <w:p w14:paraId="58EFD414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7D4C584E" w14:textId="12977F00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7.2. Типографика</w:t>
      </w:r>
    </w:p>
    <w:p w14:paraId="74E4B57F" w14:textId="77777777" w:rsidR="006907D0" w:rsidRPr="006907D0" w:rsidRDefault="006907D0" w:rsidP="006907D0">
      <w:pPr>
        <w:numPr>
          <w:ilvl w:val="0"/>
          <w:numId w:val="9"/>
        </w:numPr>
        <w:spacing w:after="0"/>
      </w:pPr>
      <w:r w:rsidRPr="006907D0">
        <w:rPr>
          <w:b/>
          <w:bCs/>
        </w:rPr>
        <w:t>Акцентный шрифт (Заголовки, крупные цифры):</w:t>
      </w:r>
      <w:r w:rsidRPr="006907D0">
        <w:t xml:space="preserve"> </w:t>
      </w:r>
      <w:proofErr w:type="spellStart"/>
      <w:r w:rsidRPr="006907D0">
        <w:t>Arimo</w:t>
      </w:r>
      <w:proofErr w:type="spellEnd"/>
    </w:p>
    <w:p w14:paraId="0513D16F" w14:textId="77777777" w:rsidR="006907D0" w:rsidRPr="006907D0" w:rsidRDefault="006907D0" w:rsidP="006907D0">
      <w:pPr>
        <w:numPr>
          <w:ilvl w:val="1"/>
          <w:numId w:val="9"/>
        </w:numPr>
        <w:spacing w:after="0"/>
      </w:pPr>
      <w:r w:rsidRPr="006907D0">
        <w:t>Гротеск без декоративности. Передает точность, экспертность, структурность.</w:t>
      </w:r>
    </w:p>
    <w:p w14:paraId="64565262" w14:textId="77777777" w:rsidR="006907D0" w:rsidRPr="006907D0" w:rsidRDefault="006907D0" w:rsidP="006907D0">
      <w:pPr>
        <w:numPr>
          <w:ilvl w:val="1"/>
          <w:numId w:val="9"/>
        </w:numPr>
        <w:spacing w:after="0"/>
      </w:pPr>
      <w:r w:rsidRPr="006907D0">
        <w:rPr>
          <w:i/>
          <w:iCs/>
        </w:rPr>
        <w:t>Применение:</w:t>
      </w:r>
      <w:r w:rsidRPr="006907D0">
        <w:t xml:space="preserve"> H1-H3, названия разделов, ключевые показатели в отчетах.</w:t>
      </w:r>
    </w:p>
    <w:p w14:paraId="5EA3693E" w14:textId="77777777" w:rsidR="006907D0" w:rsidRPr="006907D0" w:rsidRDefault="006907D0" w:rsidP="006907D0">
      <w:pPr>
        <w:numPr>
          <w:ilvl w:val="0"/>
          <w:numId w:val="9"/>
        </w:numPr>
        <w:spacing w:after="0"/>
      </w:pPr>
      <w:r w:rsidRPr="006907D0">
        <w:rPr>
          <w:b/>
          <w:bCs/>
        </w:rPr>
        <w:t>Основной шрифт (Текстовые блоки, таблицы, формы):</w:t>
      </w:r>
      <w:r w:rsidRPr="006907D0">
        <w:t xml:space="preserve"> </w:t>
      </w:r>
      <w:proofErr w:type="spellStart"/>
      <w:r w:rsidRPr="006907D0">
        <w:t>Cygre</w:t>
      </w:r>
      <w:proofErr w:type="spellEnd"/>
    </w:p>
    <w:p w14:paraId="3E096217" w14:textId="77777777" w:rsidR="006907D0" w:rsidRPr="006907D0" w:rsidRDefault="006907D0" w:rsidP="006907D0">
      <w:pPr>
        <w:numPr>
          <w:ilvl w:val="1"/>
          <w:numId w:val="9"/>
        </w:numPr>
        <w:spacing w:after="0"/>
      </w:pPr>
      <w:r w:rsidRPr="006907D0">
        <w:t>Современный гротеск с четкой геометрией. Профессиональный характер.</w:t>
      </w:r>
    </w:p>
    <w:p w14:paraId="0904DBC8" w14:textId="77777777" w:rsidR="006907D0" w:rsidRPr="006907D0" w:rsidRDefault="006907D0" w:rsidP="006907D0">
      <w:pPr>
        <w:numPr>
          <w:ilvl w:val="1"/>
          <w:numId w:val="9"/>
        </w:numPr>
        <w:spacing w:after="0"/>
      </w:pPr>
      <w:r w:rsidRPr="006907D0">
        <w:rPr>
          <w:i/>
          <w:iCs/>
        </w:rPr>
        <w:t>Применение:</w:t>
      </w:r>
      <w:r w:rsidRPr="006907D0">
        <w:t xml:space="preserve"> Основной текст, поля ввода, таблицы данных, подписи.</w:t>
      </w:r>
    </w:p>
    <w:p w14:paraId="77B0B73D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1A704FD1" w14:textId="1724BE99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7.3. Графические принципы</w:t>
      </w:r>
    </w:p>
    <w:p w14:paraId="61B2B554" w14:textId="77777777" w:rsidR="006907D0" w:rsidRPr="006907D0" w:rsidRDefault="006907D0" w:rsidP="006907D0">
      <w:pPr>
        <w:numPr>
          <w:ilvl w:val="0"/>
          <w:numId w:val="10"/>
        </w:numPr>
        <w:spacing w:after="0"/>
      </w:pPr>
      <w:r w:rsidRPr="006907D0">
        <w:rPr>
          <w:b/>
          <w:bCs/>
        </w:rPr>
        <w:t>Логотип:</w:t>
      </w:r>
      <w:r w:rsidRPr="006907D0">
        <w:t xml:space="preserve"> Основная версия. Минимальный размер в цифровом интерфейсе — </w:t>
      </w:r>
      <w:r w:rsidRPr="006907D0">
        <w:rPr>
          <w:b/>
          <w:bCs/>
        </w:rPr>
        <w:t xml:space="preserve">100 </w:t>
      </w:r>
      <w:proofErr w:type="spellStart"/>
      <w:r w:rsidRPr="006907D0">
        <w:rPr>
          <w:b/>
          <w:bCs/>
        </w:rPr>
        <w:t>px</w:t>
      </w:r>
      <w:proofErr w:type="spellEnd"/>
      <w:r w:rsidRPr="006907D0">
        <w:t xml:space="preserve"> по ширине. Охранное поле равно высоте букв X/Y в логотипе. Приоритет размещения — верхний правый или левый угол. Запрещены тени, блики, искажения пропорций и сторонние цвета.</w:t>
      </w:r>
    </w:p>
    <w:p w14:paraId="1FE33E65" w14:textId="77777777" w:rsidR="006907D0" w:rsidRPr="006907D0" w:rsidRDefault="006907D0" w:rsidP="006907D0">
      <w:pPr>
        <w:numPr>
          <w:ilvl w:val="0"/>
          <w:numId w:val="10"/>
        </w:numPr>
        <w:spacing w:after="0"/>
      </w:pPr>
      <w:r w:rsidRPr="006907D0">
        <w:rPr>
          <w:b/>
          <w:bCs/>
        </w:rPr>
        <w:t>Формы и сетка:</w:t>
      </w:r>
      <w:r w:rsidRPr="006907D0">
        <w:t xml:space="preserve"> Модульная сетка, карточная система, скругленные углы, аккуратные разделители. Допускаются линии, стилизованные изображения томографа, плашки для выделения ключевой информации.</w:t>
      </w:r>
    </w:p>
    <w:p w14:paraId="6BDD6B3A" w14:textId="77777777" w:rsidR="006907D0" w:rsidRPr="006907D0" w:rsidRDefault="006907D0" w:rsidP="006907D0">
      <w:pPr>
        <w:numPr>
          <w:ilvl w:val="0"/>
          <w:numId w:val="10"/>
        </w:numPr>
        <w:spacing w:after="0"/>
      </w:pPr>
      <w:r w:rsidRPr="006907D0">
        <w:rPr>
          <w:b/>
          <w:bCs/>
        </w:rPr>
        <w:t>Иконки:</w:t>
      </w:r>
      <w:r w:rsidRPr="006907D0">
        <w:t xml:space="preserve"> Линейные пиктограммы одинаковой толщины (минимум 2 </w:t>
      </w:r>
      <w:proofErr w:type="spellStart"/>
      <w:r w:rsidRPr="006907D0">
        <w:t>px</w:t>
      </w:r>
      <w:proofErr w:type="spellEnd"/>
      <w:r w:rsidRPr="006907D0">
        <w:t>). Допускаются иконки в рамке и без.</w:t>
      </w:r>
    </w:p>
    <w:p w14:paraId="2867754D" w14:textId="77777777" w:rsidR="006907D0" w:rsidRPr="006907D0" w:rsidRDefault="006907D0" w:rsidP="006907D0">
      <w:pPr>
        <w:numPr>
          <w:ilvl w:val="0"/>
          <w:numId w:val="10"/>
        </w:numPr>
        <w:spacing w:after="0"/>
      </w:pPr>
      <w:r w:rsidRPr="006907D0">
        <w:rPr>
          <w:b/>
          <w:bCs/>
        </w:rPr>
        <w:t>Фотографии (если используются):</w:t>
      </w:r>
      <w:r w:rsidRPr="006907D0">
        <w:t xml:space="preserve"> Спокойная светлая гамма (бежевые, молочные, серые тона). Допускается сочетание с полупрозрачной анатомической визуализацией (НЕ красного цвета). Избегать </w:t>
      </w:r>
      <w:proofErr w:type="spellStart"/>
      <w:r w:rsidRPr="006907D0">
        <w:t>пересвета</w:t>
      </w:r>
      <w:proofErr w:type="spellEnd"/>
      <w:r w:rsidRPr="006907D0">
        <w:t>, жестких теней, стоковой искусственности.</w:t>
      </w:r>
    </w:p>
    <w:p w14:paraId="240BCDBC" w14:textId="77777777" w:rsidR="006907D0" w:rsidRPr="006907D0" w:rsidRDefault="006907D0" w:rsidP="006907D0">
      <w:pPr>
        <w:numPr>
          <w:ilvl w:val="0"/>
          <w:numId w:val="10"/>
        </w:numPr>
        <w:spacing w:after="0"/>
      </w:pPr>
      <w:r w:rsidRPr="006907D0">
        <w:rPr>
          <w:b/>
          <w:bCs/>
        </w:rPr>
        <w:lastRenderedPageBreak/>
        <w:t>Паттерны:</w:t>
      </w:r>
      <w:r w:rsidRPr="006907D0">
        <w:t xml:space="preserve"> Фирменные паттерны могут использоваться для фоновых плашек, заглушек или декоративных элементов боковых панелей, но не должны мешать считыванию данных.</w:t>
      </w:r>
    </w:p>
    <w:p w14:paraId="3578232F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73E07910" w14:textId="5172A030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7.4. Платформа</w:t>
      </w:r>
    </w:p>
    <w:p w14:paraId="05915DDE" w14:textId="77777777" w:rsidR="006907D0" w:rsidRPr="006907D0" w:rsidRDefault="006907D0" w:rsidP="006907D0">
      <w:pPr>
        <w:numPr>
          <w:ilvl w:val="0"/>
          <w:numId w:val="11"/>
        </w:numPr>
        <w:spacing w:after="0"/>
      </w:pPr>
      <w:r w:rsidRPr="006907D0">
        <w:t xml:space="preserve">Приоритет разработки: </w:t>
      </w:r>
      <w:r w:rsidRPr="006907D0">
        <w:rPr>
          <w:b/>
          <w:bCs/>
        </w:rPr>
        <w:t>Desktop</w:t>
      </w:r>
      <w:r w:rsidRPr="006907D0">
        <w:t xml:space="preserve"> (работа с ноутбука/ПК).</w:t>
      </w:r>
    </w:p>
    <w:p w14:paraId="34CAB549" w14:textId="77777777" w:rsidR="006907D0" w:rsidRPr="006907D0" w:rsidRDefault="006907D0" w:rsidP="006907D0">
      <w:pPr>
        <w:numPr>
          <w:ilvl w:val="0"/>
          <w:numId w:val="11"/>
        </w:numPr>
        <w:spacing w:after="0"/>
      </w:pPr>
      <w:r w:rsidRPr="006907D0">
        <w:t>Адаптивность под мобильные устройства не является приоритетом.</w:t>
      </w:r>
    </w:p>
    <w:p w14:paraId="3066466E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5F998EBB" w14:textId="5CEAA26E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8. Технические требования и Безопасность</w:t>
      </w:r>
    </w:p>
    <w:p w14:paraId="21057447" w14:textId="77777777" w:rsidR="006907D0" w:rsidRPr="006907D0" w:rsidRDefault="006907D0" w:rsidP="006907D0">
      <w:pPr>
        <w:numPr>
          <w:ilvl w:val="0"/>
          <w:numId w:val="12"/>
        </w:numPr>
        <w:spacing w:after="0"/>
      </w:pPr>
      <w:r w:rsidRPr="006907D0">
        <w:rPr>
          <w:b/>
          <w:bCs/>
        </w:rPr>
        <w:t>Контур:</w:t>
      </w:r>
      <w:r w:rsidRPr="006907D0">
        <w:t xml:space="preserve"> Закрытая корпоративная сеть / Внутренний сервер.</w:t>
      </w:r>
    </w:p>
    <w:p w14:paraId="694A8130" w14:textId="77777777" w:rsidR="006907D0" w:rsidRPr="006907D0" w:rsidRDefault="006907D0" w:rsidP="006907D0">
      <w:pPr>
        <w:numPr>
          <w:ilvl w:val="0"/>
          <w:numId w:val="12"/>
        </w:numPr>
        <w:spacing w:after="0"/>
      </w:pPr>
      <w:r w:rsidRPr="006907D0">
        <w:rPr>
          <w:b/>
          <w:bCs/>
        </w:rPr>
        <w:t>Безопасность:</w:t>
      </w:r>
    </w:p>
    <w:p w14:paraId="6A4AED85" w14:textId="77777777" w:rsidR="006907D0" w:rsidRPr="006907D0" w:rsidRDefault="006907D0" w:rsidP="006907D0">
      <w:pPr>
        <w:numPr>
          <w:ilvl w:val="1"/>
          <w:numId w:val="12"/>
        </w:numPr>
        <w:spacing w:after="0"/>
      </w:pPr>
      <w:r w:rsidRPr="006907D0">
        <w:t>Авторизация по логину/паролю.</w:t>
      </w:r>
    </w:p>
    <w:p w14:paraId="5786F469" w14:textId="77777777" w:rsidR="006907D0" w:rsidRPr="006907D0" w:rsidRDefault="006907D0" w:rsidP="006907D0">
      <w:pPr>
        <w:numPr>
          <w:ilvl w:val="1"/>
          <w:numId w:val="12"/>
        </w:numPr>
        <w:spacing w:after="0"/>
      </w:pPr>
      <w:r w:rsidRPr="006907D0">
        <w:t>Разграничение прав доступа (Роли МП/Пользователь).</w:t>
      </w:r>
    </w:p>
    <w:p w14:paraId="6F5B4BF7" w14:textId="77777777" w:rsidR="006907D0" w:rsidRPr="006907D0" w:rsidRDefault="006907D0" w:rsidP="006907D0">
      <w:pPr>
        <w:numPr>
          <w:ilvl w:val="1"/>
          <w:numId w:val="12"/>
        </w:numPr>
        <w:spacing w:after="0"/>
      </w:pPr>
      <w:r w:rsidRPr="006907D0">
        <w:t>Защита от несанкционированного экспорта больших объемов данных (логирование действий).</w:t>
      </w:r>
    </w:p>
    <w:p w14:paraId="1C7E2B2F" w14:textId="77777777" w:rsidR="006907D0" w:rsidRPr="006907D0" w:rsidRDefault="006907D0" w:rsidP="006907D0">
      <w:pPr>
        <w:numPr>
          <w:ilvl w:val="0"/>
          <w:numId w:val="12"/>
        </w:numPr>
        <w:spacing w:after="0"/>
      </w:pPr>
      <w:r w:rsidRPr="006907D0">
        <w:rPr>
          <w:b/>
          <w:bCs/>
        </w:rPr>
        <w:t>Импорт данных</w:t>
      </w:r>
      <w:proofErr w:type="gramStart"/>
      <w:r w:rsidRPr="006907D0">
        <w:rPr>
          <w:b/>
          <w:bCs/>
        </w:rPr>
        <w:t>:</w:t>
      </w:r>
      <w:r w:rsidRPr="006907D0">
        <w:t xml:space="preserve"> Предусмотреть</w:t>
      </w:r>
      <w:proofErr w:type="gramEnd"/>
      <w:r w:rsidRPr="006907D0">
        <w:t xml:space="preserve"> инструмент для массового импорта начальной базы НВ и ЛПУ из Excel/CSV.</w:t>
      </w:r>
    </w:p>
    <w:p w14:paraId="095E58D1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2F4B65A5" w14:textId="5EA8B616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9. Архитектурный задел на будущее (</w:t>
      </w:r>
      <w:proofErr w:type="spellStart"/>
      <w:r w:rsidRPr="006907D0">
        <w:rPr>
          <w:b/>
          <w:bCs/>
        </w:rPr>
        <w:t>Roadmap</w:t>
      </w:r>
      <w:proofErr w:type="spellEnd"/>
      <w:r w:rsidRPr="006907D0">
        <w:rPr>
          <w:b/>
          <w:bCs/>
        </w:rPr>
        <w:t>)</w:t>
      </w:r>
    </w:p>
    <w:p w14:paraId="7A872DED" w14:textId="77777777" w:rsidR="006907D0" w:rsidRPr="006907D0" w:rsidRDefault="006907D0" w:rsidP="006907D0">
      <w:pPr>
        <w:spacing w:after="0"/>
        <w:ind w:firstLine="709"/>
      </w:pPr>
      <w:r w:rsidRPr="006907D0">
        <w:t xml:space="preserve">Данный функционал </w:t>
      </w:r>
      <w:r w:rsidRPr="006907D0">
        <w:rPr>
          <w:b/>
          <w:bCs/>
        </w:rPr>
        <w:t>не входит</w:t>
      </w:r>
      <w:r w:rsidRPr="006907D0">
        <w:t xml:space="preserve"> в первую очередь разработки, но архитектура системы должна быть подготовлена для его бесшовного внедрения во второй фазе.</w:t>
      </w:r>
    </w:p>
    <w:p w14:paraId="2ADAE180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2EF9C5C6" w14:textId="0381EFD8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9.1. Модуль лояльности для НВ</w:t>
      </w:r>
    </w:p>
    <w:p w14:paraId="3F250D54" w14:textId="77777777" w:rsidR="006907D0" w:rsidRPr="006907D0" w:rsidRDefault="006907D0" w:rsidP="006907D0">
      <w:pPr>
        <w:spacing w:after="0"/>
        <w:ind w:firstLine="709"/>
      </w:pPr>
      <w:r w:rsidRPr="006907D0">
        <w:t>Система должна поддерживать два типа мотивации (переключаемые в карточке НВ):</w:t>
      </w:r>
    </w:p>
    <w:p w14:paraId="0B7D2589" w14:textId="77777777" w:rsidR="006907D0" w:rsidRPr="006907D0" w:rsidRDefault="006907D0" w:rsidP="006907D0">
      <w:pPr>
        <w:numPr>
          <w:ilvl w:val="0"/>
          <w:numId w:val="13"/>
        </w:numPr>
        <w:spacing w:after="0"/>
      </w:pPr>
      <w:r w:rsidRPr="006907D0">
        <w:rPr>
          <w:b/>
          <w:bCs/>
        </w:rPr>
        <w:t>Тип А — Денежный бонус:</w:t>
      </w:r>
      <w:r w:rsidRPr="006907D0">
        <w:t xml:space="preserve"> Начисление фиксированной суммы или % от стоимости исследования за каждую выполненную заявку. Формирование реестра на выплату.</w:t>
      </w:r>
    </w:p>
    <w:p w14:paraId="5B15C053" w14:textId="77777777" w:rsidR="006907D0" w:rsidRPr="006907D0" w:rsidRDefault="006907D0" w:rsidP="006907D0">
      <w:pPr>
        <w:numPr>
          <w:ilvl w:val="0"/>
          <w:numId w:val="13"/>
        </w:numPr>
        <w:spacing w:after="0"/>
      </w:pPr>
      <w:r w:rsidRPr="006907D0">
        <w:rPr>
          <w:b/>
          <w:bCs/>
        </w:rPr>
        <w:t>Тип Б — Накопительный (Бартерный):</w:t>
      </w:r>
      <w:r w:rsidRPr="006907D0">
        <w:t xml:space="preserve"> Начисление внутренних баллов/единиц за выполненные заявки. Возможность списания накопленных единиц в счет будущего обследования для самого врача.</w:t>
      </w:r>
    </w:p>
    <w:p w14:paraId="6C801BE6" w14:textId="77777777" w:rsidR="006907D0" w:rsidRPr="006907D0" w:rsidRDefault="006907D0" w:rsidP="006907D0">
      <w:pPr>
        <w:spacing w:after="0"/>
        <w:ind w:firstLine="709"/>
      </w:pPr>
      <w:r w:rsidRPr="006907D0">
        <w:rPr>
          <w:b/>
          <w:bCs/>
        </w:rPr>
        <w:t>Требования к подготовке:</w:t>
      </w:r>
    </w:p>
    <w:p w14:paraId="09BB280A" w14:textId="77777777" w:rsidR="006907D0" w:rsidRPr="006907D0" w:rsidRDefault="006907D0" w:rsidP="006907D0">
      <w:pPr>
        <w:numPr>
          <w:ilvl w:val="0"/>
          <w:numId w:val="14"/>
        </w:numPr>
        <w:spacing w:after="0"/>
      </w:pPr>
      <w:r w:rsidRPr="006907D0">
        <w:t>Спроектировать таблицу транзакций (</w:t>
      </w:r>
      <w:proofErr w:type="spellStart"/>
      <w:r w:rsidRPr="006907D0">
        <w:t>transactions</w:t>
      </w:r>
      <w:proofErr w:type="spellEnd"/>
      <w:r w:rsidRPr="006907D0">
        <w:t>) с возможностью аудита и статусами (черновик, подтверждено МП, оплачено/списано).</w:t>
      </w:r>
    </w:p>
    <w:p w14:paraId="6BFBC73F" w14:textId="77777777" w:rsidR="006907D0" w:rsidRPr="006907D0" w:rsidRDefault="006907D0" w:rsidP="006907D0">
      <w:pPr>
        <w:numPr>
          <w:ilvl w:val="0"/>
          <w:numId w:val="14"/>
        </w:numPr>
        <w:spacing w:after="0"/>
      </w:pPr>
      <w:r w:rsidRPr="006907D0">
        <w:t>Бонусы нельзя считать «на лету» из заявок — нужен отдельный журнал проводок.</w:t>
      </w:r>
    </w:p>
    <w:p w14:paraId="509FF1E9" w14:textId="77777777" w:rsidR="006907D0" w:rsidRDefault="006907D0" w:rsidP="006907D0">
      <w:pPr>
        <w:spacing w:after="0"/>
        <w:ind w:firstLine="709"/>
        <w:rPr>
          <w:b/>
          <w:bCs/>
        </w:rPr>
      </w:pPr>
    </w:p>
    <w:p w14:paraId="35179DE5" w14:textId="2A09AF89" w:rsidR="006907D0" w:rsidRPr="006907D0" w:rsidRDefault="006907D0" w:rsidP="006907D0">
      <w:pPr>
        <w:spacing w:after="0"/>
        <w:ind w:firstLine="709"/>
        <w:rPr>
          <w:b/>
          <w:bCs/>
        </w:rPr>
      </w:pPr>
      <w:r w:rsidRPr="006907D0">
        <w:rPr>
          <w:b/>
          <w:bCs/>
        </w:rPr>
        <w:t>9.2. Интеграция с внешней CRM</w:t>
      </w:r>
    </w:p>
    <w:p w14:paraId="66112425" w14:textId="77777777" w:rsidR="006907D0" w:rsidRPr="006907D0" w:rsidRDefault="006907D0" w:rsidP="006907D0">
      <w:pPr>
        <w:numPr>
          <w:ilvl w:val="0"/>
          <w:numId w:val="15"/>
        </w:numPr>
        <w:spacing w:after="0"/>
      </w:pPr>
      <w:r w:rsidRPr="006907D0">
        <w:t>Подготовить документацию по структуре БД и словарю данных.</w:t>
      </w:r>
    </w:p>
    <w:p w14:paraId="3AA483FF" w14:textId="77777777" w:rsidR="006907D0" w:rsidRPr="006907D0" w:rsidRDefault="006907D0" w:rsidP="006907D0">
      <w:pPr>
        <w:numPr>
          <w:ilvl w:val="0"/>
          <w:numId w:val="15"/>
        </w:numPr>
        <w:spacing w:after="0"/>
      </w:pPr>
      <w:r w:rsidRPr="006907D0">
        <w:t xml:space="preserve">Обеспечить возможность экспорта/импорта данных через стандартизированные форматы (JSON/XML) по защищенным </w:t>
      </w:r>
      <w:proofErr w:type="spellStart"/>
      <w:r w:rsidRPr="006907D0">
        <w:t>эндпоинтам</w:t>
      </w:r>
      <w:proofErr w:type="spellEnd"/>
      <w:r w:rsidRPr="006907D0">
        <w:t>.</w:t>
      </w:r>
    </w:p>
    <w:p w14:paraId="54689E55" w14:textId="77777777" w:rsidR="006907D0" w:rsidRPr="006907D0" w:rsidRDefault="006907D0" w:rsidP="006907D0">
      <w:pPr>
        <w:numPr>
          <w:ilvl w:val="0"/>
          <w:numId w:val="15"/>
        </w:numPr>
        <w:spacing w:after="0"/>
      </w:pPr>
      <w:r w:rsidRPr="006907D0">
        <w:t>Логирование всех изменений ключевых сущностей (НВ, Заявки) с меткой времени и ID пользователя для будущей синхронизации.</w:t>
      </w:r>
    </w:p>
    <w:p w14:paraId="4C8F14C5" w14:textId="77777777" w:rsidR="006907D0" w:rsidRPr="006907D0" w:rsidRDefault="006907D0" w:rsidP="006907D0">
      <w:pPr>
        <w:numPr>
          <w:ilvl w:val="0"/>
          <w:numId w:val="15"/>
        </w:numPr>
        <w:spacing w:after="0"/>
      </w:pPr>
      <w:r w:rsidRPr="006907D0">
        <w:t>Не использовать жестких связей с бизнес-логикой в слое представления (</w:t>
      </w:r>
      <w:proofErr w:type="spellStart"/>
      <w:r w:rsidRPr="006907D0">
        <w:t>frontend</w:t>
      </w:r>
      <w:proofErr w:type="spellEnd"/>
      <w:r w:rsidRPr="006907D0">
        <w:t>), чтобы будущая CRM могла работать с тем же бэкендом.</w:t>
      </w:r>
    </w:p>
    <w:p w14:paraId="0C99D853" w14:textId="7450C9C9" w:rsidR="00F12C76" w:rsidRDefault="00F12C76" w:rsidP="006907D0">
      <w:pPr>
        <w:spacing w:after="0"/>
        <w:ind w:firstLine="709"/>
      </w:pPr>
    </w:p>
    <w:sectPr w:rsidR="00F12C76" w:rsidSect="00CE7E1F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ECE"/>
    <w:multiLevelType w:val="multilevel"/>
    <w:tmpl w:val="382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11F5"/>
    <w:multiLevelType w:val="multilevel"/>
    <w:tmpl w:val="448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45A1"/>
    <w:multiLevelType w:val="multilevel"/>
    <w:tmpl w:val="EDC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6994"/>
    <w:multiLevelType w:val="multilevel"/>
    <w:tmpl w:val="39B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6A57"/>
    <w:multiLevelType w:val="multilevel"/>
    <w:tmpl w:val="B38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2A65"/>
    <w:multiLevelType w:val="multilevel"/>
    <w:tmpl w:val="43A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C5F13"/>
    <w:multiLevelType w:val="multilevel"/>
    <w:tmpl w:val="3E7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B6112"/>
    <w:multiLevelType w:val="multilevel"/>
    <w:tmpl w:val="5CC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63419"/>
    <w:multiLevelType w:val="multilevel"/>
    <w:tmpl w:val="B4E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E014F"/>
    <w:multiLevelType w:val="multilevel"/>
    <w:tmpl w:val="DE7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268EA"/>
    <w:multiLevelType w:val="multilevel"/>
    <w:tmpl w:val="6F3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325C2"/>
    <w:multiLevelType w:val="multilevel"/>
    <w:tmpl w:val="838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65C4C"/>
    <w:multiLevelType w:val="multilevel"/>
    <w:tmpl w:val="497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75826"/>
    <w:multiLevelType w:val="multilevel"/>
    <w:tmpl w:val="C450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75CDF"/>
    <w:multiLevelType w:val="multilevel"/>
    <w:tmpl w:val="56D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516770">
    <w:abstractNumId w:val="9"/>
  </w:num>
  <w:num w:numId="2" w16cid:durableId="245769118">
    <w:abstractNumId w:val="0"/>
  </w:num>
  <w:num w:numId="3" w16cid:durableId="433020407">
    <w:abstractNumId w:val="5"/>
  </w:num>
  <w:num w:numId="4" w16cid:durableId="1145782122">
    <w:abstractNumId w:val="2"/>
  </w:num>
  <w:num w:numId="5" w16cid:durableId="1519269076">
    <w:abstractNumId w:val="14"/>
  </w:num>
  <w:num w:numId="6" w16cid:durableId="2107068671">
    <w:abstractNumId w:val="13"/>
  </w:num>
  <w:num w:numId="7" w16cid:durableId="874079176">
    <w:abstractNumId w:val="3"/>
  </w:num>
  <w:num w:numId="8" w16cid:durableId="180559436">
    <w:abstractNumId w:val="8"/>
  </w:num>
  <w:num w:numId="9" w16cid:durableId="690691916">
    <w:abstractNumId w:val="12"/>
  </w:num>
  <w:num w:numId="10" w16cid:durableId="1807165396">
    <w:abstractNumId w:val="10"/>
  </w:num>
  <w:num w:numId="11" w16cid:durableId="128282937">
    <w:abstractNumId w:val="4"/>
  </w:num>
  <w:num w:numId="12" w16cid:durableId="1767574178">
    <w:abstractNumId w:val="11"/>
  </w:num>
  <w:num w:numId="13" w16cid:durableId="811867470">
    <w:abstractNumId w:val="6"/>
  </w:num>
  <w:num w:numId="14" w16cid:durableId="1915696125">
    <w:abstractNumId w:val="1"/>
  </w:num>
  <w:num w:numId="15" w16cid:durableId="556015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F3"/>
    <w:rsid w:val="002F3794"/>
    <w:rsid w:val="006907D0"/>
    <w:rsid w:val="006C0B77"/>
    <w:rsid w:val="0073382E"/>
    <w:rsid w:val="007730FE"/>
    <w:rsid w:val="008242FF"/>
    <w:rsid w:val="00870751"/>
    <w:rsid w:val="00922C48"/>
    <w:rsid w:val="00A055F9"/>
    <w:rsid w:val="00B915B7"/>
    <w:rsid w:val="00CE7E1F"/>
    <w:rsid w:val="00D450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34AFE"/>
  <w15:chartTrackingRefBased/>
  <w15:docId w15:val="{390767EA-E7D4-42D3-8BF0-5D38A67E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F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50F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50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50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50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50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50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5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F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F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50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Anastasiya</cp:lastModifiedBy>
  <cp:revision>4</cp:revision>
  <dcterms:created xsi:type="dcterms:W3CDTF">2026-10-08T08:12:00Z</dcterms:created>
  <dcterms:modified xsi:type="dcterms:W3CDTF">2026-10-08T09:25:00Z</dcterms:modified>
</cp:coreProperties>
</file>