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94BCB" w14:textId="4A5F9571" w:rsidR="00F34D71" w:rsidRDefault="00F34D71" w:rsidP="00F34D71">
      <w:pPr>
        <w:jc w:val="center"/>
      </w:pPr>
      <w:r>
        <w:t xml:space="preserve">Lamborghini </w:t>
      </w:r>
      <w:proofErr w:type="spellStart"/>
      <w:r>
        <w:t>Trattori</w:t>
      </w:r>
      <w:proofErr w:type="spellEnd"/>
    </w:p>
    <w:p w14:paraId="015BE5E7" w14:textId="77777777" w:rsidR="00F34D71" w:rsidRDefault="00F34D71" w:rsidP="00F34D71">
      <w:pPr>
        <w:spacing w:after="0" w:line="240" w:lineRule="auto"/>
        <w:jc w:val="center"/>
      </w:pPr>
      <w:r>
        <w:t xml:space="preserve">Lamborghini </w:t>
      </w:r>
      <w:proofErr w:type="spellStart"/>
      <w:r>
        <w:t>Trattori</w:t>
      </w:r>
      <w:proofErr w:type="spellEnd"/>
      <w:r>
        <w:t xml:space="preserve"> is a legendary brand that you might heard of, just not in the tractor business.</w:t>
      </w:r>
    </w:p>
    <w:p w14:paraId="3D8F749B" w14:textId="676BDB67" w:rsidR="00F34D71" w:rsidRDefault="00F34D71" w:rsidP="00F34D71">
      <w:pPr>
        <w:jc w:val="center"/>
      </w:pPr>
      <w:r>
        <w:t xml:space="preserve">Founded in post-war Italy by none other than </w:t>
      </w:r>
      <w:proofErr w:type="spellStart"/>
      <w:r>
        <w:t>Ferruccio</w:t>
      </w:r>
      <w:proofErr w:type="spellEnd"/>
      <w:r>
        <w:t xml:space="preserve"> Lamborghini himself, it was made to be </w:t>
      </w:r>
      <w:r w:rsidR="00180401">
        <w:t xml:space="preserve">an alternative for its contemporary Italian competitor like Fiat. Acquired by SAME DEUTZ-FAHR S.p.A in 1973, Lamborghini </w:t>
      </w:r>
      <w:proofErr w:type="spellStart"/>
      <w:r w:rsidR="00180401">
        <w:t>Trattori</w:t>
      </w:r>
      <w:proofErr w:type="spellEnd"/>
      <w:r w:rsidR="00180401">
        <w:t xml:space="preserve"> became the premium, high-performance, and high-quality option for the discerning customer, much like its road-going cousin. Your choice for unparalleled luxury and performance in the field has now arrived from the Italian mountains into our stables, have your choice from the light Spire to the supercar of the field,</w:t>
      </w:r>
      <w:r w:rsidR="00BE3CBC">
        <w:t xml:space="preserve"> the Mach VRT. Come get yours now only at FERGUSON AUTOMOTIVE GROUP.</w:t>
      </w:r>
    </w:p>
    <w:p w14:paraId="4FF4E757" w14:textId="77777777" w:rsidR="00F34D71" w:rsidRDefault="00F34D71" w:rsidP="00F34D71">
      <w:pPr>
        <w:jc w:val="center"/>
      </w:pPr>
    </w:p>
    <w:p w14:paraId="56B9C611" w14:textId="77777777" w:rsidR="00F34D71" w:rsidRDefault="00F34D71" w:rsidP="00F34D71">
      <w:pPr>
        <w:jc w:val="center"/>
      </w:pPr>
    </w:p>
    <w:sectPr w:rsidR="00F34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71"/>
    <w:rsid w:val="00180401"/>
    <w:rsid w:val="00BE3CBC"/>
    <w:rsid w:val="00F34D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A42E"/>
  <w15:chartTrackingRefBased/>
  <w15:docId w15:val="{3F740096-FE3C-4C37-B9FF-F6938AE6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Rachmanda Nugraha</dc:creator>
  <cp:keywords/>
  <dc:description/>
  <cp:lastModifiedBy>Rachmanda Nugraha</cp:lastModifiedBy>
  <cp:revision>1</cp:revision>
  <dcterms:created xsi:type="dcterms:W3CDTF">2020-10-04T01:19:00Z</dcterms:created>
  <dcterms:modified xsi:type="dcterms:W3CDTF">2020-10-04T01:42:00Z</dcterms:modified>
</cp:coreProperties>
</file>