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700" w:rsidRDefault="002C7700" w:rsidP="002C7700">
      <w:pPr>
        <w:shd w:val="clear" w:color="auto" w:fill="FFFFFF"/>
        <w:spacing w:after="0" w:line="330" w:lineRule="atLeast"/>
        <w:outlineLvl w:val="0"/>
        <w:rPr>
          <w:rFonts w:ascii="Arial" w:eastAsia="Times New Roman" w:hAnsi="Arial" w:cs="Arial"/>
          <w:b/>
          <w:bCs/>
          <w:color w:val="D08C2A"/>
          <w:kern w:val="36"/>
          <w:sz w:val="27"/>
          <w:szCs w:val="27"/>
        </w:rPr>
      </w:pPr>
    </w:p>
    <w:p w:rsidR="002C7700" w:rsidRDefault="002C7700" w:rsidP="002C7700">
      <w:pPr>
        <w:shd w:val="clear" w:color="auto" w:fill="FFFFFF"/>
        <w:spacing w:after="0" w:line="330" w:lineRule="atLeast"/>
        <w:outlineLvl w:val="0"/>
        <w:rPr>
          <w:rFonts w:ascii="Arial" w:eastAsia="Times New Roman" w:hAnsi="Arial" w:cs="Arial"/>
          <w:b/>
          <w:bCs/>
          <w:color w:val="D08C2A"/>
          <w:kern w:val="36"/>
          <w:sz w:val="27"/>
          <w:szCs w:val="27"/>
        </w:rPr>
      </w:pPr>
    </w:p>
    <w:p w:rsidR="002C7700" w:rsidRDefault="002C7700" w:rsidP="002C7700">
      <w:pPr>
        <w:shd w:val="clear" w:color="auto" w:fill="FFFFFF"/>
        <w:spacing w:after="0" w:line="330" w:lineRule="atLeast"/>
        <w:outlineLvl w:val="0"/>
        <w:rPr>
          <w:rFonts w:ascii="Arial" w:eastAsia="Times New Roman" w:hAnsi="Arial" w:cs="Arial"/>
          <w:b/>
          <w:bCs/>
          <w:color w:val="D08C2A"/>
          <w:kern w:val="36"/>
          <w:sz w:val="27"/>
          <w:szCs w:val="27"/>
        </w:rPr>
      </w:pPr>
      <w:r w:rsidRPr="002C7700">
        <w:rPr>
          <w:rFonts w:ascii="Arial" w:eastAsia="Times New Roman" w:hAnsi="Arial" w:cs="Arial"/>
          <w:b/>
          <w:bCs/>
          <w:noProof/>
          <w:color w:val="D08C2A"/>
          <w:kern w:val="36"/>
          <w:sz w:val="27"/>
          <w:szCs w:val="27"/>
        </w:rPr>
        <w:drawing>
          <wp:inline distT="0" distB="0" distL="0" distR="0">
            <wp:extent cx="870019" cy="851395"/>
            <wp:effectExtent l="19050" t="0" r="6281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019" cy="85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color w:val="D08C2A"/>
          <w:kern w:val="36"/>
          <w:sz w:val="27"/>
          <w:szCs w:val="27"/>
        </w:rPr>
        <w:t xml:space="preserve">Seminar on </w:t>
      </w:r>
      <w:r w:rsidRPr="002C7700">
        <w:rPr>
          <w:rFonts w:ascii="Arial" w:eastAsia="Times New Roman" w:hAnsi="Arial" w:cs="Arial"/>
          <w:b/>
          <w:bCs/>
          <w:color w:val="D08C2A"/>
          <w:kern w:val="36"/>
          <w:sz w:val="27"/>
          <w:szCs w:val="27"/>
        </w:rPr>
        <w:t>Leadership Development for Women</w:t>
      </w:r>
    </w:p>
    <w:p w:rsidR="0061277B" w:rsidRPr="002C7700" w:rsidRDefault="0061277B" w:rsidP="0061277B">
      <w:pPr>
        <w:shd w:val="clear" w:color="auto" w:fill="FFFFFF"/>
        <w:spacing w:after="0" w:line="330" w:lineRule="atLeast"/>
        <w:jc w:val="center"/>
        <w:outlineLvl w:val="0"/>
        <w:rPr>
          <w:rFonts w:ascii="Arial" w:eastAsia="Times New Roman" w:hAnsi="Arial" w:cs="Arial"/>
          <w:b/>
          <w:bCs/>
          <w:color w:val="D08C2A"/>
          <w:kern w:val="36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D08C2A"/>
          <w:kern w:val="36"/>
          <w:sz w:val="27"/>
          <w:szCs w:val="27"/>
        </w:rPr>
        <w:t>Resource Speaker: Atty</w:t>
      </w:r>
      <w:r w:rsidR="002B09BC">
        <w:rPr>
          <w:rFonts w:ascii="Arial" w:eastAsia="Times New Roman" w:hAnsi="Arial" w:cs="Arial"/>
          <w:b/>
          <w:bCs/>
          <w:color w:val="D08C2A"/>
          <w:kern w:val="36"/>
          <w:sz w:val="27"/>
          <w:szCs w:val="27"/>
        </w:rPr>
        <w:t>.</w:t>
      </w:r>
      <w:r>
        <w:rPr>
          <w:rFonts w:ascii="Arial" w:eastAsia="Times New Roman" w:hAnsi="Arial" w:cs="Arial"/>
          <w:b/>
          <w:bCs/>
          <w:color w:val="D08C2A"/>
          <w:kern w:val="36"/>
          <w:sz w:val="27"/>
          <w:szCs w:val="27"/>
        </w:rPr>
        <w:t xml:space="preserve"> Kim Grace Mendoza</w:t>
      </w:r>
    </w:p>
    <w:p w:rsidR="002C7700" w:rsidRDefault="002C7700" w:rsidP="0061277B">
      <w:pPr>
        <w:pStyle w:val="Heading2"/>
        <w:shd w:val="clear" w:color="auto" w:fill="FFFFFF"/>
        <w:spacing w:before="270" w:after="105" w:line="270" w:lineRule="atLeast"/>
        <w:jc w:val="center"/>
        <w:rPr>
          <w:rFonts w:ascii="Arial" w:hAnsi="Arial" w:cs="Arial"/>
          <w:color w:val="D08C2A"/>
          <w:sz w:val="21"/>
          <w:szCs w:val="21"/>
        </w:rPr>
      </w:pPr>
    </w:p>
    <w:p w:rsidR="002C7700" w:rsidRPr="002C7700" w:rsidRDefault="002C7700" w:rsidP="002C7700">
      <w:pPr>
        <w:pStyle w:val="Heading2"/>
        <w:shd w:val="clear" w:color="auto" w:fill="FFFFFF"/>
        <w:spacing w:before="270" w:after="105" w:line="270" w:lineRule="atLeast"/>
        <w:rPr>
          <w:rFonts w:ascii="Arial" w:hAnsi="Arial" w:cs="Arial"/>
          <w:color w:val="D08C2A"/>
          <w:sz w:val="21"/>
          <w:szCs w:val="21"/>
        </w:rPr>
      </w:pPr>
      <w:r w:rsidRPr="002C7700">
        <w:rPr>
          <w:rFonts w:ascii="Arial" w:hAnsi="Arial" w:cs="Arial"/>
          <w:color w:val="363636"/>
          <w:sz w:val="20"/>
          <w:szCs w:val="20"/>
          <w:shd w:val="clear" w:color="auto" w:fill="FFFFFF"/>
        </w:rPr>
        <w:t xml:space="preserve">This hands-on course shows you how to strategically use your strengths and abilities—your </w:t>
      </w:r>
      <w:proofErr w:type="gramStart"/>
      <w:r w:rsidRPr="002C7700">
        <w:rPr>
          <w:rFonts w:ascii="Arial" w:hAnsi="Arial" w:cs="Arial"/>
          <w:color w:val="363636"/>
          <w:sz w:val="20"/>
          <w:szCs w:val="20"/>
          <w:shd w:val="clear" w:color="auto" w:fill="FFFFFF"/>
        </w:rPr>
        <w:t>competitive edge—while mastering your emotions in even</w:t>
      </w:r>
      <w:proofErr w:type="gramEnd"/>
      <w:r w:rsidRPr="002C7700">
        <w:rPr>
          <w:rFonts w:ascii="Arial" w:hAnsi="Arial" w:cs="Arial"/>
          <w:color w:val="363636"/>
          <w:sz w:val="20"/>
          <w:szCs w:val="20"/>
          <w:shd w:val="clear" w:color="auto" w:fill="FFFFFF"/>
        </w:rPr>
        <w:t xml:space="preserve"> the most unwelcoming atmosphere. You’ll learn how to build a network of support, take smart risks and view competition in a more positive light. Discover how to conduct yourself in a manner that earns you respect, and pursue your goals with positive energy. Return to your job feeling confident, ready to compete fearlessly, and in a better position to be recognized for your true capabilities.</w:t>
      </w:r>
    </w:p>
    <w:p w:rsidR="002C7700" w:rsidRDefault="002C7700" w:rsidP="002C7700">
      <w:pPr>
        <w:pStyle w:val="Heading2"/>
        <w:shd w:val="clear" w:color="auto" w:fill="FFFFFF"/>
        <w:spacing w:before="270" w:after="105" w:line="270" w:lineRule="atLeast"/>
        <w:rPr>
          <w:rFonts w:ascii="Arial" w:hAnsi="Arial" w:cs="Arial"/>
          <w:color w:val="D08C2A"/>
          <w:sz w:val="21"/>
          <w:szCs w:val="21"/>
        </w:rPr>
      </w:pPr>
      <w:r>
        <w:rPr>
          <w:rFonts w:ascii="Arial" w:hAnsi="Arial" w:cs="Arial"/>
          <w:color w:val="D08C2A"/>
          <w:sz w:val="21"/>
          <w:szCs w:val="21"/>
        </w:rPr>
        <w:t>How You Will Benefit</w:t>
      </w:r>
    </w:p>
    <w:p w:rsidR="002C7700" w:rsidRDefault="002C7700" w:rsidP="002C7700">
      <w:pPr>
        <w:numPr>
          <w:ilvl w:val="0"/>
          <w:numId w:val="1"/>
        </w:numPr>
        <w:shd w:val="clear" w:color="auto" w:fill="FFFFFF"/>
        <w:spacing w:before="120" w:after="0" w:line="320" w:lineRule="atLeast"/>
        <w:ind w:left="420"/>
        <w:rPr>
          <w:rFonts w:ascii="Arial" w:hAnsi="Arial" w:cs="Arial"/>
          <w:color w:val="363636"/>
          <w:sz w:val="20"/>
          <w:szCs w:val="20"/>
        </w:rPr>
      </w:pPr>
      <w:r>
        <w:rPr>
          <w:rFonts w:ascii="Arial" w:hAnsi="Arial" w:cs="Arial"/>
          <w:color w:val="363636"/>
          <w:sz w:val="20"/>
          <w:szCs w:val="20"/>
        </w:rPr>
        <w:t>Overcome overt and hidden biases against women as leaders </w:t>
      </w:r>
    </w:p>
    <w:p w:rsidR="002C7700" w:rsidRDefault="002C7700" w:rsidP="002C7700">
      <w:pPr>
        <w:numPr>
          <w:ilvl w:val="0"/>
          <w:numId w:val="1"/>
        </w:numPr>
        <w:shd w:val="clear" w:color="auto" w:fill="FFFFFF"/>
        <w:spacing w:before="120" w:after="0" w:line="320" w:lineRule="atLeast"/>
        <w:ind w:left="420"/>
        <w:rPr>
          <w:rFonts w:ascii="Arial" w:hAnsi="Arial" w:cs="Arial"/>
          <w:color w:val="363636"/>
          <w:sz w:val="20"/>
          <w:szCs w:val="20"/>
        </w:rPr>
      </w:pPr>
      <w:r>
        <w:rPr>
          <w:rFonts w:ascii="Arial" w:hAnsi="Arial" w:cs="Arial"/>
          <w:color w:val="363636"/>
          <w:sz w:val="20"/>
          <w:szCs w:val="20"/>
        </w:rPr>
        <w:t>Adopt a competitive mindset that leverages your strengths as a woman </w:t>
      </w:r>
    </w:p>
    <w:p w:rsidR="002C7700" w:rsidRDefault="002C7700" w:rsidP="002C7700">
      <w:pPr>
        <w:numPr>
          <w:ilvl w:val="0"/>
          <w:numId w:val="1"/>
        </w:numPr>
        <w:shd w:val="clear" w:color="auto" w:fill="FFFFFF"/>
        <w:spacing w:before="120" w:after="0" w:line="320" w:lineRule="atLeast"/>
        <w:ind w:left="420"/>
        <w:rPr>
          <w:rFonts w:ascii="Arial" w:hAnsi="Arial" w:cs="Arial"/>
          <w:color w:val="363636"/>
          <w:sz w:val="20"/>
          <w:szCs w:val="20"/>
        </w:rPr>
      </w:pPr>
      <w:r>
        <w:rPr>
          <w:rFonts w:ascii="Arial" w:hAnsi="Arial" w:cs="Arial"/>
          <w:color w:val="363636"/>
          <w:sz w:val="20"/>
          <w:szCs w:val="20"/>
        </w:rPr>
        <w:t>Build a wide and strategic network of key stakeholders who will promote your career </w:t>
      </w:r>
    </w:p>
    <w:p w:rsidR="002C7700" w:rsidRDefault="002C7700" w:rsidP="002C7700">
      <w:pPr>
        <w:numPr>
          <w:ilvl w:val="0"/>
          <w:numId w:val="1"/>
        </w:numPr>
        <w:shd w:val="clear" w:color="auto" w:fill="FFFFFF"/>
        <w:spacing w:before="120" w:after="0" w:line="320" w:lineRule="atLeast"/>
        <w:ind w:left="420"/>
        <w:rPr>
          <w:rFonts w:ascii="Arial" w:hAnsi="Arial" w:cs="Arial"/>
          <w:color w:val="363636"/>
          <w:sz w:val="20"/>
          <w:szCs w:val="20"/>
        </w:rPr>
      </w:pPr>
      <w:r>
        <w:rPr>
          <w:rFonts w:ascii="Arial" w:hAnsi="Arial" w:cs="Arial"/>
          <w:color w:val="363636"/>
          <w:sz w:val="20"/>
          <w:szCs w:val="20"/>
        </w:rPr>
        <w:t>Avoid taking a perfectionist approach to competitive and challenging situations </w:t>
      </w:r>
    </w:p>
    <w:p w:rsidR="002C7700" w:rsidRDefault="002C7700" w:rsidP="002C7700">
      <w:pPr>
        <w:numPr>
          <w:ilvl w:val="0"/>
          <w:numId w:val="1"/>
        </w:numPr>
        <w:shd w:val="clear" w:color="auto" w:fill="FFFFFF"/>
        <w:spacing w:before="120" w:after="0" w:line="320" w:lineRule="atLeast"/>
        <w:ind w:left="420"/>
        <w:rPr>
          <w:rFonts w:ascii="Arial" w:hAnsi="Arial" w:cs="Arial"/>
          <w:color w:val="363636"/>
          <w:sz w:val="20"/>
          <w:szCs w:val="20"/>
        </w:rPr>
      </w:pPr>
      <w:r>
        <w:rPr>
          <w:rFonts w:ascii="Arial" w:hAnsi="Arial" w:cs="Arial"/>
          <w:color w:val="363636"/>
          <w:sz w:val="20"/>
          <w:szCs w:val="20"/>
        </w:rPr>
        <w:t>Recover from losses quickly by learning to take things less personally </w:t>
      </w:r>
    </w:p>
    <w:p w:rsidR="002C7700" w:rsidRDefault="002C7700" w:rsidP="002C7700">
      <w:pPr>
        <w:numPr>
          <w:ilvl w:val="0"/>
          <w:numId w:val="1"/>
        </w:numPr>
        <w:shd w:val="clear" w:color="auto" w:fill="FFFFFF"/>
        <w:spacing w:before="120" w:after="0" w:line="320" w:lineRule="atLeast"/>
        <w:ind w:left="420"/>
        <w:rPr>
          <w:rFonts w:ascii="Arial" w:hAnsi="Arial" w:cs="Arial"/>
          <w:color w:val="363636"/>
          <w:sz w:val="20"/>
          <w:szCs w:val="20"/>
        </w:rPr>
      </w:pPr>
      <w:r>
        <w:rPr>
          <w:rFonts w:ascii="Arial" w:hAnsi="Arial" w:cs="Arial"/>
          <w:color w:val="363636"/>
          <w:sz w:val="20"/>
          <w:szCs w:val="20"/>
        </w:rPr>
        <w:t>Learn to deal with hypercompetitive colleagues with whom you have low trust</w:t>
      </w:r>
    </w:p>
    <w:p w:rsidR="002C7700" w:rsidRDefault="002C7700" w:rsidP="002C7700">
      <w:pPr>
        <w:pStyle w:val="Heading2"/>
        <w:shd w:val="clear" w:color="auto" w:fill="FFFFFF"/>
        <w:spacing w:before="270" w:after="105" w:line="270" w:lineRule="atLeast"/>
        <w:rPr>
          <w:rFonts w:ascii="Arial" w:hAnsi="Arial" w:cs="Arial"/>
          <w:color w:val="D08C2A"/>
          <w:sz w:val="21"/>
          <w:szCs w:val="21"/>
        </w:rPr>
      </w:pPr>
      <w:bookmarkStart w:id="0" w:name="what_you_will_cover"/>
      <w:bookmarkEnd w:id="0"/>
      <w:r>
        <w:rPr>
          <w:rFonts w:ascii="Arial" w:hAnsi="Arial" w:cs="Arial"/>
          <w:color w:val="D08C2A"/>
          <w:sz w:val="21"/>
          <w:szCs w:val="21"/>
        </w:rPr>
        <w:t>What You Will Cover</w:t>
      </w:r>
    </w:p>
    <w:p w:rsidR="002C7700" w:rsidRDefault="002C7700" w:rsidP="002C7700">
      <w:pPr>
        <w:numPr>
          <w:ilvl w:val="0"/>
          <w:numId w:val="2"/>
        </w:numPr>
        <w:shd w:val="clear" w:color="auto" w:fill="FFFFFF"/>
        <w:spacing w:before="120" w:after="0" w:line="320" w:lineRule="atLeast"/>
        <w:ind w:left="420"/>
        <w:rPr>
          <w:rFonts w:ascii="Arial" w:hAnsi="Arial" w:cs="Arial"/>
          <w:color w:val="363636"/>
          <w:sz w:val="20"/>
          <w:szCs w:val="20"/>
        </w:rPr>
      </w:pPr>
      <w:r>
        <w:rPr>
          <w:rFonts w:ascii="Arial" w:hAnsi="Arial" w:cs="Arial"/>
          <w:color w:val="363636"/>
          <w:sz w:val="20"/>
          <w:szCs w:val="20"/>
        </w:rPr>
        <w:t>Becoming a more confident, assertive woman in a competitive, male-dominated world </w:t>
      </w:r>
    </w:p>
    <w:p w:rsidR="002C7700" w:rsidRDefault="002C7700" w:rsidP="002C7700">
      <w:pPr>
        <w:numPr>
          <w:ilvl w:val="0"/>
          <w:numId w:val="2"/>
        </w:numPr>
        <w:shd w:val="clear" w:color="auto" w:fill="FFFFFF"/>
        <w:spacing w:before="120" w:after="0" w:line="320" w:lineRule="atLeast"/>
        <w:ind w:left="420"/>
        <w:rPr>
          <w:rFonts w:ascii="Arial" w:hAnsi="Arial" w:cs="Arial"/>
          <w:color w:val="363636"/>
          <w:sz w:val="20"/>
          <w:szCs w:val="20"/>
        </w:rPr>
      </w:pPr>
      <w:r>
        <w:rPr>
          <w:rFonts w:ascii="Arial" w:hAnsi="Arial" w:cs="Arial"/>
          <w:color w:val="363636"/>
          <w:sz w:val="20"/>
          <w:szCs w:val="20"/>
        </w:rPr>
        <w:t>Getting out of your comfort zone and developing a more resilient mindset </w:t>
      </w:r>
    </w:p>
    <w:p w:rsidR="002C7700" w:rsidRDefault="002C7700" w:rsidP="002C7700">
      <w:pPr>
        <w:numPr>
          <w:ilvl w:val="0"/>
          <w:numId w:val="2"/>
        </w:numPr>
        <w:shd w:val="clear" w:color="auto" w:fill="FFFFFF"/>
        <w:spacing w:before="120" w:after="0" w:line="320" w:lineRule="atLeast"/>
        <w:ind w:left="420"/>
        <w:rPr>
          <w:rFonts w:ascii="Arial" w:hAnsi="Arial" w:cs="Arial"/>
          <w:color w:val="363636"/>
          <w:sz w:val="20"/>
          <w:szCs w:val="20"/>
        </w:rPr>
      </w:pPr>
      <w:r>
        <w:rPr>
          <w:rFonts w:ascii="Arial" w:hAnsi="Arial" w:cs="Arial"/>
          <w:color w:val="363636"/>
          <w:sz w:val="20"/>
          <w:szCs w:val="20"/>
        </w:rPr>
        <w:t>Gaining a competitive advantage by taking smart career risks </w:t>
      </w:r>
    </w:p>
    <w:p w:rsidR="002C7700" w:rsidRDefault="002C7700" w:rsidP="002C7700">
      <w:pPr>
        <w:numPr>
          <w:ilvl w:val="0"/>
          <w:numId w:val="2"/>
        </w:numPr>
        <w:shd w:val="clear" w:color="auto" w:fill="FFFFFF"/>
        <w:spacing w:before="120" w:after="0" w:line="320" w:lineRule="atLeast"/>
        <w:ind w:left="420"/>
        <w:rPr>
          <w:rFonts w:ascii="Arial" w:hAnsi="Arial" w:cs="Arial"/>
          <w:color w:val="363636"/>
          <w:sz w:val="20"/>
          <w:szCs w:val="20"/>
        </w:rPr>
      </w:pPr>
      <w:r>
        <w:rPr>
          <w:rFonts w:ascii="Arial" w:hAnsi="Arial" w:cs="Arial"/>
          <w:color w:val="363636"/>
          <w:sz w:val="20"/>
          <w:szCs w:val="20"/>
        </w:rPr>
        <w:t>Initiating and forming friendly competitor and challenger relationships </w:t>
      </w:r>
    </w:p>
    <w:p w:rsidR="002C7700" w:rsidRDefault="002C7700" w:rsidP="002C7700">
      <w:pPr>
        <w:numPr>
          <w:ilvl w:val="0"/>
          <w:numId w:val="2"/>
        </w:numPr>
        <w:shd w:val="clear" w:color="auto" w:fill="FFFFFF"/>
        <w:spacing w:before="120" w:after="0" w:line="320" w:lineRule="atLeast"/>
        <w:ind w:left="420"/>
        <w:rPr>
          <w:rFonts w:ascii="Arial" w:hAnsi="Arial" w:cs="Arial"/>
          <w:color w:val="363636"/>
          <w:sz w:val="20"/>
          <w:szCs w:val="20"/>
        </w:rPr>
      </w:pPr>
      <w:r>
        <w:rPr>
          <w:rFonts w:ascii="Arial" w:hAnsi="Arial" w:cs="Arial"/>
          <w:color w:val="363636"/>
          <w:sz w:val="20"/>
          <w:szCs w:val="20"/>
        </w:rPr>
        <w:t>Expanding your strategic network in a virtual world </w:t>
      </w:r>
    </w:p>
    <w:p w:rsidR="002C7700" w:rsidRDefault="002C7700" w:rsidP="002C7700">
      <w:pPr>
        <w:numPr>
          <w:ilvl w:val="0"/>
          <w:numId w:val="2"/>
        </w:numPr>
        <w:shd w:val="clear" w:color="auto" w:fill="FFFFFF"/>
        <w:spacing w:before="120" w:after="0" w:line="320" w:lineRule="atLeast"/>
        <w:ind w:left="420"/>
        <w:rPr>
          <w:rFonts w:ascii="Arial" w:hAnsi="Arial" w:cs="Arial"/>
          <w:color w:val="363636"/>
          <w:sz w:val="20"/>
          <w:szCs w:val="20"/>
        </w:rPr>
      </w:pPr>
      <w:r>
        <w:rPr>
          <w:rFonts w:ascii="Arial" w:hAnsi="Arial" w:cs="Arial"/>
          <w:color w:val="363636"/>
          <w:sz w:val="20"/>
          <w:szCs w:val="20"/>
        </w:rPr>
        <w:t>Learning how to collaborate with people you don’t like</w:t>
      </w:r>
    </w:p>
    <w:p w:rsidR="00DC447F" w:rsidRDefault="00DC447F" w:rsidP="00DC447F">
      <w:pPr>
        <w:pStyle w:val="Heading2"/>
        <w:shd w:val="clear" w:color="auto" w:fill="FFFFFF"/>
        <w:spacing w:before="270" w:after="105" w:line="270" w:lineRule="atLeast"/>
        <w:rPr>
          <w:rFonts w:ascii="Arial" w:hAnsi="Arial" w:cs="Arial"/>
          <w:color w:val="D08C2A"/>
          <w:sz w:val="21"/>
          <w:szCs w:val="21"/>
        </w:rPr>
      </w:pPr>
      <w:r>
        <w:rPr>
          <w:rFonts w:ascii="Arial" w:hAnsi="Arial" w:cs="Arial"/>
          <w:color w:val="D08C2A"/>
          <w:sz w:val="21"/>
          <w:szCs w:val="21"/>
        </w:rPr>
        <w:t>Who Should Attend</w:t>
      </w:r>
    </w:p>
    <w:p w:rsidR="00FE3DCD" w:rsidRDefault="00DC447F" w:rsidP="00DC447F">
      <w:pPr>
        <w:rPr>
          <w:rFonts w:ascii="Arial" w:hAnsi="Arial" w:cs="Arial"/>
          <w:color w:val="36363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63636"/>
          <w:sz w:val="20"/>
          <w:szCs w:val="20"/>
          <w:shd w:val="clear" w:color="auto" w:fill="FFFFFF"/>
        </w:rPr>
        <w:t>Female business professionals who are looking to move forward in their organizations by developing the best possible leadership style to fit the positions they want.</w:t>
      </w:r>
    </w:p>
    <w:p w:rsidR="0061277B" w:rsidRDefault="0061277B" w:rsidP="00DC447F">
      <w:pPr>
        <w:rPr>
          <w:rFonts w:ascii="Arial" w:hAnsi="Arial" w:cs="Arial"/>
          <w:color w:val="363636"/>
          <w:sz w:val="20"/>
          <w:szCs w:val="20"/>
          <w:shd w:val="clear" w:color="auto" w:fill="FFFFFF"/>
        </w:rPr>
      </w:pPr>
    </w:p>
    <w:p w:rsidR="0061277B" w:rsidRDefault="0061277B" w:rsidP="00DC447F">
      <w:pPr>
        <w:rPr>
          <w:rFonts w:ascii="Arial" w:hAnsi="Arial" w:cs="Arial"/>
          <w:color w:val="363636"/>
          <w:sz w:val="20"/>
          <w:szCs w:val="20"/>
          <w:shd w:val="clear" w:color="auto" w:fill="FFFFFF"/>
        </w:rPr>
      </w:pPr>
    </w:p>
    <w:p w:rsidR="0061277B" w:rsidRDefault="0061277B" w:rsidP="00DC447F">
      <w:r>
        <w:rPr>
          <w:rFonts w:ascii="Arial" w:hAnsi="Arial" w:cs="Arial"/>
          <w:color w:val="363636"/>
          <w:sz w:val="20"/>
          <w:szCs w:val="20"/>
          <w:shd w:val="clear" w:color="auto" w:fill="FFFFFF"/>
        </w:rPr>
        <w:t xml:space="preserve">This is a new training with </w:t>
      </w:r>
      <w:proofErr w:type="gramStart"/>
      <w:r>
        <w:rPr>
          <w:rFonts w:ascii="Arial" w:hAnsi="Arial" w:cs="Arial"/>
          <w:color w:val="363636"/>
          <w:sz w:val="20"/>
          <w:szCs w:val="20"/>
          <w:shd w:val="clear" w:color="auto" w:fill="FFFFFF"/>
        </w:rPr>
        <w:t>us  please</w:t>
      </w:r>
      <w:proofErr w:type="gramEnd"/>
      <w:r>
        <w:rPr>
          <w:rFonts w:ascii="Arial" w:hAnsi="Arial" w:cs="Arial"/>
          <w:color w:val="363636"/>
          <w:sz w:val="20"/>
          <w:szCs w:val="20"/>
          <w:shd w:val="clear" w:color="auto" w:fill="FFFFFF"/>
        </w:rPr>
        <w:t xml:space="preserve"> do some suggestion dates if you would like to enroll or register on this training. We will set this next year 2016. Tentative Month: January or February.  Please email your inquiry and regi</w:t>
      </w:r>
      <w:r w:rsidR="00C55FF1">
        <w:rPr>
          <w:rFonts w:ascii="Arial" w:hAnsi="Arial" w:cs="Arial"/>
          <w:color w:val="363636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363636"/>
          <w:sz w:val="20"/>
          <w:szCs w:val="20"/>
          <w:shd w:val="clear" w:color="auto" w:fill="FFFFFF"/>
        </w:rPr>
        <w:t>tration</w:t>
      </w:r>
      <w:r w:rsidR="007E626A">
        <w:rPr>
          <w:rFonts w:ascii="Arial" w:hAnsi="Arial" w:cs="Arial"/>
          <w:color w:val="363636"/>
          <w:sz w:val="20"/>
          <w:szCs w:val="20"/>
          <w:shd w:val="clear" w:color="auto" w:fill="FFFFFF"/>
        </w:rPr>
        <w:t xml:space="preserve"> with number of </w:t>
      </w:r>
      <w:proofErr w:type="gramStart"/>
      <w:r w:rsidR="007E626A">
        <w:rPr>
          <w:rFonts w:ascii="Arial" w:hAnsi="Arial" w:cs="Arial"/>
          <w:color w:val="363636"/>
          <w:sz w:val="20"/>
          <w:szCs w:val="20"/>
          <w:shd w:val="clear" w:color="auto" w:fill="FFFFFF"/>
        </w:rPr>
        <w:t xml:space="preserve">participants </w:t>
      </w:r>
      <w:r w:rsidR="00C55FF1">
        <w:rPr>
          <w:rFonts w:ascii="Arial" w:hAnsi="Arial" w:cs="Arial"/>
          <w:color w:val="363636"/>
          <w:sz w:val="20"/>
          <w:szCs w:val="20"/>
          <w:shd w:val="clear" w:color="auto" w:fill="FFFFFF"/>
        </w:rPr>
        <w:t xml:space="preserve"> and</w:t>
      </w:r>
      <w:proofErr w:type="gramEnd"/>
      <w:r w:rsidR="00C55FF1">
        <w:rPr>
          <w:rFonts w:ascii="Arial" w:hAnsi="Arial" w:cs="Arial"/>
          <w:color w:val="363636"/>
          <w:sz w:val="20"/>
          <w:szCs w:val="20"/>
          <w:shd w:val="clear" w:color="auto" w:fill="FFFFFF"/>
        </w:rPr>
        <w:t xml:space="preserve"> suggested venue.  Thank you and God Bless.</w:t>
      </w:r>
    </w:p>
    <w:sectPr w:rsidR="0061277B" w:rsidSect="00FE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92E26"/>
    <w:multiLevelType w:val="multilevel"/>
    <w:tmpl w:val="4326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3A2508"/>
    <w:multiLevelType w:val="multilevel"/>
    <w:tmpl w:val="C9EE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C7700"/>
    <w:rsid w:val="002B09BC"/>
    <w:rsid w:val="002C7700"/>
    <w:rsid w:val="0061277B"/>
    <w:rsid w:val="007E626A"/>
    <w:rsid w:val="00AF6F78"/>
    <w:rsid w:val="00C55FF1"/>
    <w:rsid w:val="00DC447F"/>
    <w:rsid w:val="00FE3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DCD"/>
  </w:style>
  <w:style w:type="paragraph" w:styleId="Heading1">
    <w:name w:val="heading 1"/>
    <w:basedOn w:val="Normal"/>
    <w:link w:val="Heading1Char"/>
    <w:uiPriority w:val="9"/>
    <w:qFormat/>
    <w:rsid w:val="002C77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7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7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7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C7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77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7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23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BDADA"/>
            <w:bottom w:val="none" w:sz="0" w:space="0" w:color="auto"/>
            <w:right w:val="single" w:sz="6" w:space="0" w:color="DBDADA"/>
          </w:divBdr>
          <w:divsChild>
            <w:div w:id="801580149">
              <w:marLeft w:val="210"/>
              <w:marRight w:val="21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617">
              <w:marLeft w:val="210"/>
              <w:marRight w:val="21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999">
              <w:marLeft w:val="210"/>
              <w:marRight w:val="21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comoa</dc:creator>
  <cp:keywords/>
  <dc:description/>
  <cp:lastModifiedBy>comoa</cp:lastModifiedBy>
  <cp:revision>5</cp:revision>
  <dcterms:created xsi:type="dcterms:W3CDTF">2015-09-04T10:40:00Z</dcterms:created>
  <dcterms:modified xsi:type="dcterms:W3CDTF">2015-09-17T05:03:00Z</dcterms:modified>
</cp:coreProperties>
</file>