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8F6" w:rsidRPr="004718F6" w:rsidRDefault="004718F6" w:rsidP="004718F6">
      <w:pPr>
        <w:numPr>
          <w:ilvl w:val="0"/>
          <w:numId w:val="3"/>
        </w:numPr>
        <w:rPr>
          <w:b/>
          <w:bCs/>
        </w:rPr>
      </w:pPr>
      <w:r w:rsidRPr="004718F6">
        <w:rPr>
          <w:b/>
          <w:bCs/>
        </w:rPr>
        <w:t>Introduction to Collections</w:t>
      </w:r>
    </w:p>
    <w:p w:rsidR="004718F6" w:rsidRPr="004718F6" w:rsidRDefault="004718F6" w:rsidP="004718F6">
      <w:r w:rsidRPr="004718F6">
        <w:t>A </w:t>
      </w:r>
      <w:r w:rsidRPr="004718F6">
        <w:rPr>
          <w:i/>
          <w:iCs/>
        </w:rPr>
        <w:t>collection</w:t>
      </w:r>
      <w:r w:rsidRPr="004718F6">
        <w:t> —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4718F6" w:rsidRPr="004718F6" w:rsidRDefault="004718F6" w:rsidP="004718F6">
      <w:pPr>
        <w:rPr>
          <w:b/>
          <w:bCs/>
        </w:rPr>
      </w:pPr>
      <w:r w:rsidRPr="004718F6">
        <w:rPr>
          <w:b/>
          <w:bCs/>
        </w:rPr>
        <w:t>What Is a Collections Framework?</w:t>
      </w:r>
    </w:p>
    <w:p w:rsidR="004718F6" w:rsidRPr="004718F6" w:rsidRDefault="004718F6" w:rsidP="004718F6">
      <w:r w:rsidRPr="004718F6">
        <w:t>A </w:t>
      </w:r>
      <w:r w:rsidRPr="004718F6">
        <w:rPr>
          <w:i/>
          <w:iCs/>
        </w:rPr>
        <w:t>collections framework</w:t>
      </w:r>
      <w:r w:rsidRPr="004718F6">
        <w:t> is a unified architecture for representing and manipulating collections. All collections frameworks contain the following:</w:t>
      </w:r>
    </w:p>
    <w:p w:rsidR="004718F6" w:rsidRPr="004718F6" w:rsidRDefault="004718F6" w:rsidP="004718F6">
      <w:pPr>
        <w:numPr>
          <w:ilvl w:val="0"/>
          <w:numId w:val="3"/>
        </w:numPr>
      </w:pPr>
      <w:r w:rsidRPr="004718F6">
        <w:rPr>
          <w:b/>
          <w:bCs/>
        </w:rPr>
        <w:t>Interfaces:</w:t>
      </w:r>
      <w:r w:rsidRPr="004718F6">
        <w:t> These are abstract data types that represent collections. Interfaces allow collections to be manipulated independently of the details of their representation. In object-oriented languages, interfaces generally form a hierarchy.</w:t>
      </w:r>
    </w:p>
    <w:p w:rsidR="004718F6" w:rsidRPr="004718F6" w:rsidRDefault="004718F6" w:rsidP="004718F6">
      <w:pPr>
        <w:numPr>
          <w:ilvl w:val="0"/>
          <w:numId w:val="3"/>
        </w:numPr>
      </w:pPr>
      <w:r w:rsidRPr="004718F6">
        <w:rPr>
          <w:b/>
          <w:bCs/>
        </w:rPr>
        <w:t>Implementations:</w:t>
      </w:r>
      <w:r w:rsidRPr="004718F6">
        <w:t> These are the concrete implementations of the collection interfaces. In essence, they are reusable data structures.</w:t>
      </w:r>
    </w:p>
    <w:p w:rsidR="004718F6" w:rsidRPr="004718F6" w:rsidRDefault="004718F6" w:rsidP="004718F6">
      <w:pPr>
        <w:numPr>
          <w:ilvl w:val="0"/>
          <w:numId w:val="3"/>
        </w:numPr>
      </w:pPr>
      <w:r w:rsidRPr="004718F6">
        <w:rPr>
          <w:b/>
          <w:bCs/>
        </w:rPr>
        <w:t>Algorithms:</w:t>
      </w:r>
      <w:r w:rsidRPr="004718F6">
        <w:t> These are the methods that perform useful computations, such as searching and sorting, on objects that implement collection interfaces. The algorithms are said to be </w:t>
      </w:r>
      <w:r w:rsidRPr="004718F6">
        <w:rPr>
          <w:i/>
          <w:iCs/>
        </w:rPr>
        <w:t>polymorphic</w:t>
      </w:r>
      <w:r w:rsidRPr="004718F6">
        <w:t>: that is, the same method can be used on many different implementations of the appropriate collection interface. In essence, algorithms are reusable functionality.</w:t>
      </w:r>
    </w:p>
    <w:p w:rsidR="004718F6" w:rsidRPr="004718F6" w:rsidRDefault="004718F6" w:rsidP="004718F6">
      <w:r w:rsidRPr="004718F6">
        <w:t>Apart from the Java Collections Framework, the best-known examples of collections frameworks are the C++ Standard Template Library (STL) and Smalltalk's collection hierarchy. Historically, collections frameworks have been quite complex, which gave them a reputation for having a steep learning curve. We believe that the Java Collections Framework breaks with this tradition, as you will learn for yourself in this chapter.</w:t>
      </w:r>
    </w:p>
    <w:p w:rsidR="004718F6" w:rsidRPr="004718F6" w:rsidRDefault="004718F6" w:rsidP="004718F6">
      <w:pPr>
        <w:rPr>
          <w:b/>
          <w:bCs/>
        </w:rPr>
      </w:pPr>
      <w:r w:rsidRPr="004718F6">
        <w:rPr>
          <w:b/>
          <w:bCs/>
        </w:rPr>
        <w:t>Benefits of the Java Collections Framework</w:t>
      </w:r>
    </w:p>
    <w:p w:rsidR="004718F6" w:rsidRPr="004718F6" w:rsidRDefault="004718F6" w:rsidP="004718F6">
      <w:r w:rsidRPr="004718F6">
        <w:t>The Java Collections Framework provides the following benefits:</w:t>
      </w:r>
    </w:p>
    <w:p w:rsidR="004718F6" w:rsidRPr="004718F6" w:rsidRDefault="004718F6" w:rsidP="004718F6">
      <w:pPr>
        <w:numPr>
          <w:ilvl w:val="0"/>
          <w:numId w:val="4"/>
        </w:numPr>
      </w:pPr>
      <w:r w:rsidRPr="004718F6">
        <w:rPr>
          <w:b/>
          <w:bCs/>
        </w:rPr>
        <w:t>Reduces programming effort:</w:t>
      </w:r>
      <w:r w:rsidRPr="004718F6">
        <w:t>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4718F6" w:rsidRPr="004718F6" w:rsidRDefault="004718F6" w:rsidP="004718F6">
      <w:pPr>
        <w:numPr>
          <w:ilvl w:val="0"/>
          <w:numId w:val="4"/>
        </w:numPr>
      </w:pPr>
      <w:r w:rsidRPr="004718F6">
        <w:rPr>
          <w:b/>
          <w:bCs/>
        </w:rPr>
        <w:lastRenderedPageBreak/>
        <w:t>Increases program speed and quality:</w:t>
      </w:r>
      <w:r w:rsidRPr="004718F6">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4718F6" w:rsidRPr="004718F6" w:rsidRDefault="004718F6" w:rsidP="004718F6">
      <w:pPr>
        <w:numPr>
          <w:ilvl w:val="0"/>
          <w:numId w:val="4"/>
        </w:numPr>
      </w:pPr>
      <w:r w:rsidRPr="004718F6">
        <w:rPr>
          <w:b/>
          <w:bCs/>
        </w:rPr>
        <w:t>Allows interoperability among unrelated APIs:</w:t>
      </w:r>
      <w:r w:rsidRPr="004718F6">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4718F6" w:rsidRPr="004718F6" w:rsidRDefault="004718F6" w:rsidP="004718F6">
      <w:pPr>
        <w:numPr>
          <w:ilvl w:val="0"/>
          <w:numId w:val="4"/>
        </w:numPr>
      </w:pPr>
      <w:r w:rsidRPr="004718F6">
        <w:rPr>
          <w:b/>
          <w:bCs/>
        </w:rPr>
        <w:t>Reduces effort to learn and to use new APIs:</w:t>
      </w:r>
      <w:r w:rsidRPr="004718F6">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4718F6" w:rsidRPr="004718F6" w:rsidRDefault="004718F6" w:rsidP="004718F6">
      <w:pPr>
        <w:numPr>
          <w:ilvl w:val="0"/>
          <w:numId w:val="4"/>
        </w:numPr>
      </w:pPr>
      <w:r w:rsidRPr="004718F6">
        <w:rPr>
          <w:b/>
          <w:bCs/>
        </w:rPr>
        <w:t>Reduces effort to design new APIs:</w:t>
      </w:r>
      <w:r w:rsidRPr="004718F6">
        <w:t> This is the flip side of the previous advantage. Designers and implementers don't have to reinvent the wheel each time they create an API that relies on collections; instead, they can use standard collection interfaces.</w:t>
      </w:r>
    </w:p>
    <w:p w:rsidR="004718F6" w:rsidRPr="004718F6" w:rsidRDefault="004718F6" w:rsidP="004718F6">
      <w:pPr>
        <w:numPr>
          <w:ilvl w:val="0"/>
          <w:numId w:val="4"/>
        </w:numPr>
      </w:pPr>
      <w:r w:rsidRPr="004718F6">
        <w:rPr>
          <w:b/>
          <w:bCs/>
        </w:rPr>
        <w:t>Fosters software reuse:</w:t>
      </w:r>
      <w:r w:rsidRPr="004718F6">
        <w:t> New data structures that conform to the standard collection interfaces are by nature reusable. The same goes for new algorithms that operate on objects that implement these interfaces.</w:t>
      </w:r>
    </w:p>
    <w:p w:rsidR="00587BBA" w:rsidRDefault="00587BBA"/>
    <w:sectPr w:rsidR="00587BBA" w:rsidSect="00587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7B85"/>
    <w:multiLevelType w:val="hybridMultilevel"/>
    <w:tmpl w:val="912A9CD2"/>
    <w:lvl w:ilvl="0" w:tplc="E06E9C32">
      <w:start w:val="1"/>
      <w:numFmt w:val="upperLetter"/>
      <w:pStyle w:val="Caption"/>
      <w:lvlText w:val="Figure %1.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C64B9"/>
    <w:multiLevelType w:val="multilevel"/>
    <w:tmpl w:val="9A8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D7133"/>
    <w:multiLevelType w:val="multilevel"/>
    <w:tmpl w:val="EF5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8F6"/>
    <w:rsid w:val="000A13A7"/>
    <w:rsid w:val="000C1D50"/>
    <w:rsid w:val="000D3671"/>
    <w:rsid w:val="00123851"/>
    <w:rsid w:val="00140286"/>
    <w:rsid w:val="001420A7"/>
    <w:rsid w:val="00153DCA"/>
    <w:rsid w:val="00174CB0"/>
    <w:rsid w:val="001D04F7"/>
    <w:rsid w:val="001F781D"/>
    <w:rsid w:val="00200275"/>
    <w:rsid w:val="002362BE"/>
    <w:rsid w:val="00285ED7"/>
    <w:rsid w:val="00286F6D"/>
    <w:rsid w:val="002B5528"/>
    <w:rsid w:val="00337707"/>
    <w:rsid w:val="0034186A"/>
    <w:rsid w:val="003879D6"/>
    <w:rsid w:val="003958D3"/>
    <w:rsid w:val="003A3CF4"/>
    <w:rsid w:val="003E38AD"/>
    <w:rsid w:val="004718F6"/>
    <w:rsid w:val="00483CE5"/>
    <w:rsid w:val="004A362E"/>
    <w:rsid w:val="004F1086"/>
    <w:rsid w:val="005231A0"/>
    <w:rsid w:val="00527CE2"/>
    <w:rsid w:val="0053630E"/>
    <w:rsid w:val="0056543F"/>
    <w:rsid w:val="00587BBA"/>
    <w:rsid w:val="005B329D"/>
    <w:rsid w:val="005F6CA1"/>
    <w:rsid w:val="00611A56"/>
    <w:rsid w:val="00623B9D"/>
    <w:rsid w:val="006643BC"/>
    <w:rsid w:val="00706091"/>
    <w:rsid w:val="0072513B"/>
    <w:rsid w:val="007A5226"/>
    <w:rsid w:val="007D0063"/>
    <w:rsid w:val="007D1C6A"/>
    <w:rsid w:val="00820BAB"/>
    <w:rsid w:val="00866AC6"/>
    <w:rsid w:val="00883C3D"/>
    <w:rsid w:val="00885512"/>
    <w:rsid w:val="008B2260"/>
    <w:rsid w:val="008F43F9"/>
    <w:rsid w:val="00966056"/>
    <w:rsid w:val="009A0CA0"/>
    <w:rsid w:val="009C53EF"/>
    <w:rsid w:val="009E4E25"/>
    <w:rsid w:val="00A644A3"/>
    <w:rsid w:val="00A918F9"/>
    <w:rsid w:val="00AC4FD1"/>
    <w:rsid w:val="00AF28F4"/>
    <w:rsid w:val="00B161F3"/>
    <w:rsid w:val="00B35A53"/>
    <w:rsid w:val="00B5246F"/>
    <w:rsid w:val="00BA3DE2"/>
    <w:rsid w:val="00C15BF6"/>
    <w:rsid w:val="00C21E37"/>
    <w:rsid w:val="00C462E7"/>
    <w:rsid w:val="00C54ABC"/>
    <w:rsid w:val="00C72989"/>
    <w:rsid w:val="00D2192B"/>
    <w:rsid w:val="00D84A6B"/>
    <w:rsid w:val="00DD6C3E"/>
    <w:rsid w:val="00EB34F9"/>
    <w:rsid w:val="00EB61FC"/>
    <w:rsid w:val="00F23A76"/>
    <w:rsid w:val="00F30DCF"/>
    <w:rsid w:val="00F6648E"/>
    <w:rsid w:val="00FC3F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60"/>
  </w:style>
  <w:style w:type="paragraph" w:styleId="Heading1">
    <w:name w:val="heading 1"/>
    <w:basedOn w:val="Normal"/>
    <w:next w:val="Normal"/>
    <w:link w:val="Heading1Char"/>
    <w:uiPriority w:val="99"/>
    <w:qFormat/>
    <w:rsid w:val="005B329D"/>
    <w:pPr>
      <w:keepNext/>
      <w:keepLines/>
      <w:numPr>
        <w:numId w:val="1"/>
      </w:numPr>
      <w:tabs>
        <w:tab w:val="left" w:pos="216"/>
      </w:tabs>
      <w:spacing w:before="160" w:after="80" w:line="240" w:lineRule="auto"/>
      <w:jc w:val="center"/>
      <w:outlineLvl w:val="0"/>
    </w:pPr>
    <w:rPr>
      <w:rFonts w:ascii="Times New Roman" w:eastAsia="MS Mincho"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B329D"/>
    <w:rPr>
      <w:rFonts w:ascii="Times New Roman" w:eastAsia="MS Mincho" w:hAnsi="Times New Roman" w:cs="Times New Roman"/>
      <w:smallCaps/>
      <w:noProof/>
      <w:sz w:val="20"/>
      <w:szCs w:val="20"/>
    </w:rPr>
  </w:style>
  <w:style w:type="paragraph" w:styleId="BodyText">
    <w:name w:val="Body Text"/>
    <w:basedOn w:val="Normal"/>
    <w:link w:val="BodyTextChar"/>
    <w:uiPriority w:val="99"/>
    <w:rsid w:val="005B329D"/>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5B329D"/>
    <w:rPr>
      <w:rFonts w:ascii="Times New Roman" w:eastAsia="MS Mincho" w:hAnsi="Times New Roman" w:cs="Times New Roman"/>
      <w:spacing w:val="-1"/>
      <w:sz w:val="20"/>
      <w:szCs w:val="20"/>
    </w:rPr>
  </w:style>
  <w:style w:type="paragraph" w:styleId="Caption">
    <w:name w:val="caption"/>
    <w:basedOn w:val="Normal"/>
    <w:next w:val="Normal"/>
    <w:uiPriority w:val="35"/>
    <w:unhideWhenUsed/>
    <w:qFormat/>
    <w:rsid w:val="0053630E"/>
    <w:pPr>
      <w:keepNext/>
      <w:numPr>
        <w:numId w:val="2"/>
      </w:numPr>
      <w:tabs>
        <w:tab w:val="left" w:pos="720"/>
      </w:tabs>
      <w:spacing w:before="120" w:after="320" w:line="240" w:lineRule="auto"/>
      <w:jc w:val="center"/>
    </w:pPr>
    <w:rPr>
      <w:rFonts w:ascii="Times New Roman" w:eastAsiaTheme="minorEastAsia" w:hAnsi="Times New Roman"/>
      <w:b/>
      <w:bCs/>
      <w:color w:val="000000" w:themeColor="text1"/>
      <w:spacing w:val="20"/>
      <w:sz w:val="24"/>
      <w:szCs w:val="18"/>
      <w:lang w:bidi="en-US"/>
    </w:rPr>
  </w:style>
</w:styles>
</file>

<file path=word/webSettings.xml><?xml version="1.0" encoding="utf-8"?>
<w:webSettings xmlns:r="http://schemas.openxmlformats.org/officeDocument/2006/relationships" xmlns:w="http://schemas.openxmlformats.org/wordprocessingml/2006/main">
  <w:divs>
    <w:div w:id="944382963">
      <w:bodyDiv w:val="1"/>
      <w:marLeft w:val="0"/>
      <w:marRight w:val="0"/>
      <w:marTop w:val="0"/>
      <w:marBottom w:val="0"/>
      <w:divBdr>
        <w:top w:val="none" w:sz="0" w:space="0" w:color="auto"/>
        <w:left w:val="none" w:sz="0" w:space="0" w:color="auto"/>
        <w:bottom w:val="none" w:sz="0" w:space="0" w:color="auto"/>
        <w:right w:val="none" w:sz="0" w:space="0" w:color="auto"/>
      </w:divBdr>
      <w:divsChild>
        <w:div w:id="1228806533">
          <w:marLeft w:val="0"/>
          <w:marRight w:val="75"/>
          <w:marTop w:val="0"/>
          <w:marBottom w:val="120"/>
          <w:divBdr>
            <w:top w:val="none" w:sz="0" w:space="0" w:color="auto"/>
            <w:left w:val="none" w:sz="0" w:space="0" w:color="auto"/>
            <w:bottom w:val="none" w:sz="0" w:space="0" w:color="auto"/>
            <w:right w:val="none" w:sz="0" w:space="0" w:color="auto"/>
          </w:divBdr>
        </w:div>
        <w:div w:id="1250121632">
          <w:marLeft w:val="300"/>
          <w:marRight w:val="75"/>
          <w:marTop w:val="0"/>
          <w:marBottom w:val="0"/>
          <w:divBdr>
            <w:top w:val="none" w:sz="0" w:space="0" w:color="auto"/>
            <w:left w:val="none" w:sz="0" w:space="0" w:color="auto"/>
            <w:bottom w:val="none" w:sz="0" w:space="0" w:color="auto"/>
            <w:right w:val="none" w:sz="0" w:space="0" w:color="auto"/>
          </w:divBdr>
        </w:div>
      </w:divsChild>
    </w:div>
    <w:div w:id="1736657074">
      <w:bodyDiv w:val="1"/>
      <w:marLeft w:val="0"/>
      <w:marRight w:val="0"/>
      <w:marTop w:val="0"/>
      <w:marBottom w:val="0"/>
      <w:divBdr>
        <w:top w:val="none" w:sz="0" w:space="0" w:color="auto"/>
        <w:left w:val="none" w:sz="0" w:space="0" w:color="auto"/>
        <w:bottom w:val="none" w:sz="0" w:space="0" w:color="auto"/>
        <w:right w:val="none" w:sz="0" w:space="0" w:color="auto"/>
      </w:divBdr>
      <w:divsChild>
        <w:div w:id="53160754">
          <w:marLeft w:val="0"/>
          <w:marRight w:val="75"/>
          <w:marTop w:val="0"/>
          <w:marBottom w:val="120"/>
          <w:divBdr>
            <w:top w:val="none" w:sz="0" w:space="0" w:color="auto"/>
            <w:left w:val="none" w:sz="0" w:space="0" w:color="auto"/>
            <w:bottom w:val="none" w:sz="0" w:space="0" w:color="auto"/>
            <w:right w:val="none" w:sz="0" w:space="0" w:color="auto"/>
          </w:divBdr>
        </w:div>
        <w:div w:id="1395203904">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2017-07-14T11:28:00Z</dcterms:created>
  <dcterms:modified xsi:type="dcterms:W3CDTF">2017-07-14T11:29:00Z</dcterms:modified>
</cp:coreProperties>
</file>