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80420" w14:textId="77AE8609" w:rsidR="00A41516" w:rsidRDefault="004B76D9">
      <w:r>
        <w:t>W</w:t>
      </w:r>
      <w:r w:rsidR="00221FEB">
        <w:t>qeqwe</w:t>
      </w:r>
      <w:r>
        <w:rPr>
          <w:rFonts w:hint="eastAsia"/>
        </w:rPr>
        <w:t>ㄚㄚㄚㄚㄚㄚ</w:t>
      </w:r>
    </w:p>
    <w:sectPr w:rsidR="00A415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17C"/>
    <w:rsid w:val="00221FEB"/>
    <w:rsid w:val="004B76D9"/>
    <w:rsid w:val="00A41516"/>
    <w:rsid w:val="00B2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40EC8"/>
  <w15:chartTrackingRefBased/>
  <w15:docId w15:val="{A27FA4F9-2A83-4BD6-BA6D-B54FB2977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易靜 周</dc:creator>
  <cp:keywords/>
  <dc:description/>
  <cp:lastModifiedBy>易靜 周</cp:lastModifiedBy>
  <cp:revision>3</cp:revision>
  <dcterms:created xsi:type="dcterms:W3CDTF">2023-01-11T07:37:00Z</dcterms:created>
  <dcterms:modified xsi:type="dcterms:W3CDTF">2023-01-11T07:49:00Z</dcterms:modified>
</cp:coreProperties>
</file>