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創生哲學叢書‧價值論三部曲</w:t>
      </w:r>
    </w:p>
    <w:p>
      <w:pPr>
        <w:spacing w:before="320"/>
        <w:jc w:val="center"/>
      </w:pPr>
      <w:r>
        <w:rPr>
          <w:rFonts w:ascii="Times New Roman" w:hAnsi="Times New Roman" w:eastAsia="DFKai-SB"/>
          <w:b/>
          <w:i w:val="0"/>
          <w:sz w:val="52"/>
        </w:rPr>
        <w:t>各種生死觀</w:t>
      </w:r>
    </w:p>
    <w:p>
      <w:pPr>
        <w:spacing w:before="280"/>
        <w:jc w:val="center"/>
      </w:pPr>
      <w:r>
        <w:rPr>
          <w:rFonts w:ascii="Times New Roman" w:hAnsi="Times New Roman" w:eastAsia="DFKai-SB"/>
          <w:b w:val="0"/>
          <w:i w:val="0"/>
          <w:sz w:val="26"/>
        </w:rPr>
        <w:t>價值論三部曲‧卷一／生死作為價值的第一現場</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價值論是願然之學，而願然最深的現場是生死。一個主體如何面對死亡、安頓有限，決定了他的意欲朝向什麼、什麼對他而言值得——生死觀是願然結構的總開關。本卷先確立生死作為價值論的第一現場，接住「意義的困難問題」，再巡禮軸心傳統（佛教、印度教、儒家、道家、希臘、猶太—基督教、伊斯蘭）與現代性（世俗化、存在主義、醫療化）的各種生死觀，繼而診斷虛無主義作為生死觀的當代危機，最終提出創生哲學的生死觀：死亡不是價值的敵人，而是價值可能性的條件——正因有限，願然才有重量。</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你有沒有想過，自己會怎麼死？多數人寧可不想。可是這一問，其實比看似更根本的「世界是什麼」（實然）、「我如何知道」（識然）、「我應當做什麼」（應然）更早逼近核心——它問的是：這對我而言值得嗎？我願意朝向它嗎？而把這個問題逼到每個人面前、不留任何迴避餘地的最原始形式，就是死亡。</w:t>
      </w:r>
    </w:p>
    <w:p>
      <w:pPr>
        <w:spacing w:line="408" w:lineRule="auto" w:after="80"/>
        <w:ind w:firstLine="482"/>
      </w:pPr>
      <w:r>
        <w:rPr>
          <w:rFonts w:ascii="Times New Roman" w:hAnsi="Times New Roman" w:eastAsia="PMingLiU"/>
          <w:b w:val="0"/>
          <w:i w:val="0"/>
          <w:sz w:val="22"/>
        </w:rPr>
        <w:t>一切價值的排序，都在生死面前現形。人可以一輩子迴避「什麼值得」的追問，把意欲散落在無數瑣事之間；但死亡把所有延遲一次收回——它宣告時間有限，於是排序不再可以無限期擱置。也因此，哲學與宗教史上每一種偉大傳統，在成為形上學或倫理學之前，都首先是一種生死觀：一套教人如何面對必死、並據此安排「什麼值得」的完整配置。</w:t>
      </w:r>
    </w:p>
    <w:p>
      <w:pPr>
        <w:spacing w:line="408" w:lineRule="auto" w:after="80"/>
        <w:ind w:firstLine="482"/>
      </w:pPr>
      <w:r>
        <w:rPr>
          <w:rFonts w:ascii="Times New Roman" w:hAnsi="Times New Roman" w:eastAsia="PMingLiU"/>
          <w:b w:val="0"/>
          <w:i w:val="0"/>
          <w:sz w:val="22"/>
        </w:rPr>
        <w:t>讀完本卷，希望讀者帶走的不是任何一種現成的生死觀，而是一個問題的重量：你打算怎麼死——因此，你打算怎麼活？</w:t>
      </w:r>
    </w:p>
    <w:p>
      <w:r>
        <w:br w:type="page"/>
      </w:r>
    </w:p>
    <w:p>
      <w:pPr>
        <w:pStyle w:val="Heading1"/>
        <w:spacing w:before="400" w:after="240"/>
        <w:jc w:val="center"/>
      </w:pPr>
      <w:r>
        <w:rPr>
          <w:rFonts w:ascii="Times New Roman" w:hAnsi="Times New Roman" w:eastAsia="DFKai-SB"/>
          <w:b/>
          <w:i w:val="0"/>
          <w:sz w:val="34"/>
        </w:rPr>
        <w:t>第一章　導論：生死作為價值論的第一現場</w:t>
      </w:r>
    </w:p>
    <w:p>
      <w:pPr>
        <w:spacing w:line="360" w:lineRule="auto" w:before="120" w:after="80"/>
        <w:ind w:left="567"/>
      </w:pPr>
      <w:r>
        <w:rPr>
          <w:rFonts w:ascii="Times New Roman" w:hAnsi="Times New Roman" w:eastAsia="DFKai-SB"/>
          <w:b/>
          <w:i w:val="0"/>
          <w:sz w:val="21"/>
        </w:rPr>
        <w:t>章首引子──吉爾伽美什的城牆</w:t>
      </w:r>
    </w:p>
    <w:p>
      <w:pPr>
        <w:spacing w:line="396" w:lineRule="auto" w:after="80"/>
        <w:ind w:left="567"/>
      </w:pPr>
      <w:r>
        <w:rPr>
          <w:rFonts w:ascii="Times New Roman" w:hAnsi="Times New Roman" w:eastAsia="DFKai-SB"/>
          <w:b w:val="0"/>
          <w:i w:val="0"/>
          <w:sz w:val="21"/>
        </w:rPr>
        <w:t>四千多年前，兩河流域的泥板上刻下了人類已知最古老的長篇敘事。烏魯克之王吉爾伽美什（Gilgamesh）勇武蓋世，與摯友恩奇都並肩殺怪、名震天下——死亡對他而言，一直是別人的事。直到恩奇都病倒，七天之內在他懷中氣絕。吉爾伽美什守著屍身，遲遲不肯下葬，直到一條蟲從摯友的鼻孔爬出。那一刻他終於明白：這也將是我的下場。</w:t>
      </w:r>
    </w:p>
    <w:p>
      <w:pPr>
        <w:spacing w:line="396" w:lineRule="auto" w:after="80"/>
        <w:ind w:left="567"/>
      </w:pPr>
      <w:r>
        <w:rPr>
          <w:rFonts w:ascii="Times New Roman" w:hAnsi="Times New Roman" w:eastAsia="DFKai-SB"/>
          <w:b w:val="0"/>
          <w:i w:val="0"/>
          <w:sz w:val="21"/>
        </w:rPr>
        <w:t>他扔下王袍，蓬頭垢面走向世界的盡頭，渡過無人能渡的死水，去找唯一僥倖得了永生的人——大洪水的倖存者烏特納皮什提姆。老人告訴他一件他不想聽的事實：諸神造人的時候，早把死亡分給了人類，把生命留給了自己。臨別前，老人才鬆口指點他一株生在水底的還陽草。吉爾伽美什綁石沉淵，硬是把草採到了手——這是他此行唯一的勝利。歸途中他在一泓清泉旁沐浴，一條蛇聞香而至，銜走了草，就地蛻下一層皮，悠然離去。吉爾伽美什坐在岸邊放聲痛哭：他走遍天涯換來的東西，就這樣沒了。他兩手空空回到烏魯克，抬頭望見自己當年築起的城牆，故事在城牆下停住。</w:t>
      </w:r>
    </w:p>
    <w:p>
      <w:pPr>
        <w:spacing w:line="396" w:lineRule="auto" w:after="80"/>
        <w:ind w:left="567"/>
      </w:pPr>
      <w:r>
        <w:rPr>
          <w:rFonts w:ascii="Times New Roman" w:hAnsi="Times New Roman" w:eastAsia="DFKai-SB"/>
          <w:b w:val="0"/>
          <w:i w:val="0"/>
          <w:color w:val="666666"/>
          <w:sz w:val="21"/>
        </w:rPr>
        <w:t>人類最早的一則長篇故事，講的就是生死：摯友之死把「人皆有死」從閒談變成了刺進胸口的事實，逼得一個王拋下一切去找答案。他的遠行，是意欲第一次在死亡面前現出原形；而他空手而返、抬頭望向城牆的那一眼，已經替本卷問出了核心問題——既然不死無望，這必死的我，該怎麼活才算值得？生死，就這樣成了價值論的第一現場。</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死亡是所有人共同的終點，卻沒有一個人能活著回來報告經驗——這件事最古怪的地方，不在於它有多可怕，而在於它逼著每一個人都要面對一個問題：剩下的時間，該怎麼分配？吉爾伽美什用整整一趟遠征，才被迫承認死亡是自己的事；我們大多數人，則趁著忙碌，盡量假裝沒看到。價值論如果要從一個所有人都無法迴避的地方開始，那個地方只能是死亡。本章要說明的是：為什麼生死是願然之學的第一現場——不是因為死亡最悲傷，而是因為死亡最誠實。它把「什麼值得」從一場可以無限延期的閒聊，逼成了一份有期限的排序表。</w:t>
      </w:r>
    </w:p>
    <w:p>
      <w:pPr>
        <w:pStyle w:val="Heading2"/>
        <w:spacing w:before="280" w:after="120"/>
      </w:pPr>
      <w:r>
        <w:rPr>
          <w:rFonts w:ascii="Times New Roman" w:hAnsi="Times New Roman" w:eastAsia="DFKai-SB"/>
          <w:b/>
          <w:i w:val="0"/>
          <w:sz w:val="27"/>
        </w:rPr>
        <w:t>一、為何價值論從生死開始：意欲在死亡面前現形</w:t>
      </w:r>
    </w:p>
    <w:p>
      <w:pPr>
        <w:spacing w:line="408" w:lineRule="auto" w:after="80"/>
        <w:ind w:firstLine="482"/>
      </w:pPr>
      <w:r>
        <w:rPr>
          <w:rFonts w:ascii="Times New Roman" w:hAnsi="Times New Roman" w:eastAsia="PMingLiU"/>
          <w:b w:val="0"/>
          <w:i w:val="0"/>
          <w:sz w:val="22"/>
        </w:rPr>
        <w:t>平日的意欲，散落在無數瑣事裡。今天想要的、明天可以放下；這個矛盾、那個猶豫，彼此打架也無妨——反正總還有明天可以重新排列。死亡取消的，正是這個「總還有」。吉爾伽美什在恩奇都病倒之前，也是這樣過日子的：殺怪、爭名、與摯友並肩闖蕩，死亡只是別人城邦裡的傳聞。直到摯友嚥氣、一條蟲從鼻孔爬出，「總還有明天」這句話第一次對他失效。</w:t>
      </w:r>
    </w:p>
    <w:p>
      <w:pPr>
        <w:spacing w:line="408" w:lineRule="auto" w:after="80"/>
        <w:ind w:firstLine="482"/>
      </w:pPr>
      <w:r>
        <w:rPr>
          <w:rFonts w:ascii="Times New Roman" w:hAnsi="Times New Roman" w:eastAsia="PMingLiU"/>
          <w:b w:val="0"/>
          <w:i w:val="0"/>
          <w:sz w:val="22"/>
        </w:rPr>
        <w:t>在必死的視野下，意欲被迫第一次現形為一個整體：哪些朝向撐得住終點的凝視、繼續站得住腳，哪些一照面就蒸發成空話。可以說，生死不是價值論眾多題目中的一個，而是價值論的顯影劑——像相紙泡進藥水，圖像原本就在那裡，只是要有這一劑藥水，才顯出形狀。</w:t>
      </w:r>
    </w:p>
    <w:p>
      <w:pPr>
        <w:pStyle w:val="Heading2"/>
        <w:spacing w:before="280" w:after="120"/>
      </w:pPr>
      <w:r>
        <w:rPr>
          <w:rFonts w:ascii="Times New Roman" w:hAnsi="Times New Roman" w:eastAsia="DFKai-SB"/>
          <w:b/>
          <w:i w:val="0"/>
          <w:sz w:val="27"/>
        </w:rPr>
        <w:t>二、生死觀作為願然的總體配置</w:t>
      </w:r>
    </w:p>
    <w:p>
      <w:pPr>
        <w:spacing w:line="408" w:lineRule="auto" w:after="80"/>
        <w:ind w:firstLine="482"/>
      </w:pPr>
      <w:r>
        <w:rPr>
          <w:rFonts w:ascii="Times New Roman" w:hAnsi="Times New Roman" w:eastAsia="PMingLiU"/>
          <w:b w:val="0"/>
          <w:i w:val="0"/>
          <w:sz w:val="22"/>
        </w:rPr>
        <w:t>一個人——或者一整個文明——怎麼理解生死，從來不只是一則形而上學的立場宣示，而是他願然結構的總開關。相信輪迴的人與相信復活的人、相信斷滅的人與相信不朽的人，日常裡在意的事、願意付出的代價、看重的時間尺度，都會以完全不同的方式被定向、被定價。吉爾伽美什的遠行，就是這個總開關被扳動之後的具體樣子：一旦他不再把死亡當作別人的事，他所有的意欲，忽然全部朝著同一個方向重新排隊——不再是征戰、不再是名聲，只剩下「能不能不死」這一件事。</w:t>
      </w:r>
    </w:p>
    <w:p>
      <w:pPr>
        <w:spacing w:line="408" w:lineRule="auto" w:after="80"/>
        <w:ind w:firstLine="482"/>
      </w:pPr>
      <w:r>
        <w:rPr>
          <w:rFonts w:ascii="Times New Roman" w:hAnsi="Times New Roman" w:eastAsia="PMingLiU"/>
          <w:b w:val="0"/>
          <w:i w:val="0"/>
          <w:sz w:val="22"/>
        </w:rPr>
        <w:t>本節提出一個工作定義：生死觀＝願然的總體配置。這句話的意思是，一套生死觀不只是回答「死後如何」，更是替一個人的整體意欲畫出座標——什麼值得追、什麼可以放、什麼樣的代價划算。後面幾章巡禮的每一種傳統，都可以拿這個定義當量尺來讀。</w:t>
      </w:r>
    </w:p>
    <w:p>
      <w:pPr>
        <w:pStyle w:val="Heading2"/>
        <w:spacing w:before="280" w:after="120"/>
      </w:pPr>
      <w:r>
        <w:rPr>
          <w:rFonts w:ascii="Times New Roman" w:hAnsi="Times New Roman" w:eastAsia="DFKai-SB"/>
          <w:b/>
          <w:i w:val="0"/>
          <w:sz w:val="27"/>
        </w:rPr>
        <w:t>三、知識性回答與價值性回答：生死問題的兩種語言</w:t>
      </w:r>
    </w:p>
    <w:p>
      <w:pPr>
        <w:spacing w:line="408" w:lineRule="auto" w:after="80"/>
        <w:ind w:firstLine="482"/>
      </w:pPr>
      <w:r>
        <w:rPr>
          <w:rFonts w:ascii="Times New Roman" w:hAnsi="Times New Roman" w:eastAsia="PMingLiU"/>
          <w:b w:val="0"/>
          <w:i w:val="0"/>
          <w:sz w:val="22"/>
        </w:rPr>
        <w:t>「死後還有沒有意識」，是一個識然的問題——原則上可以留給證據、論證，甚至未來的科學慢慢去談，不急。但「這必死的我，該怎麼活才值得」，卻是一個願然的問題，再精確的知識性答案也代答不了。烏特納皮什提姆給吉爾伽美什的，正是一個誠實卻無濟於事的知識性回答：諸神造人的時候，早把死亡分給了人類——這是事實，吉爾伽美什也接受了，但它一個字也沒有回答他真正想問的：那我這一生，該怎麼過？</w:t>
      </w:r>
    </w:p>
    <w:p>
      <w:pPr>
        <w:spacing w:line="408" w:lineRule="auto" w:after="80"/>
        <w:ind w:firstLine="482"/>
      </w:pPr>
      <w:r>
        <w:rPr>
          <w:rFonts w:ascii="Times New Roman" w:hAnsi="Times New Roman" w:eastAsia="PMingLiU"/>
          <w:b w:val="0"/>
          <w:i w:val="0"/>
          <w:sz w:val="22"/>
        </w:rPr>
        <w:t>歷史上大部分生死觀，都把這兩種語言纏在一起講——既宣稱死後世界是什麼樣子（識然式的斷言），又同時教人該怎麼活（願然式的指引），兩者常常密不可分，也很容易被讀者混為一談：把「這是真的嗎」和「這值得嗎」當成同一個問題。本節先把兩條語言拆開，是為了讓後面幾章的巡禮看得更準——一種生死觀提供的，究竟是關於死後的知識，還是關於生前的指引，或者，像多數深刻的傳統一樣，兩者都有，只是功能不同。</w:t>
      </w:r>
    </w:p>
    <w:p>
      <w:pPr>
        <w:pStyle w:val="Heading2"/>
        <w:spacing w:before="280" w:after="120"/>
      </w:pPr>
      <w:r>
        <w:rPr>
          <w:rFonts w:ascii="Times New Roman" w:hAnsi="Times New Roman" w:eastAsia="DFKai-SB"/>
          <w:b/>
          <w:i w:val="0"/>
          <w:sz w:val="27"/>
        </w:rPr>
        <w:t>四、三種態度：直觀、現成、遍執——生死觀的現象學方法</w:t>
      </w:r>
    </w:p>
    <w:p>
      <w:pPr>
        <w:spacing w:line="408" w:lineRule="auto" w:after="80"/>
        <w:ind w:firstLine="482"/>
      </w:pPr>
      <w:r>
        <w:rPr>
          <w:rFonts w:ascii="Times New Roman" w:hAnsi="Times New Roman" w:eastAsia="PMingLiU"/>
          <w:b w:val="0"/>
          <w:i w:val="0"/>
          <w:sz w:val="22"/>
        </w:rPr>
        <w:t>面對死亡，主體大致可以站在三種態度裡。現成態度，把死亡當成擺在那裡、與我無關的既定事實——保險條款裡的一行小字、統計表上的平均餘命、報紙訃聞版的鉛字：死亡在這種態度裡是「現成之物」，被冷靜、甚至禮貌地處理掉，彷彿發生在別人的帳戶裡。遍執態度，剛好相反——它把關於死亡的種種構想越抓越緊、當成鐵一般的實有：地獄的圖像、永生的想像、對「斷滅」的恐懼，全是意欲把自己的投射死死攥住不放，這是遍計所執的生死版本。吉爾伽美什綁石沉淵去搶奪那株還陽草的時候，正是這種態度的化身——他抓住的與其說是一株草，不如說是一整個「不死」的執念。唯有直觀態度，讓死亡如其所予地顯現：懸擱掉所有現成的處理與遍執的投射，直面「我必有終」這件事本身，不多加一分想像，也不少看一分重量。</w:t>
      </w:r>
    </w:p>
    <w:p>
      <w:pPr>
        <w:spacing w:line="408" w:lineRule="auto" w:after="80"/>
        <w:ind w:firstLine="482"/>
      </w:pPr>
      <w:r>
        <w:rPr>
          <w:rFonts w:ascii="Times New Roman" w:hAnsi="Times New Roman" w:eastAsia="PMingLiU"/>
          <w:b w:val="0"/>
          <w:i w:val="0"/>
          <w:sz w:val="22"/>
        </w:rPr>
        <w:t>三種態度不是互斥的性格分類，更像是同一個人在不同時刻輪流站上去的位置。莊子在妻子剛死時的悲慟，是遍執的短暫發作——他自己也承認「概然」；但他隨即用一套關於氣、形、生、死如同四季運行的思考，把自己從遍執裡鬆脫出來，直接看向死亡本身，鼓盆而歌。他靠的是轉念，一步到位。吉爾伽美什靠的則是遠行：走到世界盡頭、失去仙草、痛哭一場，才終於在城牆下把死亡看清楚——一個必須耗盡千辛萬苦才勉強交出的直觀。這正是本卷讀每一種生死觀的方法：不是問它宣稱死後如何，而是追問它把人往哪裡帶——往現成與遍執的更深處，還是把人從那裡鬆脫出來；許多傳統的深處，都藏著一條從遍執走回直觀的修行路，而現代性的病理，多半正是這條直觀通道被堵住了。</w:t>
      </w:r>
    </w:p>
    <w:p>
      <w:pPr>
        <w:pStyle w:val="Heading2"/>
        <w:spacing w:before="280" w:after="120"/>
      </w:pPr>
      <w:r>
        <w:rPr>
          <w:rFonts w:ascii="Times New Roman" w:hAnsi="Times New Roman" w:eastAsia="DFKai-SB"/>
          <w:b/>
          <w:i w:val="0"/>
          <w:sz w:val="27"/>
        </w:rPr>
        <w:t>五、本卷的展開路徑</w:t>
      </w:r>
    </w:p>
    <w:p>
      <w:pPr>
        <w:spacing w:line="408" w:lineRule="auto" w:after="80"/>
        <w:ind w:firstLine="482"/>
      </w:pPr>
      <w:r>
        <w:rPr>
          <w:rFonts w:ascii="Times New Roman" w:hAnsi="Times New Roman" w:eastAsia="PMingLiU"/>
          <w:b w:val="0"/>
          <w:i w:val="0"/>
          <w:sz w:val="22"/>
        </w:rPr>
        <w:t>巡禮不是陳列館——把印度、中國、希臘、亞伯拉罕傳統乃至現代性的生死觀一字排開，貼上標籤了事。每一種生死觀，都要被當作一個活的願然配置來讀：它讓什麼變得值得？它偏向秩序，還是偏向激情？把人留在現成與遍執裡，代價又是什麼？</w:t>
      </w:r>
    </w:p>
    <w:p>
      <w:pPr>
        <w:spacing w:line="408" w:lineRule="auto" w:after="80"/>
        <w:ind w:firstLine="482"/>
      </w:pPr>
      <w:r>
        <w:rPr>
          <w:rFonts w:ascii="Times New Roman" w:hAnsi="Times New Roman" w:eastAsia="PMingLiU"/>
          <w:b w:val="0"/>
          <w:i w:val="0"/>
          <w:sz w:val="22"/>
        </w:rPr>
        <w:t>吉爾伽美什兩手空空回到烏魯克，抬頭望向自己築起的城牆——史詩在那裡停筆，卻沒有替他，也沒有替我們，回答那個真正的問題。城牆會留下，人不會。你打算怎麼死，因此，你打算怎麼活？這是接下來所有巡禮，最終都要繞回來交給你的一句話。</w:t>
      </w:r>
    </w:p>
    <w:p>
      <w:r>
        <w:br w:type="page"/>
      </w:r>
    </w:p>
    <w:p>
      <w:pPr>
        <w:pStyle w:val="Heading1"/>
        <w:spacing w:before="400" w:after="240"/>
        <w:jc w:val="center"/>
      </w:pPr>
      <w:r>
        <w:rPr>
          <w:rFonts w:ascii="Times New Roman" w:hAnsi="Times New Roman" w:eastAsia="DFKai-SB"/>
          <w:b/>
          <w:i w:val="0"/>
          <w:sz w:val="34"/>
        </w:rPr>
        <w:t>第二章　意義的困難問題</w:t>
      </w:r>
    </w:p>
    <w:p>
      <w:pPr>
        <w:spacing w:line="360" w:lineRule="auto" w:before="120" w:after="80"/>
        <w:ind w:left="567"/>
      </w:pPr>
      <w:r>
        <w:rPr>
          <w:rFonts w:ascii="Times New Roman" w:hAnsi="Times New Roman" w:eastAsia="DFKai-SB"/>
          <w:b/>
          <w:i w:val="0"/>
          <w:sz w:val="21"/>
        </w:rPr>
        <w:t>章首引子──托爾斯泰的繩子</w:t>
      </w:r>
    </w:p>
    <w:p>
      <w:pPr>
        <w:spacing w:line="396" w:lineRule="auto" w:after="80"/>
        <w:ind w:left="567"/>
      </w:pPr>
      <w:r>
        <w:rPr>
          <w:rFonts w:ascii="Times New Roman" w:hAnsi="Times New Roman" w:eastAsia="DFKai-SB"/>
          <w:b w:val="0"/>
          <w:i w:val="0"/>
          <w:sz w:val="21"/>
        </w:rPr>
        <w:t>五十歲的托爾斯泰（Leo Tolstoy, 1828–1910）擁有一個人所能擁有的一切：《戰爭與和平》（War and Peace）與《安娜‧卡列尼娜》（Anna Karenina）已經寫成，全歐洲尊他為在世最偉大的作家；他有田莊、有健康、有愛他的妻子和一屋子孩子。就在這時，他在《懺悔錄》（A Confession）裡寫道，生命停住了。</w:t>
      </w:r>
    </w:p>
    <w:p>
      <w:pPr>
        <w:spacing w:line="396" w:lineRule="auto" w:after="80"/>
        <w:ind w:left="567"/>
      </w:pPr>
      <w:r>
        <w:rPr>
          <w:rFonts w:ascii="Times New Roman" w:hAnsi="Times New Roman" w:eastAsia="DFKai-SB"/>
          <w:b w:val="0"/>
          <w:i w:val="0"/>
          <w:sz w:val="21"/>
        </w:rPr>
        <w:t>一個再簡單不過的問題纏上了他，像孩子的追問一樣幼稚，又像絕症一樣致命：「然後呢？這一切，是為了什麼？」他發現自己無法回答——而不回答，就沒有力氣活。這位身強體壯、家業興旺的伯爵開始躲避自己：他把繩子藏起來，免得夜裡在書房的橫樑上結束自己；他不再帶獵槍出門打獵，因為那太容易了。</w:t>
      </w:r>
    </w:p>
    <w:p>
      <w:pPr>
        <w:spacing w:line="396" w:lineRule="auto" w:after="80"/>
        <w:ind w:left="567"/>
      </w:pPr>
      <w:r>
        <w:rPr>
          <w:rFonts w:ascii="Times New Roman" w:hAnsi="Times New Roman" w:eastAsia="DFKai-SB"/>
          <w:b w:val="0"/>
          <w:i w:val="0"/>
          <w:sz w:val="21"/>
        </w:rPr>
        <w:t>他向科學求救，科學給他因果；他向哲學求救，哲學給他概念——兩者都答非所問。奇怪的是，他在自己的田莊上看見另一群人：那些終日耕作、識字不多的農奴，卻活得從容，沒有一個人被這問題纏住。托爾斯泰後來承認，他們的篤定不是想通了什麼道理，而是活在一種他的教育從未給過他的東西之中。</w:t>
      </w:r>
    </w:p>
    <w:p>
      <w:pPr>
        <w:spacing w:line="396" w:lineRule="auto" w:after="80"/>
        <w:ind w:left="567"/>
      </w:pPr>
      <w:r>
        <w:rPr>
          <w:rFonts w:ascii="Times New Roman" w:hAnsi="Times New Roman" w:eastAsia="DFKai-SB"/>
          <w:b w:val="0"/>
          <w:i w:val="0"/>
          <w:color w:val="666666"/>
          <w:sz w:val="21"/>
        </w:rPr>
        <w:t>托爾斯泰的絕境把本章的問題削到最尖：意義的追問無法用知識性的回答打發——再多的因果與事實，堆不出一句「值得」。而農奴們的從容更提示了一件怪事：答案的欠缺，也許從來不是知識的欠缺。這正是「意義的困難問題」：價值性回答與知識性回答是兩種不可化約的語言。本章要解開這個困難：意義不是被發現的，而是在遭遇中生成的——問題不在世界少了一塊，而在提問的框架本身。</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然後呢？」——這是托爾斯泰在《懺悔錄》裡問自己的一句話，也是幾乎每一個活得夠久的人，遲早都要被逼問的一句話。多數人把它換了個更順口的版本：「人生有何意義？」這問題幾乎所有人都問過，卻幾乎沒有人真正得到答案——不是因為它太難，而是因為它從一開始就問錯了。</w:t>
      </w:r>
    </w:p>
    <w:p>
      <w:pPr>
        <w:spacing w:line="408" w:lineRule="auto" w:after="80"/>
        <w:ind w:firstLine="482"/>
      </w:pPr>
      <w:r>
        <w:rPr>
          <w:rFonts w:ascii="Times New Roman" w:hAnsi="Times New Roman" w:eastAsia="PMingLiU"/>
          <w:b w:val="0"/>
          <w:i w:val="0"/>
          <w:sz w:val="22"/>
        </w:rPr>
        <w:t>問錯，不是說提問的人語言不清，也不是說這個問題不值得追問。問錯，是說這個提問在不知不覺間，早已預設了一種知識論的框架：它假設「人生的意義」是某種已經存在於外部的客觀事實，正等著我們去發現、辨認、歸納——就像在自然科學裡發現一條定律，或在圖書館的角落找到一本遺失的典籍。只要方法對了、探索夠誠實，終究會有一個確定的答案落地。然而，正是這個不假思索的假設，讓意義問題長期無解。</w:t>
      </w:r>
    </w:p>
    <w:p>
      <w:pPr>
        <w:spacing w:line="408" w:lineRule="auto" w:after="80"/>
        <w:ind w:firstLine="482"/>
      </w:pPr>
      <w:r>
        <w:rPr>
          <w:rFonts w:ascii="Times New Roman" w:hAnsi="Times New Roman" w:eastAsia="PMingLiU"/>
          <w:b w:val="0"/>
          <w:i w:val="0"/>
          <w:sz w:val="22"/>
        </w:rPr>
        <w:t>哲學家大衛‧查默斯（David Chalmers, 1966–）在二十世紀末提出了「意識的困難問題」（the hard problem of consciousness）。他的洞見很簡單，卻極具殺傷力：意識之所以困難，不是神經科學不夠發達，而是神經科學最擅長的那條解釋路徑——描述神經元如何放電、繪製大腦哪個區塊在哪個時刻亮起——原則上就無法回答「為何存在著主觀經驗感質（qualia）」這一問。知識論的框架（實驗觀測、第三人稱描述、因果解釋）與它要解答的現象（第一人稱的主觀感受）之間，橫著一道跨不過去的解釋鴻溝。困難，不是因為我們懂得還不夠多，而是因為框架本身就對不上問題。</w:t>
      </w:r>
    </w:p>
    <w:p>
      <w:pPr>
        <w:spacing w:line="408" w:lineRule="auto" w:after="80"/>
        <w:ind w:firstLine="482"/>
      </w:pPr>
      <w:r>
        <w:rPr>
          <w:rFonts w:ascii="Times New Roman" w:hAnsi="Times New Roman" w:eastAsia="PMingLiU"/>
          <w:b w:val="0"/>
          <w:i w:val="0"/>
          <w:sz w:val="22"/>
        </w:rPr>
        <w:t>意義的問題，面對的是完全對應的困境。我們拿知識論的方法——追溯演化起源、援引宗教啟示、推導倫理學的應然命題——去回答「人生有何意義」，得到的答案卻總是不夠。這不是因為還沒找到正確答案，而是因為知識性的回答（這是什麼）原則上填不滿我們真正在問的那個空缺——價值性的回答（這對我值得什麼）。生物學家可以完整描述人類行為的演化機制，神經科學家可以說明多巴胺如何驅動動機，倫理學家可以推出一整套應然的道德義務——這一切知識，對「我為何還要活著」這個最私密的追問，依然無從置喙。知識越詳盡，意義的缺口反而越清楚地露出來。</w:t>
      </w:r>
    </w:p>
    <w:p>
      <w:pPr>
        <w:spacing w:line="408" w:lineRule="auto" w:after="80"/>
        <w:ind w:firstLine="482"/>
      </w:pPr>
      <w:r>
        <w:rPr>
          <w:rFonts w:ascii="Times New Roman" w:hAnsi="Times New Roman" w:eastAsia="PMingLiU"/>
          <w:b w:val="0"/>
          <w:i w:val="0"/>
          <w:sz w:val="22"/>
        </w:rPr>
        <w:t>這，就是意義的困難問題（the hard problem of meaning）：不是知識不足，而是知識論這整套框架，從根本上就選錯了回答的方式。本章要做的事情很單純：把「人生有何意義」這個問錯的問題，重新安置回它本來該待的地方——不是等待被發現的客觀事實，而是主體在遭遇世界時所生成的張力場。</w:t>
      </w:r>
    </w:p>
    <w:p>
      <w:pPr>
        <w:pStyle w:val="Heading2"/>
        <w:spacing w:before="280" w:after="120"/>
      </w:pPr>
      <w:r>
        <w:rPr>
          <w:rFonts w:ascii="Times New Roman" w:hAnsi="Times New Roman" w:eastAsia="DFKai-SB"/>
          <w:b/>
          <w:i w:val="0"/>
          <w:sz w:val="27"/>
        </w:rPr>
        <w:t>一、意義不是被發現的，而是在遭遇中生成的</w:t>
      </w:r>
    </w:p>
    <w:p>
      <w:pPr>
        <w:spacing w:line="408" w:lineRule="auto" w:after="80"/>
        <w:ind w:firstLine="482"/>
      </w:pPr>
      <w:r>
        <w:rPr>
          <w:rFonts w:ascii="Times New Roman" w:hAnsi="Times New Roman" w:eastAsia="PMingLiU"/>
          <w:b w:val="0"/>
          <w:i w:val="0"/>
          <w:sz w:val="22"/>
        </w:rPr>
        <w:t>讓我們從兩個對照的畫面開始。一個人像托爾斯泰一樣，坐擁全歐洲的尊崇、寫盡了兩部足以傳世的巨著，卻在書房裡盤算著要把繩子藏到哪裡去，因為「人生究竟有何意義」這問題翻遍了哲學、翻遍了福音書，依然一無所獲。另一個人，什麼都沒翻，只是在某個平凡的清晨，望著窗外一棵被晨光染金的老樹，忽然感到「值得」——不是因為找到了答案，而是因為某個遭遇在那一刻生成了一種無法言說、卻真實存在的分量。這兩幅畫面的落差，指向一個關鍵：意義的生成，從來不是知識積累的終點，而是遭遇的事件。</w:t>
      </w:r>
    </w:p>
    <w:p>
      <w:pPr>
        <w:spacing w:line="408" w:lineRule="auto" w:after="80"/>
        <w:ind w:firstLine="482"/>
      </w:pPr>
      <w:r>
        <w:rPr>
          <w:rFonts w:ascii="Times New Roman" w:hAnsi="Times New Roman" w:eastAsia="PMingLiU"/>
          <w:b w:val="0"/>
          <w:i w:val="0"/>
          <w:sz w:val="22"/>
        </w:rPr>
        <w:t>為什麼是「生成」，而不是「發現」？發現，預設了被發現之物早已存在；生成，則意味著意義在遭遇之前只有潛能——唯有當主體的意向性與世界的潛能性在同一瞬間彼此激活，意義才從潛能躍遷為現實。知識論的框架把意義問題理解成一個「找到」的問題——找到那個早已擺在外面的答案。但這個框架，從一開始就跟意義的本性相互背離。</w:t>
      </w:r>
    </w:p>
    <w:p>
      <w:pPr>
        <w:spacing w:line="408" w:lineRule="auto" w:after="80"/>
        <w:ind w:firstLine="482"/>
      </w:pPr>
      <w:r>
        <w:rPr>
          <w:rFonts w:ascii="Times New Roman" w:hAnsi="Times New Roman" w:eastAsia="PMingLiU"/>
          <w:b w:val="0"/>
          <w:i w:val="0"/>
          <w:sz w:val="22"/>
        </w:rPr>
        <w:t>那麼，是什麼讓意義得以生成？在創生哲學的框架裡，那個條件正是願然向度（will-ness dimension）——主體深層那股「我願意趨向什麼」的力道。願然既不是應然式的義務召喚，也不是慾望式的即時索取，而是主體誠實整合之後、自發湧現的意欲方向。托爾斯泰田莊上那群終日耕作的農奴，恰好給出了一個側面的印證：他們沒有一個人被這問題纏住，不是因為想通了什麼道理，而是因為他們的生活從一開始就沒有把這問題架設在知識論的框架裡——願然向度，早已以另一種方式在運作。換句話說，沒有願然向度介入的主體，遭遇只是刺激與反應的來回，不會積累成任何有重量的東西。</w:t>
      </w:r>
    </w:p>
    <w:p>
      <w:pPr>
        <w:spacing w:line="408" w:lineRule="auto" w:after="80"/>
        <w:ind w:firstLine="482"/>
      </w:pPr>
      <w:r>
        <w:rPr>
          <w:rFonts w:ascii="Times New Roman" w:hAnsi="Times New Roman" w:eastAsia="PMingLiU"/>
          <w:b w:val="0"/>
          <w:i w:val="0"/>
          <w:sz w:val="22"/>
        </w:rPr>
        <w:t>沿著這條線，我們可以把本章的核心概念拉出來：意義，是主體在遭遇世界時所生成的「意義張力場」（meaning tension-field）。「張力場」這個詞值得多想一層。物理學裡的場，從來不存在於物體本身，也不存在於空間本身，而是存在於兩者的關係之中——磁場是磁極與空間的關係場，引力場是質量與空間曲率的關係場。意義張力場在結構上正是如此：它不存在於世界客體本身，也不存在於主體純粹的主觀狀態，而是在主體以特定的願然向度遭遇世界的那一刻，被生成出來的動態關係場。一個年輕音樂家第一次在昏暗的燈光下聽見一段巴哈的賦格，那個「意義」不是曲譜裡早已藏好的東西，也不完全是聽者一廂情願的投射——它是這場特定遭遇裡，兩者共振而現實化出來的某種東西。二十年後，同一個人再聽一次，張力場已然變形，因為遭遇的主體，早已是另一個自己。</w:t>
      </w:r>
    </w:p>
    <w:p>
      <w:pPr>
        <w:spacing w:line="408" w:lineRule="auto" w:after="80"/>
        <w:ind w:firstLine="482"/>
      </w:pPr>
      <w:r>
        <w:rPr>
          <w:rFonts w:ascii="Times New Roman" w:hAnsi="Times New Roman" w:eastAsia="PMingLiU"/>
          <w:b w:val="0"/>
          <w:i w:val="0"/>
          <w:sz w:val="22"/>
        </w:rPr>
        <w:t>「生成」而非「發現」——這個分別帶著決定性的份量。它同時意味著，意義是無法被囤積、無法被轉交的：你沒辦法把一段對你而言飽含意義的遭遇打包好寄給另一個人，讓對方收到同等的分量。你可以分享記憶、傳遞象徵、佈置情境，但意義的現實化，終究要由接收的那個人自己的意義張力場去完成。</w:t>
      </w:r>
    </w:p>
    <w:p>
      <w:pPr>
        <w:spacing w:line="408" w:lineRule="auto" w:after="80"/>
        <w:ind w:firstLine="482"/>
      </w:pPr>
      <w:r>
        <w:rPr>
          <w:rFonts w:ascii="Times New Roman" w:hAnsi="Times New Roman" w:eastAsia="PMingLiU"/>
          <w:b w:val="0"/>
          <w:i w:val="0"/>
          <w:sz w:val="22"/>
        </w:rPr>
        <w:t>這樣的洞察並非全然陌生。卡繆（Albert Camus, 1913–1960）在他的荒謬哲學裡，其實已經觸到了這個邊緣：他看見人不斷向世界索求「清明」（clarity）——一個關於意義的終極確認——而世界報以沉默，這沉默正是荒謬的來源。可惜卡繆的分析到此打住，他用「反抗」（revolt）作結，卻說不清那場反抗裡持續燃燒的「仍然值得」究竟從何而來。弗蘭克（Viktor Frankl, 1905–1997）的意義治療（Logotherapy）往前多走了一步，主張意義在任何處境下都能被找到，甚至在苦難裡格外清晰。然而他的框架骨子裡仍然預設意義是某種等著被「找到」的東西——即便他把它說成主體的態度選擇，用的語言仍然偏向「發現」而非「生成」。創生哲學的立場走得更徹底：意義既不能被找到，也不能被給予，它只能在主體的遭遇中被生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p>
    <w:p>
      <w:pPr>
        <w:pStyle w:val="Heading2"/>
        <w:spacing w:before="280" w:after="120"/>
      </w:pPr>
      <w:r>
        <w:rPr>
          <w:rFonts w:ascii="Times New Roman" w:hAnsi="Times New Roman" w:eastAsia="DFKai-SB"/>
          <w:b/>
          <w:i w:val="0"/>
          <w:sz w:val="27"/>
        </w:rPr>
        <w:t>二、兒童的「無限為什麼」：意義場的未完成張力</w:t>
      </w:r>
    </w:p>
    <w:p>
      <w:pPr>
        <w:spacing w:line="408" w:lineRule="auto" w:after="80"/>
        <w:ind w:firstLine="482"/>
      </w:pPr>
      <w:r>
        <w:rPr>
          <w:rFonts w:ascii="Times New Roman" w:hAnsi="Times New Roman" w:eastAsia="PMingLiU"/>
          <w:b w:val="0"/>
          <w:i w:val="0"/>
          <w:sz w:val="22"/>
        </w:rPr>
        <w:t>托爾斯泰後來在《懺悔錄》裡坦承，他心底那句「然後呢」，其實跟一個三歲孩子沒完沒了的「為什麼」，問的是同一件事——只是大人的版本，包裝得比較體面。這個現象，幾乎每個帶過孩子的人都遇過，卻很少有人從哲學的角度認真對待：兒童的「無限為什麼」。</w:t>
      </w:r>
    </w:p>
    <w:p>
      <w:pPr>
        <w:spacing w:line="408" w:lineRule="auto" w:after="80"/>
        <w:ind w:firstLine="482"/>
      </w:pPr>
      <w:r>
        <w:rPr>
          <w:rFonts w:ascii="Times New Roman" w:hAnsi="Times New Roman" w:eastAsia="PMingLiU"/>
          <w:b w:val="0"/>
          <w:i w:val="0"/>
          <w:sz w:val="22"/>
        </w:rPr>
        <w:t>一個三歲的孩子問：「天空為什麼是藍的？」大人答以瑞利散射。孩子問：「為什麼光會散射？」大人答以光的波長與粒子大小的關係。孩子問：「為什麼光有波長？」大人開始語塞。孩子再問一次：「為什麼？」——這時候的「為什麼」，已經不再是在追問物理因果，而是在追問某種更底層的東西。大人常誤以為孩子的問題只是認知上的缺口，多知道一點就能填滿。這個判斷是錯的：不管你給出多少層知識性的回答，「為什麼」的追問都不會就此停下。</w:t>
      </w:r>
    </w:p>
    <w:p>
      <w:pPr>
        <w:spacing w:line="408" w:lineRule="auto" w:after="80"/>
        <w:ind w:firstLine="482"/>
      </w:pPr>
      <w:r>
        <w:rPr>
          <w:rFonts w:ascii="Times New Roman" w:hAnsi="Times New Roman" w:eastAsia="PMingLiU"/>
          <w:b w:val="0"/>
          <w:i w:val="0"/>
          <w:sz w:val="22"/>
        </w:rPr>
        <w:t>兒童的「無限為什麼」，是主體意義張力場尚未閉合的最純粹顯現。每一次「為什麼」，問的都不只是「這個事物的原因是什麼」，而是「這個事物為何對我的世界具有意義」——後面這一問，任何知識性回答都無法完全滿足，因為知識只能交代因果的連鎖，交代不出意義的重量。孩子之所以繼續追問，不是因為還沒拿到正確的物理答案，而是因為他們的意義張力場依然開放、依然饑渴、依然在等一種不同類型的回答。</w:t>
      </w:r>
    </w:p>
    <w:p>
      <w:pPr>
        <w:spacing w:line="408" w:lineRule="auto" w:after="80"/>
        <w:ind w:firstLine="482"/>
      </w:pPr>
      <w:r>
        <w:rPr>
          <w:rFonts w:ascii="Times New Roman" w:hAnsi="Times New Roman" w:eastAsia="PMingLiU"/>
          <w:b w:val="0"/>
          <w:i w:val="0"/>
          <w:sz w:val="22"/>
        </w:rPr>
        <w:t>那種不同類型的回答，正是價值性回答——「這對你而言值得什麼」、「這在你的生命裡佔了什麼位置」、「這和你所願意趨向的那個方向之間，構成了什麼樣的張力」。大人通常在某個時刻停止了追問，不是因為找到了答案，而是因為意義張力場被種種社會機制局部封住了——接受了某個宗教敘事、沉進了某個職業角色、習慣了「這就是生活」這句論斷。可是意義場的封閉不等於意義的生成；它更像是張力被暫時擱置，等著哪天被夠份量的遭遇重新喚醒。</w:t>
      </w:r>
    </w:p>
    <w:p>
      <w:pPr>
        <w:spacing w:line="408" w:lineRule="auto" w:after="80"/>
        <w:ind w:firstLine="482"/>
      </w:pPr>
      <w:r>
        <w:rPr>
          <w:rFonts w:ascii="Times New Roman" w:hAnsi="Times New Roman" w:eastAsia="PMingLiU"/>
          <w:b w:val="0"/>
          <w:i w:val="0"/>
          <w:sz w:val="22"/>
        </w:rPr>
        <w:t>兒童的哲學提醒我們：意義的問題永遠不會被知識性的答案終結，因為它從根本上就不是知識論的問題，而是價值論的問題——是主體願然向度的問題。我們需要的，從來不是更多的答案，而是一個容許意義張力場持續生成、不被提前封住的哲學框架。</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C-03586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C-10673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C-10978</w:t>
      </w:r>
    </w:p>
    <w:p>
      <w:pPr>
        <w:pStyle w:val="Heading2"/>
        <w:spacing w:before="280" w:after="120"/>
      </w:pPr>
      <w:r>
        <w:rPr>
          <w:rFonts w:ascii="Times New Roman" w:hAnsi="Times New Roman" w:eastAsia="DFKai-SB"/>
          <w:b/>
          <w:i w:val="0"/>
          <w:sz w:val="27"/>
        </w:rPr>
        <w:t>三、價值性回答 vs 知識性回答：兩種不可化約的語言</w:t>
      </w:r>
    </w:p>
    <w:p>
      <w:pPr>
        <w:spacing w:line="408" w:lineRule="auto" w:after="80"/>
        <w:ind w:firstLine="482"/>
      </w:pPr>
      <w:r>
        <w:rPr>
          <w:rFonts w:ascii="Times New Roman" w:hAnsi="Times New Roman" w:eastAsia="PMingLiU"/>
          <w:b w:val="0"/>
          <w:i w:val="0"/>
          <w:sz w:val="22"/>
        </w:rPr>
        <w:t>本章最核心的哲學區分，就在價值性回答與知識性回答的不可化約性。</w:t>
      </w:r>
    </w:p>
    <w:p>
      <w:pPr>
        <w:spacing w:line="408" w:lineRule="auto" w:after="80"/>
        <w:ind w:firstLine="482"/>
      </w:pPr>
      <w:r>
        <w:rPr>
          <w:rFonts w:ascii="Times New Roman" w:hAnsi="Times New Roman" w:eastAsia="PMingLiU"/>
          <w:b w:val="0"/>
          <w:i w:val="0"/>
          <w:sz w:val="22"/>
        </w:rPr>
        <w:t>知識性回答回應的是「這是什麼」——它的語法是描述、解釋、因果追溯。自然科學給出物理與化學的知識性回答，歷史學給出事件的知識性回答，生物學給出生命演化的知識性回答。知識性回答的偉大之處在於，它能被第三人稱客觀化、被實驗檢驗、被邏輯推演、被其他主體共享與挑戰。現代文明的技術力量，正是建立在這一整套知識性回答的累積之上。</w:t>
      </w:r>
    </w:p>
    <w:p>
      <w:pPr>
        <w:spacing w:line="408" w:lineRule="auto" w:after="80"/>
        <w:ind w:firstLine="482"/>
      </w:pPr>
      <w:r>
        <w:rPr>
          <w:rFonts w:ascii="Times New Roman" w:hAnsi="Times New Roman" w:eastAsia="PMingLiU"/>
          <w:b w:val="0"/>
          <w:i w:val="0"/>
          <w:sz w:val="22"/>
        </w:rPr>
        <w:t>價值性回答回應的卻是「這對我值得什麼」——它的語法是意義的重量、願然的指向、遭遇的共振。當一個人說「這首詩讓我感受到某種命中」，他不是在描述詩的語言結構，而是在陳述自己的意義張力場被這首詩激活的狀態——一種由內而生的遭遇性肯認。這樣的陳述無法被形式化，無法被強行傳遞，無法被外部驗證，卻帶著一種非常真實的力量：它決定了一個人願意為何而活、願意投入什麼、願意在哪個時刻說「這值得」。托爾斯泰要的正是這種回答——他寫下「然後呢」的時候，他所拒絕的，正是任何一種知識性的搪塞。科學可以完整解釋他田莊的收成如何運作、他的身體如何維持健康，卻答不出他真正要問的那句話。</w:t>
      </w:r>
    </w:p>
    <w:p>
      <w:pPr>
        <w:spacing w:line="408" w:lineRule="auto" w:after="80"/>
        <w:ind w:firstLine="482"/>
      </w:pPr>
      <w:r>
        <w:rPr>
          <w:rFonts w:ascii="Times New Roman" w:hAnsi="Times New Roman" w:eastAsia="PMingLiU"/>
          <w:b w:val="0"/>
          <w:i w:val="0"/>
          <w:sz w:val="22"/>
        </w:rPr>
        <w:t>現代文化的深層困境之一，就是把知識性回答的框架，硬套在只有價值性回答才能回應的問題上。面對「人生有何意義」，我們轉向神經科學、演化生物學、正向心理學，期待那裡藏著一個等我們發現的答案。這不是這些學科的過錯——它們在自己的框架內做得極為精確——而是我們誤解了問題的類型。知識性回答可以告訴我們快樂對應哪些神經機制、人類的社會性本能從哪裡演化而來、哪些生活方式在統計上跟高幸福感相關。但它告訴不了我：在某一個特定的夜晚，當我凝視著某一個人、某一片星空、或自己寫下的某一段文字，那種「這值得」的感受究竟是什麼，以及它為何在我的生命裡佔有決定性的分量。</w:t>
      </w:r>
    </w:p>
    <w:p>
      <w:pPr>
        <w:spacing w:line="408" w:lineRule="auto" w:after="80"/>
        <w:ind w:firstLine="482"/>
      </w:pPr>
      <w:r>
        <w:rPr>
          <w:rFonts w:ascii="Times New Roman" w:hAnsi="Times New Roman" w:eastAsia="PMingLiU"/>
          <w:b w:val="0"/>
          <w:i w:val="0"/>
          <w:sz w:val="22"/>
        </w:rPr>
        <w:t>這種不可化約性，不是知識暫時的侷限，而是兩種語言遊戲（借用維根斯坦〔Ludwig Wittgenstein, 1889–1951〕的說法）之間根本的差異。知識論框架處理「是什麼」，價值論框架處理「對我值得什麼」——後者，永遠無法被前者完全翻譯或取代。正如意識的主觀感質無法被神經科學徹底解釋，意義的價值重量，也無法被任何知識系統徹底捕捉。這不是悲觀，而是把問題放回它該待的位置。只有當我們放下用知識論框架回答意義問題這個念頭，才可能真正轉向那個能夠回應它的框架：願然向度的主體性價值論。</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p>
    <w:p>
      <w:pPr>
        <w:pStyle w:val="Heading2"/>
        <w:spacing w:before="280" w:after="120"/>
      </w:pPr>
      <w:r>
        <w:rPr>
          <w:rFonts w:ascii="Times New Roman" w:hAnsi="Times New Roman" w:eastAsia="DFKai-SB"/>
          <w:b/>
          <w:i w:val="0"/>
          <w:sz w:val="27"/>
        </w:rPr>
        <w:t>四、解消「意義的困難問題」：從錯誤提問到正確框架</w:t>
      </w:r>
    </w:p>
    <w:p>
      <w:pPr>
        <w:spacing w:line="408" w:lineRule="auto" w:after="80"/>
        <w:ind w:firstLine="482"/>
      </w:pPr>
      <w:r>
        <w:rPr>
          <w:rFonts w:ascii="Times New Roman" w:hAnsi="Times New Roman" w:eastAsia="PMingLiU"/>
          <w:b w:val="0"/>
          <w:i w:val="0"/>
          <w:sz w:val="22"/>
        </w:rPr>
        <w:t>查默斯揭示意識困難問題的策略，不是要消滅那個問題，而是把它為何「困難」說清楚——困難在於任何試圖從物理描述跨到主觀經驗的解釋，都會撞上一條原則性的解釋鴻溝。一旦承認這條鴻溝確實存在，我們就能放下那些假裝能跨過鴻溝的虛假解方，更誠實地面對主觀性的哲學地位。</w:t>
      </w:r>
    </w:p>
    <w:p>
      <w:pPr>
        <w:spacing w:line="408" w:lineRule="auto" w:after="80"/>
        <w:ind w:firstLine="482"/>
      </w:pPr>
      <w:r>
        <w:rPr>
          <w:rFonts w:ascii="Times New Roman" w:hAnsi="Times New Roman" w:eastAsia="PMingLiU"/>
          <w:b w:val="0"/>
          <w:i w:val="0"/>
          <w:sz w:val="22"/>
        </w:rPr>
        <w:t>解消意義的困難問題，走的是同一條策略。問題不在於意義不存在，也不在於哲學家不夠努力；問題在於「人生有何意義」這個提問，一開始就預設了一套知識論的問答結構，而意義的本性，根本不在知識論框架的管轄範圍之內。一旦看清這個錯位，我們就能放下那些試圖在知識論框架內解答意義問題的所有策略，轉向意義真正棲身的地方：主體的願然向度，以及主體遭遇世界時所生成的意義張力場。</w:t>
      </w:r>
    </w:p>
    <w:p>
      <w:pPr>
        <w:spacing w:line="408" w:lineRule="auto" w:after="80"/>
        <w:ind w:firstLine="482"/>
      </w:pPr>
      <w:r>
        <w:rPr>
          <w:rFonts w:ascii="Times New Roman" w:hAnsi="Times New Roman" w:eastAsia="PMingLiU"/>
          <w:b w:val="0"/>
          <w:i w:val="0"/>
          <w:sz w:val="22"/>
        </w:rPr>
        <w:t>這樣的轉向，古代也有先例。悉達多太子在城牆之內，擁有的知識並不比誰少——天文、算術、兵法、治國之術，樣樣不缺。真正把他推出宮門的，是四次出遊裡撞見的老者、病人、屍體，以及一位出家沙門。沒有一堂算學課能回答那個問題；他要找的，也從來不是更精確的因果解釋，而是一種不同的安頓方式。於是他放下的不是知識，而是留在原本的框架裡繼續追問下去的念頭——這正是從知識論移置到價值論的一次具體示範。</w:t>
      </w:r>
    </w:p>
    <w:p>
      <w:pPr>
        <w:spacing w:line="408" w:lineRule="auto" w:after="80"/>
        <w:ind w:firstLine="482"/>
      </w:pPr>
      <w:r>
        <w:rPr>
          <w:rFonts w:ascii="Times New Roman" w:hAnsi="Times New Roman" w:eastAsia="PMingLiU"/>
          <w:b w:val="0"/>
          <w:i w:val="0"/>
          <w:sz w:val="22"/>
        </w:rPr>
        <w:t>這個轉向意味著：意義問題正確的提法，不是「人生有何意義」（客觀提問，預設外在早已存在的答案），而是「這個世界對我而言值得什麼、何以動人」（主體提問，朝向願然向度）。前者，等著一個在外部被發現的真理；後者，邀請主體誠實凝視自己的意義張力場——那個仍在生成、仍在震動、仍未完成的場域。</w:t>
      </w:r>
    </w:p>
    <w:p>
      <w:pPr>
        <w:spacing w:line="408" w:lineRule="auto" w:after="80"/>
        <w:ind w:firstLine="482"/>
      </w:pPr>
      <w:r>
        <w:rPr>
          <w:rFonts w:ascii="Times New Roman" w:hAnsi="Times New Roman" w:eastAsia="PMingLiU"/>
          <w:b w:val="0"/>
          <w:i w:val="0"/>
          <w:sz w:val="22"/>
        </w:rPr>
        <w:t>這樣的轉向並不是相對主義的退讓，不是說「每個人的意義都一樣好」。恰恰相反——願然向度本身就帶著辨別的能力。一個誠實展開意義張力場的主體，分得出哪些遭遇帶著深度的共振，哪些只是慾望的表層刺激；分得出哪些價值性回答，來自誠實整合後的深層願然，哪些不過是社會壓力換了張臉的內化偽裝。這種辨別，不是知識性的判斷，而是主體對自己意義張力場的誠實聆聽。托爾斯泰後來走向的那條路——貼近他田莊上那群不曾被這問題纏住的人——與其說是他想通了什麼道理，不如說是他終於把提問的框架換了一副。</w:t>
      </w:r>
    </w:p>
    <w:p>
      <w:pPr>
        <w:spacing w:line="408" w:lineRule="auto" w:after="80"/>
        <w:ind w:firstLine="482"/>
      </w:pPr>
      <w:r>
        <w:rPr>
          <w:rFonts w:ascii="Times New Roman" w:hAnsi="Times New Roman" w:eastAsia="PMingLiU"/>
          <w:b w:val="0"/>
          <w:i w:val="0"/>
          <w:sz w:val="22"/>
        </w:rPr>
        <w:t>因此，解消意義的困難問題，不是取消問題，而是重新安置它：從知識論移置到價值論，從「發現」移置到「生成」，從「這是什麼」移置到「這對我值得什麼」。這個重新安置，才是意義哲學真正的起點——而它會不會發生，從來不取決於你讀了多少書，只取決於你願不願意，把問題換一個問法，問向自己。</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C-03586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C-10746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C-05402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C-10231</w:t>
      </w:r>
      <w:r>
        <w:rPr>
          <w:rFonts w:ascii="Times New Roman" w:hAnsi="Times New Roman" w:eastAsia="PMingLiU"/>
          <w:b w:val="0"/>
          <w:i w:val="0"/>
          <w:color w:val="666666"/>
          <w:sz w:val="17"/>
        </w:rPr>
        <w:t>、</w:t>
      </w:r>
      <w:r>
        <w:rPr>
          <w:rFonts w:ascii="Times New Roman" w:hAnsi="Times New Roman" w:eastAsia="PMingLiU"/>
          <w:b w:val="0"/>
          <w:i w:val="0"/>
          <w:color w:val="666666"/>
          <w:sz w:val="17"/>
        </w:rPr>
        <w:t>C-10746</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「人生有何意義」當客觀事實來問，是套錯了知識論框架：這個結構性錯位平行於查默斯所揭示的「意識的困難問題」（hard problem of consciousness）——知識性回答原則上無法填補價值性問題，正如神經描述原則上無法跨越到主觀感質。</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意義是主體在遭遇世界時所生成的「意義張力場」（meaning tension-field），而非等待被發現的外部事實：生成預設遭遇前只有潛能，由主體的願然向度與世界的潛能性共振後才躍遷為現實；兒童的「無限為什麼」是意義場未完成張力的最純粹顯現。</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價值性回答（這對我值得什麼）與知識性回答（這是什麼）是兩種不可化約的語言遊戲：知識論框架貫穿自然科學、歷史學、演化生物學，卻原則上無法回答意義的重量——以知識論框架回答意義問題，是問題類型的根本誤置。</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解消意義的困難問題的策略是重新安置提問：從知識論移置到價值論，從「發現」移置到「生成」，從「人生有何意義」移置到「這個世界對我而言值得什麼、何以動人」；願然向度本身帶有辨別能力，轉向價值論框架不等於相對主義。</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意義張力場是願然／價值面的概念，與倫理學第二卷《虛構的烏托邦》從群體誠實落差推導的意義公式（M＝hi×(hi−H)×vc²）分屬不同向度，不可混用；本卷所談的意義始終是願然層的生成動力學。</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人生有何意義」預設意義是可被知識論方法發現的客觀事實；但知識性回答（神經科學／演化生物學／倫理應然）原則上無法填補「這對我值得什麼」的價值性問題——框架與問題之間有原則性錯位（平行於意識的困難問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推論一：意義的本性不在知識論管轄範圍之內；兒童的「無限為什麼」揭示意義張力場的未完成張力永遠不會被知識性答案終結；價值性回答與知識性回答是兩種不可化約的語言遊戲</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前提二：意義在遭遇之前只有潛能，在主體的願然向度與世界的潛能性相互激活時才從潛能躍遷為現實；願然向度是意義生成的引擎，沒有願然的主體遭遇只是刺激與反應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推論二：意義是主體在遭遇世界時所生成的意義張力場（meaning tension-field）——動態的關係場，不存在於客體本身亦不存在於純粹主觀，而在願然向度遭遇世界的關係中生成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結論：解消意義困難問題的策略是重新安置提問——從知識論移置到價值論，從「發現」移置到「生成」，從「人生有何意義」移置到「這個世界對我而言值得什麼、何以動人」</w:t>
      </w:r>
    </w:p>
    <w:p>
      <w:r>
        <w:br w:type="page"/>
      </w:r>
    </w:p>
    <w:p>
      <w:pPr>
        <w:pStyle w:val="Heading1"/>
        <w:spacing w:before="400" w:after="240"/>
        <w:jc w:val="center"/>
      </w:pPr>
      <w:r>
        <w:rPr>
          <w:rFonts w:ascii="Times New Roman" w:hAnsi="Times New Roman" w:eastAsia="DFKai-SB"/>
          <w:b/>
          <w:i w:val="0"/>
          <w:sz w:val="34"/>
        </w:rPr>
        <w:t>第三章　願然與慾望：意欲的純化</w:t>
      </w:r>
    </w:p>
    <w:p>
      <w:pPr>
        <w:spacing w:line="360" w:lineRule="auto" w:before="120" w:after="80"/>
        <w:ind w:left="567"/>
      </w:pPr>
      <w:r>
        <w:rPr>
          <w:rFonts w:ascii="Times New Roman" w:hAnsi="Times New Roman" w:eastAsia="DFKai-SB"/>
          <w:b/>
          <w:i w:val="0"/>
          <w:sz w:val="21"/>
        </w:rPr>
        <w:t>章首引子──漁夫與金魚</w:t>
      </w:r>
    </w:p>
    <w:p>
      <w:pPr>
        <w:spacing w:line="396" w:lineRule="auto" w:after="80"/>
        <w:ind w:left="567"/>
      </w:pPr>
      <w:r>
        <w:rPr>
          <w:rFonts w:ascii="Times New Roman" w:hAnsi="Times New Roman" w:eastAsia="DFKai-SB"/>
          <w:b w:val="0"/>
          <w:i w:val="0"/>
          <w:sz w:val="21"/>
        </w:rPr>
        <w:t>俄國詩人普希金（Alexander Pushkin, 1799–1837）晚年寫過一則看似樸素的童話：一個老漁夫在海邊撒網為生，一日網起一條會說話的金魚。金魚哀求他：放我回去吧，我什麼都能為你辦到。老漁夫什麼也沒要，就把牠放回了海裡——這是全篇唯一一次，慾望沒有開口。</w:t>
      </w:r>
    </w:p>
    <w:p>
      <w:pPr>
        <w:spacing w:line="396" w:lineRule="auto" w:after="80"/>
        <w:ind w:left="567"/>
      </w:pPr>
      <w:r>
        <w:rPr>
          <w:rFonts w:ascii="Times New Roman" w:hAnsi="Times New Roman" w:eastAsia="DFKai-SB"/>
          <w:b w:val="0"/>
          <w:i w:val="0"/>
          <w:sz w:val="21"/>
        </w:rPr>
        <w:t>回到家，老太婆一聽，劈頭就罵他傻：白白放走一條許願魚，什麼也不要？去，把破木盆換一個新的。老漁夫回到海邊，海水微微起了皺，金魚給了新木盆。可是新木盆撐不過一夜——老太婆要新木屋；有了木屋，她要當貴婦；當了貴婦，她要當女皇。老漁夫一次次走向海邊，一次比一次難以啟齒；海水也一次比一次翻湧，從溫順到陰沉，從陰沉到怒號。</w:t>
      </w:r>
    </w:p>
    <w:p>
      <w:pPr>
        <w:spacing w:line="396" w:lineRule="auto" w:after="80"/>
        <w:ind w:left="567"/>
      </w:pPr>
      <w:r>
        <w:rPr>
          <w:rFonts w:ascii="Times New Roman" w:hAnsi="Times New Roman" w:eastAsia="DFKai-SB"/>
          <w:b w:val="0"/>
          <w:i w:val="0"/>
          <w:sz w:val="21"/>
        </w:rPr>
        <w:t>最後一次，已經貴為女皇的老太婆下令：我要當海上的女霸主，讓那條金魚親自伺候我，隨傳隨到。老漁夫站在黑色風暴掀起的海邊，說出這個要求時，聲音幾乎在抖。金魚這一次什麼也沒說，尾巴一擺，沉入深海，再沒有回應。老漁夫走回家，看見老太婆又坐回了那個破舊的門檻前，面前擺著——他們最初的、裂了縫的木盆。什麼都沒有留下，一切歸零。</w:t>
      </w:r>
    </w:p>
    <w:p>
      <w:pPr>
        <w:spacing w:line="396" w:lineRule="auto" w:after="80"/>
        <w:ind w:left="567"/>
      </w:pPr>
      <w:r>
        <w:rPr>
          <w:rFonts w:ascii="Times New Roman" w:hAnsi="Times New Roman" w:eastAsia="DFKai-SB"/>
          <w:b w:val="0"/>
          <w:i w:val="0"/>
          <w:color w:val="666666"/>
          <w:sz w:val="21"/>
        </w:rPr>
        <w:t>從新木盆到女皇，再到「海上的女霸主」，老太婆的每一次要求都合理地銜接著上一次——但整條路徑指向同一個地方：更多。這正是本章要凝視的裂口：慾望可以無限延伸自己的地平線，卻永遠不會自己停下來問一句「我到底要往哪裡去」。而那個會停下來問的東西，並不是慾望的一種，是另一回事——本章稱之為願然。</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老太婆要的東西一次比一次大，金魚也一次比一次給——這則童話讀起來像是在講貪婪的教訓，但如果只停在這裡，我們其實錯過了更關鍵的問題。哲學史上幾乎所有的慾望理論，都把問題設在同一個位置上：慾望是善還是惡？該滿足，還是該壓抑？柏拉圖（Plato, 約前427–前347）用一輛馬車比喻靈魂，慾望是那匹需要被理性御者牢牢勒住的烈馬；叔本華（Arthur Schopenhauer, 1788–1860）乾脆把整個宇宙的意志說成盲目欲求的輪迴，解脫之道唯有徹底的否定；佛教的「少欲知足」，也常常被理解成要為一切欲望降溫。</w:t>
      </w:r>
    </w:p>
    <w:p>
      <w:pPr>
        <w:spacing w:line="408" w:lineRule="auto" w:after="80"/>
        <w:ind w:firstLine="482"/>
      </w:pPr>
      <w:r>
        <w:rPr>
          <w:rFonts w:ascii="Times New Roman" w:hAnsi="Times New Roman" w:eastAsia="PMingLiU"/>
          <w:b w:val="0"/>
          <w:i w:val="0"/>
          <w:sz w:val="22"/>
        </w:rPr>
        <w:t>可是，這些理論處理的都是慾望（desire）本身——沒有一個提問，願意往慾望的下面再看一層：在慾望穿越之後，或者說在慾望的喧嘩底下，究竟還有沒有一種更清晰、更深層的生命取向，正等著被認出來？老漁夫每一次走向海邊，替老太婆傳達的都是她的慾望；可是老漁夫自己那一次「什麼也不要」的沉默，難道不是另一種東西嗎？</w:t>
      </w:r>
    </w:p>
    <w:p>
      <w:pPr>
        <w:spacing w:line="408" w:lineRule="auto" w:after="80"/>
        <w:ind w:firstLine="482"/>
      </w:pPr>
      <w:r>
        <w:rPr>
          <w:rFonts w:ascii="Times New Roman" w:hAnsi="Times New Roman" w:eastAsia="PMingLiU"/>
          <w:b w:val="0"/>
          <w:i w:val="0"/>
          <w:sz w:val="22"/>
        </w:rPr>
        <w:t>這一章要說的答案是：有，而且這個問題的釐清，正是整個主體性價值論的地基。這個更深的取向，我們稱之為「願然」——主體誠實整合後清晰浮現的生命意欲，回答的是「我願意趨向什麼」，而不是「我還想要什麼」。把願然（volition）從慾望（desire）中嚴格分離出來，不是要否定慾望，而是要看清：真正被純化的，從來不是慾望的份量，而是意欲本身的方向。</w:t>
      </w:r>
    </w:p>
    <w:p>
      <w:pPr>
        <w:pStyle w:val="Heading2"/>
        <w:spacing w:before="280" w:after="120"/>
      </w:pPr>
      <w:r>
        <w:rPr>
          <w:rFonts w:ascii="Times New Roman" w:hAnsi="Times New Roman" w:eastAsia="DFKai-SB"/>
          <w:b/>
          <w:i w:val="0"/>
          <w:sz w:val="27"/>
        </w:rPr>
        <w:t>一、慾望與願然的現象學差異</w:t>
      </w:r>
    </w:p>
    <w:p>
      <w:pPr>
        <w:spacing w:line="408" w:lineRule="auto" w:after="80"/>
        <w:ind w:firstLine="482"/>
      </w:pPr>
      <w:r>
        <w:rPr>
          <w:rFonts w:ascii="Times New Roman" w:hAnsi="Times New Roman" w:eastAsia="PMingLiU"/>
          <w:b w:val="0"/>
          <w:i w:val="0"/>
          <w:sz w:val="22"/>
        </w:rPr>
        <w:t>先做一個現象學層次的區分。當我說「我想吃甜食」，這是一個慾望。它的結構很單純：一個當下感知到的匱乏或吸引，指向一個可以填補、可以獲取的對象。慾望有幾個一貫的性格——它可堆疊，同時想吃甜食又想喝咖啡，彼此並不衝突；它可上癮，愉悅感一旦消退，下一次要更強的刺激才能重現同樣的滿足；它會異化，當滿足慾望的行為本身變成強迫，主體就不再是慾望的主人，而成了被索取感驅使的傀儡。老太婆要的木盆、木屋、貴婦身分、女皇冠冕，正好演完了慾望的整條性格光譜——可堆疊（一個要求疊上一個要求）、可上癮（每次滿足只換來下一次更大的胃口）、終至異化（連支配大海的金魚本身，都要被她收編為僕役）。「我需要你的讚美」與「我需要一塊蛋糕」，放在慾望的結構層次上，其實沒有本質差別——差別只在慾望的體積，不在慾望的種類。</w:t>
      </w:r>
    </w:p>
    <w:p>
      <w:pPr>
        <w:spacing w:line="408" w:lineRule="auto" w:after="80"/>
        <w:ind w:firstLine="482"/>
      </w:pPr>
      <w:r>
        <w:rPr>
          <w:rFonts w:ascii="Times New Roman" w:hAnsi="Times New Roman" w:eastAsia="PMingLiU"/>
          <w:b w:val="0"/>
          <w:i w:val="0"/>
          <w:sz w:val="22"/>
        </w:rPr>
        <w:t>願然（volition）的現象學結構卻根本不同。設想一位年輕人辭去高薪職位，決定用十年時間寫一本沒有人保證會出版的小說。這裡發生的不是即時索取，而是一個生命取向的確認——在某一刻，他知道了：這件事，對我而言是值得的。這個「知道」不是計算出來的，不是從外在條件推出的結論，甚至也不是對短期愉悅的期待；它是主體誠實地與自己內在的意欲張力相遇之後，整合了眼前所有現實情境，才浮現出來的清晰方向。</w:t>
      </w:r>
    </w:p>
    <w:p>
      <w:pPr>
        <w:spacing w:line="408" w:lineRule="auto" w:after="80"/>
        <w:ind w:firstLine="482"/>
      </w:pPr>
      <w:r>
        <w:rPr>
          <w:rFonts w:ascii="Times New Roman" w:hAnsi="Times New Roman" w:eastAsia="PMingLiU"/>
          <w:b w:val="0"/>
          <w:i w:val="0"/>
          <w:sz w:val="22"/>
        </w:rPr>
        <w:t>叔本華把這種深層的意志運動稱為盲目的意志（blind will），但他的悲觀止步於此：他看見了意志的深度，卻沒能認出，這深度裡藏著一個可以被主體誠實清晰化的向度。佛洛伊德（Sigmund Freud, 1856–1939）見到了本我（Id）驅力翻湧，卻傾向把一切更高的意欲最終還原成被昇華的性或死亡本能。這些洞見各自照亮了意欲結構的某一層，卻都停在慾望的分析層次，沒有再往下追問一句：當主體誠實地整合了這些張力之後，會不會浮現出一種比慾望更清晰的東西？</w:t>
      </w:r>
    </w:p>
    <w:p>
      <w:pPr>
        <w:spacing w:line="408" w:lineRule="auto" w:after="80"/>
        <w:ind w:firstLine="482"/>
      </w:pPr>
      <w:r>
        <w:rPr>
          <w:rFonts w:ascii="Times New Roman" w:hAnsi="Times New Roman" w:eastAsia="PMingLiU"/>
          <w:b w:val="0"/>
          <w:i w:val="0"/>
          <w:sz w:val="22"/>
        </w:rPr>
        <w:t>我們的答案是：會，那就是願然。願然不是一種沒有慾望的純粹意志——它仍然包含情感、渴望、激情的能量，不是把這些能量抽乾。差別在於：這些能量一旦經過主體誠實的整合，就獲得了方向，成為清晰的生命取向，不再只是即時的索取衝動。意欲在這裡不是被壓扁，而是被穿越、被整合；穿越之後浮現的那個清晰方向，就是願然的形態。這個區分，是本章以下幾節共同要站穩的地基。</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pStyle w:val="Heading2"/>
        <w:spacing w:before="280" w:after="120"/>
      </w:pPr>
      <w:r>
        <w:rPr>
          <w:rFonts w:ascii="Times New Roman" w:hAnsi="Times New Roman" w:eastAsia="DFKai-SB"/>
          <w:b/>
          <w:i w:val="0"/>
          <w:sz w:val="27"/>
        </w:rPr>
        <w:t>二、「少欲知足」可說、「少願知足」不可說</w:t>
      </w:r>
    </w:p>
    <w:p>
      <w:pPr>
        <w:spacing w:line="408" w:lineRule="auto" w:after="80"/>
        <w:ind w:firstLine="482"/>
      </w:pPr>
      <w:r>
        <w:rPr>
          <w:rFonts w:ascii="Times New Roman" w:hAnsi="Times New Roman" w:eastAsia="PMingLiU"/>
          <w:b w:val="0"/>
          <w:i w:val="0"/>
          <w:sz w:val="22"/>
        </w:rPr>
        <w:t>確立了慾望與願然的現象學差異之後，我們就可以直接面對佛教傳統中「少欲知足」這個命題——哲學史上對慾望最有力的告誡之一，也是最容易被誤讀的命題之一。</w:t>
      </w:r>
    </w:p>
    <w:p>
      <w:pPr>
        <w:spacing w:line="408" w:lineRule="auto" w:after="80"/>
        <w:ind w:firstLine="482"/>
      </w:pPr>
      <w:r>
        <w:rPr>
          <w:rFonts w:ascii="Times New Roman" w:hAnsi="Times New Roman" w:eastAsia="PMingLiU"/>
          <w:b w:val="0"/>
          <w:i w:val="0"/>
          <w:sz w:val="22"/>
        </w:rPr>
        <w:t>「少欲知足」的洞見在於：慾望本身帶著一種填不滿的性格。消費主義的整套機器，正是建立在這個結構上——每一次滿足，都順手製造出下一個匱乏感，讓主體永遠停在索取的姿態裡動彈不得。資本主義把幾乎一切感受都轉譯成可消費、可交換的慾望對象，連孤獨感都能被包裝成一項需要訂閱才能解決的服務。在這個意義上，「少欲知足」指向的是對慾望壓力場的一種清醒：你不必被每一個當下浮起的索取感牽著走，你可以停下來，在眼前的情境裡感受到「夠了」。就這一層而言，「少欲知足」是對的，而且重要。</w:t>
      </w:r>
    </w:p>
    <w:p>
      <w:pPr>
        <w:spacing w:line="408" w:lineRule="auto" w:after="80"/>
        <w:ind w:firstLine="482"/>
      </w:pPr>
      <w:r>
        <w:rPr>
          <w:rFonts w:ascii="Times New Roman" w:hAnsi="Times New Roman" w:eastAsia="PMingLiU"/>
          <w:b w:val="0"/>
          <w:i w:val="0"/>
          <w:sz w:val="22"/>
        </w:rPr>
        <w:t>然而，一旦我們確認慾望與願然是現象學結構上根本不同的兩個向度，「少欲知足」的有效射程就必須被精確限定：它只管得到慾望的層次，管不到願然的層次。「少願知足」不只是用詞上的延伸，而是一個根本性的哲學錯誤——而且是精神代價極高的錯誤。</w:t>
      </w:r>
    </w:p>
    <w:p>
      <w:pPr>
        <w:spacing w:line="408" w:lineRule="auto" w:after="80"/>
        <w:ind w:firstLine="482"/>
      </w:pPr>
      <w:r>
        <w:rPr>
          <w:rFonts w:ascii="Times New Roman" w:hAnsi="Times New Roman" w:eastAsia="PMingLiU"/>
          <w:b w:val="0"/>
          <w:i w:val="0"/>
          <w:sz w:val="22"/>
        </w:rPr>
        <w:t>理由並不難理解。願然是靈魂的方向，是主體誠實整合後清晰浮現的生命取向。一個在貧困中仍然願意寫詩的人，他的「願」不在慾望的層次上運作——他並不是把寫詩當成填補某種當下匱乏的工具，而是在整合了所有困境之後，依然清楚確認的方向。如果對這樣的詩人說「少願知足」，勸他把生命取向也調低一點，那不是節制，是要他自行截去靈魂的方向。節制可以發生在慾望上，不能發生在願然上——這不是程度的問題，是範疇的問題。</w:t>
      </w:r>
    </w:p>
    <w:p>
      <w:pPr>
        <w:spacing w:line="408" w:lineRule="auto" w:after="80"/>
        <w:ind w:firstLine="482"/>
      </w:pPr>
      <w:r>
        <w:rPr>
          <w:rFonts w:ascii="Times New Roman" w:hAnsi="Times New Roman" w:eastAsia="PMingLiU"/>
          <w:b w:val="0"/>
          <w:i w:val="0"/>
          <w:sz w:val="22"/>
        </w:rPr>
        <w:t>這個混淆在實踐上代價很大，因為許多文化與宗教傳統——甚至許多對佛教、道家精神一知半解的現代詮釋——常常把對物質的淡泊，不知不覺擴大成對一切精神追求的全面降溫，把靈性成熟等同於願望的消失。這裡要說清楚的立場恰恰相反：物質慾望的淡泊，應該為願然的清晰騰出更大的空間，而不是把兩者一起壓滅。降低慾望的壓力場，目的是讓願然的方向浮現得更清楚，不是把主體推進一片沒有方向的空白。</w:t>
      </w:r>
    </w:p>
    <w:p>
      <w:pPr>
        <w:spacing w:line="408" w:lineRule="auto" w:after="80"/>
        <w:ind w:firstLine="482"/>
      </w:pPr>
      <w:r>
        <w:rPr>
          <w:rFonts w:ascii="Times New Roman" w:hAnsi="Times New Roman" w:eastAsia="PMingLiU"/>
          <w:b w:val="0"/>
          <w:i w:val="0"/>
          <w:sz w:val="22"/>
        </w:rPr>
        <w:t>由此可以得出一個清楚的結論：少欲與清願，走的不是同一條路，而是兩個不同層次的運動。少欲，是從慾望的過度索取裡退出；清願，是讓願然的方向從慾望的噪音中浮現出來。前者移除的是遮蔽物，後者確立的是本質。「少欲知足」可說，因為它在慾望層次上有真實的洞見；「少願知足」不可說，因為願然是主體生命方向的本質，容不下用「知足」之名去壓制。一個物質上極簡樸的主體，不一定擁有清晰的願然；一個願然清晰的主體，卻完全可能在物質上極簡樸。後者才是「少欲以清願」的境界——這才是意欲純化真正的含義。</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C-00086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pStyle w:val="Heading2"/>
        <w:spacing w:before="280" w:after="120"/>
      </w:pPr>
      <w:r>
        <w:rPr>
          <w:rFonts w:ascii="Times New Roman" w:hAnsi="Times New Roman" w:eastAsia="DFKai-SB"/>
          <w:b/>
          <w:i w:val="0"/>
          <w:sz w:val="27"/>
        </w:rPr>
        <w:t>三、幸福清空效應：慾望壓力場崩潰後的輕盈</w:t>
      </w:r>
    </w:p>
    <w:p>
      <w:pPr>
        <w:spacing w:line="408" w:lineRule="auto" w:after="80"/>
        <w:ind w:firstLine="482"/>
      </w:pPr>
      <w:r>
        <w:rPr>
          <w:rFonts w:ascii="Times New Roman" w:hAnsi="Times New Roman" w:eastAsia="PMingLiU"/>
          <w:b w:val="0"/>
          <w:i w:val="0"/>
          <w:sz w:val="22"/>
        </w:rPr>
        <w:t>上一節揭示了一個不對稱性：慾望的淡泊，本身不足以帶來願然的清晰；但慾望的壓力場，卻足以把願然整個蓋住，讓人認不出它來。由此引出一個現象：當慾望的壓力場崩潰的那一刻，願然反而常常得到一次浮現的機會。</w:t>
      </w:r>
    </w:p>
    <w:p>
      <w:pPr>
        <w:spacing w:line="408" w:lineRule="auto" w:after="80"/>
        <w:ind w:firstLine="482"/>
      </w:pPr>
      <w:r>
        <w:rPr>
          <w:rFonts w:ascii="Times New Roman" w:hAnsi="Times New Roman" w:eastAsia="PMingLiU"/>
          <w:b w:val="0"/>
          <w:i w:val="0"/>
          <w:sz w:val="22"/>
        </w:rPr>
        <w:t>很多人都有過類似的經驗：在一段持續高壓的追求終於結束之後——結束一段痛苦的職涯衝刺、離開一段消耗性的關係、或者在大病一場之後從醫院走出來的那個早晨——世界突然有一種奇異的輕盈。空氣的流動、窗外的光線、咖啡的香氣，這些平日被慾望的噪音淹沒的感知，忽然重新變得清晰可感。這一刻的輕盈，不是因為得到了什麼，而是因為一直在消耗主體的那個壓力場垮掉了。</w:t>
      </w:r>
    </w:p>
    <w:p>
      <w:pPr>
        <w:spacing w:line="408" w:lineRule="auto" w:after="80"/>
        <w:ind w:firstLine="482"/>
      </w:pPr>
      <w:r>
        <w:rPr>
          <w:rFonts w:ascii="Times New Roman" w:hAnsi="Times New Roman" w:eastAsia="PMingLiU"/>
          <w:b w:val="0"/>
          <w:i w:val="0"/>
          <w:sz w:val="22"/>
        </w:rPr>
        <w:t>我們把這個現象稱為幸福清空效應（happiness clearance effect）：慾望的壓力場——由對目標的焦慮索取、對失敗的恐懼、對他人評價的在意所共同構成的能量結構——一旦崩潰，主體便進入一段暫時的空曠。在這片空曠裡，意欲的空間鬆動了，願然得以重新啟動，以一種比先前更輕盈、更清晰的方式浮現。這裡的「幸福」，指的不是喜悅或滿足，而是那種以清空為底色的存在輕盈；「清空」描述的是壓力場的退場，不是萬物皆空的真空。</w:t>
      </w:r>
    </w:p>
    <w:p>
      <w:pPr>
        <w:spacing w:line="408" w:lineRule="auto" w:after="80"/>
        <w:ind w:firstLine="482"/>
      </w:pPr>
      <w:r>
        <w:rPr>
          <w:rFonts w:ascii="Times New Roman" w:hAnsi="Times New Roman" w:eastAsia="PMingLiU"/>
          <w:b w:val="0"/>
          <w:i w:val="0"/>
          <w:sz w:val="22"/>
        </w:rPr>
        <w:t>但要小心分辨——老太婆最後的結局，恰好是這個效應的反例。當金魚沉入深海、什麼也不再應允，她所有的慾望壓力場確實在一夕之間崩潰了：貴婦、女皇、海上女霸主的身分全部歸零，她重新坐回那個裂了縫的木盆前。可是童話在這裡戛然而止——沒有輕盈，沒有浮現，只有原地的空。差別在哪裡？幸福清空效應描述的，是壓力場退場之後，意欲空間鬆動，讓早已存在、只是被遮蔽的願然浮出水面；老太婆的慾望從頭到尾就不曾穿越、不曾被誠實整合過，壓力場崩潰之後，底下什麼也沒有——因為從來沒有東西在底下等著。清空，不會自動生出願然；它只是拿掉了遮蔽願然的那層噪音，如果噪音底下什麼都沒有，清空就只是清空。</w:t>
      </w:r>
    </w:p>
    <w:p>
      <w:pPr>
        <w:spacing w:line="408" w:lineRule="auto" w:after="80"/>
        <w:ind w:firstLine="482"/>
      </w:pPr>
      <w:r>
        <w:rPr>
          <w:rFonts w:ascii="Times New Roman" w:hAnsi="Times New Roman" w:eastAsia="PMingLiU"/>
          <w:b w:val="0"/>
          <w:i w:val="0"/>
          <w:sz w:val="22"/>
        </w:rPr>
        <w:t>這個效應也解釋了為什麼很多人在人生的重大失落之後，反而找到了真正想做的事：不是失落本身有什麼建設性的魔力，而是失落終止了某個慾望壓力場，清空了它對意欲空間的佔據，讓願然得以在相對安靜的空間裡被重新認出。禪宗所說的「打破漆桶」，或基督宗教所說的「靈魂的黑夜」，指向的都是類似的結構：在某種失去或放棄之後，更深的意欲才得以顯現。</w:t>
      </w:r>
    </w:p>
    <w:p>
      <w:pPr>
        <w:spacing w:line="408" w:lineRule="auto" w:after="80"/>
        <w:ind w:firstLine="482"/>
      </w:pPr>
      <w:r>
        <w:rPr>
          <w:rFonts w:ascii="Times New Roman" w:hAnsi="Times New Roman" w:eastAsia="PMingLiU"/>
          <w:b w:val="0"/>
          <w:i w:val="0"/>
          <w:sz w:val="22"/>
        </w:rPr>
        <w:t>然而，幸福清空效應也可能被誤用。有些人體驗過清空之後的輕盈，便把「清空」本身當成目標，反覆讓自己落入失去，只為重複那種輕盈感——這本身就成了一種新的慾望上癮，只不過上癮的對象換成了「清空的感覺」。這裡藏著一個弔詭：主動追求清空的慾望，會讓慾望壓力場以清空的面貌捲土重來。願然的重新啟動，不是為了製造下一個可以被清空的慾望壓力場，而是為了讓主體在相對清明的狀態中，認出真正的方向，並在日常裡穩定地持守它。</w:t>
      </w:r>
    </w:p>
    <w:p>
      <w:pPr>
        <w:pStyle w:val="Heading2"/>
        <w:spacing w:before="280" w:after="120"/>
      </w:pPr>
      <w:r>
        <w:rPr>
          <w:rFonts w:ascii="Times New Roman" w:hAnsi="Times New Roman" w:eastAsia="DFKai-SB"/>
          <w:b/>
          <w:i w:val="0"/>
          <w:sz w:val="27"/>
        </w:rPr>
        <w:t>四、激情上癮與願然空轉</w:t>
      </w:r>
    </w:p>
    <w:p>
      <w:pPr>
        <w:spacing w:line="408" w:lineRule="auto" w:after="80"/>
        <w:ind w:firstLine="482"/>
      </w:pPr>
      <w:r>
        <w:rPr>
          <w:rFonts w:ascii="Times New Roman" w:hAnsi="Times New Roman" w:eastAsia="PMingLiU"/>
          <w:b w:val="0"/>
          <w:i w:val="0"/>
          <w:sz w:val="22"/>
        </w:rPr>
        <w:t>幸福清空效應之外，慾望與願然之間還有另一種更隱微、也更普遍的扭曲關係——尤其容易發生在高度刺激的當代生活裡。</w:t>
      </w:r>
    </w:p>
    <w:p>
      <w:pPr>
        <w:spacing w:line="408" w:lineRule="auto" w:after="80"/>
        <w:ind w:firstLine="482"/>
      </w:pPr>
      <w:r>
        <w:rPr>
          <w:rFonts w:ascii="Times New Roman" w:hAnsi="Times New Roman" w:eastAsia="PMingLiU"/>
          <w:b w:val="0"/>
          <w:i w:val="0"/>
          <w:sz w:val="22"/>
        </w:rPr>
        <w:t>這個模式的樣子通常是這樣：不斷愛上新的對象、反覆展開新的計畫、迷醉於激烈情緒的高峰，卻在每一次激情退潮之後，無法在深處停留，必須很快找到下一個激情的來源。從外面看，這個人對什麼都熱情十足；從裡面看，他其實陷在一種「願然空轉」的狀態——意欲的引擎在轉，卻沒有真正的方向盤。</w:t>
      </w:r>
    </w:p>
    <w:p>
      <w:pPr>
        <w:spacing w:line="408" w:lineRule="auto" w:after="80"/>
        <w:ind w:firstLine="482"/>
      </w:pPr>
      <w:r>
        <w:rPr>
          <w:rFonts w:ascii="Times New Roman" w:hAnsi="Times New Roman" w:eastAsia="PMingLiU"/>
          <w:b w:val="0"/>
          <w:i w:val="0"/>
          <w:sz w:val="22"/>
        </w:rPr>
        <w:t>真正的激情意欲，是願然在高熵方向上的展開——對解體、強度、超越、創造性的渴望，是意欲一個完整而正當的向度，不該被貶低成「不成熟」。但「激情上癮」是另一回事：這裡主體真正上癮的，不是激情本身，而是激情帶來的存在感放大效果——那種在燃燒中感到「我真實存在著」的鏡像式高光。激情一旦退去，他感受到的不是深化後的靜定，而是主體感的塌陷，必須立刻再點燃一次，才能重新確認自己還在。</w:t>
      </w:r>
    </w:p>
    <w:p>
      <w:pPr>
        <w:spacing w:line="408" w:lineRule="auto" w:after="80"/>
        <w:ind w:firstLine="482"/>
      </w:pPr>
      <w:r>
        <w:rPr>
          <w:rFonts w:ascii="Times New Roman" w:hAnsi="Times New Roman" w:eastAsia="PMingLiU"/>
          <w:b w:val="0"/>
          <w:i w:val="0"/>
          <w:sz w:val="22"/>
        </w:rPr>
        <w:t>這正是願然拒絕深化，而在原地空轉的典型樣態。真正的激情意欲，必然要經過一段願然沉默地與自身同在的過程：在熾熱過後，激情的能量才會被整合進願然的結構，成為帶有深度的方向，而不只是一次又一次孤立的燃燒。激情上癮者拒絕走進這段沉默，因為他害怕沉默裡主體感會消失——但恰恰是在那段沉默裡，願然才真正得以安住、得以加深。</w:t>
      </w:r>
    </w:p>
    <w:p>
      <w:pPr>
        <w:spacing w:line="408" w:lineRule="auto" w:after="80"/>
        <w:ind w:firstLine="482"/>
      </w:pPr>
      <w:r>
        <w:rPr>
          <w:rFonts w:ascii="Times New Roman" w:hAnsi="Times New Roman" w:eastAsia="PMingLiU"/>
          <w:b w:val="0"/>
          <w:i w:val="0"/>
          <w:sz w:val="22"/>
        </w:rPr>
        <w:t>消費主義的慾望機器，很大程度上就是靠不斷製造激情上癮來維持運轉的。它源源不絕供給新的刺激，確保主體永遠不必面對那段沉默，永遠不必問那個更深的問題：我真正願意趨向的是什麼？在不斷消費新體驗、新身分、新情感的過程裡，主體的意欲被牢牢固定在慾望層次的空轉，願然從未有機會浮現為清晰的生命方向。這是當代常見的激情無能、乃至愛無能這類時代病理的哲學根源之一：不是主體沒有能量，而是能量在慾望的空轉裡被耗盡，從未凝結成有深度的方向。</w:t>
      </w:r>
    </w:p>
    <w:p>
      <w:pPr>
        <w:spacing w:line="408" w:lineRule="auto" w:after="80"/>
        <w:ind w:firstLine="482"/>
      </w:pPr>
      <w:r>
        <w:rPr>
          <w:rFonts w:ascii="Times New Roman" w:hAnsi="Times New Roman" w:eastAsia="PMingLiU"/>
          <w:b w:val="0"/>
          <w:i w:val="0"/>
          <w:sz w:val="22"/>
        </w:rPr>
        <w:t>值得一提的是，願然空轉不只發生在激情這條軸線上。秩序意欲同樣可以空轉：強迫性地整理、不斷訂立規則卻無法真正活在規則之內、用秩序的幻象取代生命取向的確立——這是秩序軸線上的願然空轉。無論哪個軸線，願然的空轉在結構上是同一回事：主體用某種意欲活動佔滿意欲空間，藉此迴避那個能讓願然真正清晰起來的誠實自我整合。</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C-09329</w:t>
      </w:r>
    </w:p>
    <w:p>
      <w:pPr>
        <w:pStyle w:val="Heading2"/>
        <w:spacing w:before="280" w:after="120"/>
      </w:pPr>
      <w:r>
        <w:rPr>
          <w:rFonts w:ascii="Times New Roman" w:hAnsi="Times New Roman" w:eastAsia="DFKai-SB"/>
          <w:b/>
          <w:i w:val="0"/>
          <w:sz w:val="27"/>
        </w:rPr>
        <w:t>五、意欲的成熟：讓願然穿過慾望整合情境而清晰</w:t>
      </w:r>
    </w:p>
    <w:p>
      <w:pPr>
        <w:spacing w:line="408" w:lineRule="auto" w:after="80"/>
        <w:ind w:firstLine="482"/>
      </w:pPr>
      <w:r>
        <w:rPr>
          <w:rFonts w:ascii="Times New Roman" w:hAnsi="Times New Roman" w:eastAsia="PMingLiU"/>
          <w:b w:val="0"/>
          <w:i w:val="0"/>
          <w:sz w:val="22"/>
        </w:rPr>
        <w:t>意欲的成熟，不是壓抑慾望，也不是強行喊停激情，而是讓主體誠實地與自己的意欲張力相遇，整合眼前的情境，辨認出其中真正清晰的生命取向——用最精確的一句話說：讓願然穿過慾望、整合情境，而清晰。</w:t>
      </w:r>
    </w:p>
    <w:p>
      <w:pPr>
        <w:spacing w:line="408" w:lineRule="auto" w:after="80"/>
        <w:ind w:firstLine="482"/>
      </w:pPr>
      <w:r>
        <w:rPr>
          <w:rFonts w:ascii="Times New Roman" w:hAnsi="Times New Roman" w:eastAsia="PMingLiU"/>
          <w:b w:val="0"/>
          <w:i w:val="0"/>
          <w:sz w:val="22"/>
        </w:rPr>
        <w:t>「穿過」這個動詞是關鍵。願然不是繞過慾望、凌空跳過情境的產物；它必須穿過慾望的能量場，承認裡頭的每一層渴望、恐懼與張力，然後從這個充分承認的過程裡，浮現為清晰的方向感。省略這道穿越，剩下的就只是抽象的「應該」——而那已經越過了願然的邊界，滑進了應然的倫理學領域。願然的清晰，靠的不是否定慾望，而是讓慾望在主體誠實的整合裡成為地基，再從這個地基上站起來，看見方向。</w:t>
      </w:r>
    </w:p>
    <w:p>
      <w:pPr>
        <w:spacing w:line="408" w:lineRule="auto" w:after="80"/>
        <w:ind w:firstLine="482"/>
      </w:pPr>
      <w:r>
        <w:rPr>
          <w:rFonts w:ascii="Times New Roman" w:hAnsi="Times New Roman" w:eastAsia="PMingLiU"/>
          <w:b w:val="0"/>
          <w:i w:val="0"/>
          <w:sz w:val="22"/>
        </w:rPr>
        <w:t>「整合情境」則是在強調：清晰的願然不是脫離現實情境的一廂情願，而是在充分承認自己所處的情境之後才浮現的方向感。一個正在照顧年邁父母的中年人，他的願然必須把這個情境整合進去，而不是懸在情境之外某個「理想中的自己」。整合不是妥協，而是在真實的處境裡，確認哪個方向才是真正值得趨向的。</w:t>
      </w:r>
    </w:p>
    <w:p>
      <w:pPr>
        <w:spacing w:line="408" w:lineRule="auto" w:after="80"/>
        <w:ind w:firstLine="482"/>
      </w:pPr>
      <w:r>
        <w:rPr>
          <w:rFonts w:ascii="Times New Roman" w:hAnsi="Times New Roman" w:eastAsia="PMingLiU"/>
          <w:b w:val="0"/>
          <w:i w:val="0"/>
          <w:sz w:val="22"/>
        </w:rPr>
        <w:t>這不是一次性的頓悟，而是主體性成熟裡持續進行的工作——在每一次慾望的索取之後問一聲：這是在填補某個當下的匱乏，還是在回應我真正願意趨向的方向？在每一次激情燃燒過後，願意讓自己停留在那段沉默的整合空間裡，而不是立刻去找下一個點火點。這種持續的自問與整合，就是願然從慾望裡穿越而出的路徑。</w:t>
      </w:r>
    </w:p>
    <w:p>
      <w:pPr>
        <w:spacing w:line="408" w:lineRule="auto" w:after="80"/>
        <w:ind w:firstLine="482"/>
      </w:pPr>
      <w:r>
        <w:rPr>
          <w:rFonts w:ascii="Times New Roman" w:hAnsi="Times New Roman" w:eastAsia="PMingLiU"/>
          <w:b w:val="0"/>
          <w:i w:val="0"/>
          <w:sz w:val="22"/>
        </w:rPr>
        <w:t>願然被定義為「主體誠實整合後清晰的生命取向」，這個定義裡最關鍵的一個詞，是「誠實」。這裡的誠實不是倫理學上的道德要求，而是認識論意義上的一種態度：主體願意如實地看見自己的意欲張力，不美化它，也不壓抑它，而是在充分承認之後，讓清晰的方向從這個張力場的中心浮現出來。這個誠實，正是識然（認識）通向願然（意欲）的橋樑，也是意欲純化的前提。沒有這個誠實，願然不過是更精緻包裝過的慾望；有了這個誠實，慾望反而成了願然得以從中穿越、從中清晰出來的原材料。</w:t>
      </w:r>
    </w:p>
    <w:p>
      <w:pPr>
        <w:spacing w:line="408" w:lineRule="auto" w:after="80"/>
        <w:ind w:firstLine="482"/>
      </w:pPr>
      <w:r>
        <w:rPr>
          <w:rFonts w:ascii="Times New Roman" w:hAnsi="Times New Roman" w:eastAsia="PMingLiU"/>
          <w:b w:val="0"/>
          <w:i w:val="0"/>
          <w:sz w:val="22"/>
        </w:rPr>
        <w:t>回頭再看那則童話的起點——老漁夫網起金魚的那一刻，他其實握著一整張慾望的空白清單，想要什麼都可以。他什麼也沒要，把金魚放回了海裡。這一個動作本身還說不上是願然的完整展現——它更像是一個誠實面對自己張力場的起點：沒有立刻被索取的衝動填滿，留出了一個空隙。真正的悲劇，不在老太婆貪心，而在於整條故事裡，從沒有人在這個空隙裡，問出那句本章一路在問的話：我真正願意趨向的是什麼？意欲的成熟，正是在這一次次的穿越與整合中，被不斷地確認出來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C-05402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C-10231</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C-00086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C-05402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C-10231</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慾望（desire）是主體對世界的即時索取，具有可堆疊性、可上癮性與異化潛力；願然（volition）是主體誠實整合後清晰浮現的生命取向，兩者在現象學結構上根本不同，這一區分是主體性價值論的地基。</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「少欲知足」在慾望層次有其洞見，但不得延伸至願然層次——「少願知足」是哲學錯誤：物質慾望的淡泊應為願然清晰提供空間，而非連同壓滅；「少欲以清願」才是意欲純化的正確方向。</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幸福清空效應（happiness clearance effect）描述慾望壓力場崩潰後主體進入的空曠狀態——願然得以在其中重新浮現；但以清空本身為目標，會使清空慾望化，讓慾望以新的面貌捲土重來。</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激情上癮是願然拒絕深化而在慾望層次空轉的典型：主體上癮的不是激情本身，而是激情帶來的存在感鏡像放大；秩序意欲同樣可以空轉，根本機制相同——以意欲活動佔據意欲空間、迴避誠實的自我整合。</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意欲的成熟＝讓願然穿過慾望整合情境而清晰：不繞過慾望、不壓制激情，而是誠實地與意欲張力場相遇，在充分承認中整合情境，讓清晰的生命取向從中浮現——這是本章四個分析角度共同收束的結論。</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前提一：慾望（desire）具有即時索取性、可堆疊性、可上癮性與異化潛力；與願然（volition）在現象學結構上根本相異</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推論一：「少欲知足」只在慾望層次有效；若延伸為「少願知足」則在精神上取消靈魂的方向——正確路徑是「少欲以清願」</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前提二：幸福清空效應顯示慾望壓力場可遮蔽願然；激情上癮顯示意欲能量可在慾望層次空轉而不形成深度方向</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推論二：慾望的壓制與激情的上癮均阻斷意欲的成熟；唯有誠實地與意欲張力場相遇，承認其能量，才能整合情境</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結論：意欲的成熟＝讓願然穿過慾望整合情境而清晰——誠實（識然→願然的橋樑）是這個穿越過程的前提條件；慾望是原材料，願然是從中穿越後浮現的清晰方向</w:t>
      </w:r>
    </w:p>
    <w:p>
      <w:r>
        <w:br w:type="page"/>
      </w:r>
    </w:p>
    <w:p>
      <w:pPr>
        <w:pStyle w:val="Heading1"/>
        <w:spacing w:before="400" w:after="240"/>
        <w:jc w:val="center"/>
      </w:pPr>
      <w:r>
        <w:rPr>
          <w:rFonts w:ascii="Times New Roman" w:hAnsi="Times New Roman" w:eastAsia="DFKai-SB"/>
          <w:b/>
          <w:i w:val="0"/>
          <w:sz w:val="34"/>
        </w:rPr>
        <w:t>第四章　願然的四象限與熵的宇宙方向性</w:t>
      </w:r>
    </w:p>
    <w:p>
      <w:pPr>
        <w:spacing w:line="360" w:lineRule="auto" w:before="120" w:after="80"/>
        <w:ind w:left="567"/>
      </w:pPr>
      <w:r>
        <w:rPr>
          <w:rFonts w:ascii="Times New Roman" w:hAnsi="Times New Roman" w:eastAsia="DFKai-SB"/>
          <w:b/>
          <w:i w:val="0"/>
          <w:sz w:val="21"/>
        </w:rPr>
        <w:t>章首引子──日神與酒神</w:t>
      </w:r>
    </w:p>
    <w:p>
      <w:pPr>
        <w:spacing w:line="396" w:lineRule="auto" w:after="80"/>
        <w:ind w:left="567"/>
      </w:pPr>
      <w:r>
        <w:rPr>
          <w:rFonts w:ascii="Times New Roman" w:hAnsi="Times New Roman" w:eastAsia="DFKai-SB"/>
          <w:b w:val="0"/>
          <w:i w:val="0"/>
          <w:sz w:val="21"/>
        </w:rPr>
        <w:t>尼采（Friedrich Nietzsche, 1844–1900）在《悲劇的誕生》（Die Geburt der Tragödie）裡，把希臘藝術的祕密交給了兩位神。阿波羅（Apollo），日神，夢的造形之神：他掌管節制、界限與清晰的輪廓，雕像的每一道稜線、史詩的每一個格律，都是他的疆土——在夢中，萬物顯出美麗的形式。戴奧尼索斯（Dionysus），酒神，醉的音樂之神：他掌管過剩、迷狂與界限的熔解，葡萄收穫季的山野裡，信徒們在鼓聲中忘記自己是誰，個體化的帷幕被撕開，生命以其原始的豐盈與恐怖直接湧上來。</w:t>
      </w:r>
    </w:p>
    <w:p>
      <w:pPr>
        <w:spacing w:line="396" w:lineRule="auto" w:after="80"/>
        <w:ind w:left="567"/>
      </w:pPr>
      <w:r>
        <w:rPr>
          <w:rFonts w:ascii="Times New Roman" w:hAnsi="Times New Roman" w:eastAsia="DFKai-SB"/>
          <w:b w:val="0"/>
          <w:i w:val="0"/>
          <w:sz w:val="21"/>
        </w:rPr>
        <w:t>尼采說，這兩位神原是死敵：一個立界限，一個破界限；一個造形，一個熔形。而希臘悲劇的奇蹟，在於讓他們短暫地和解——酒神的合唱隊在舞台深處湧動著原始的痛苦與狂喜，日神的英雄形象在台前給那深淵一個可以凝視的形狀。悲劇死於誰手？尼采說：死於蘇格拉底（Socrates, 約前470–前399）式的純粹秩序——當邏輯全面接管，酒神被逐出城邦，藝術便枯萎成教條。</w:t>
      </w:r>
    </w:p>
    <w:p>
      <w:pPr>
        <w:spacing w:line="396" w:lineRule="auto" w:after="80"/>
        <w:ind w:left="567"/>
      </w:pPr>
      <w:r>
        <w:rPr>
          <w:rFonts w:ascii="Times New Roman" w:hAnsi="Times New Roman" w:eastAsia="DFKai-SB"/>
          <w:b w:val="0"/>
          <w:i w:val="0"/>
          <w:color w:val="666666"/>
          <w:sz w:val="21"/>
        </w:rPr>
        <w:t>兩位神的張力，正是本章要處理的問題原型：意欲的一軸朝向秩序——建構、維持、給出形式；另一軸朝向激情——燃燒、湧溢、熔解邊界。健康的生命不在任何一極，而在兩極之間的動態調控；而熵的宇宙方向性，將為這兩軸給出物理的根基。生與死之間的意義，就在這張座標上被每一個生命具體地配置出來。</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在前兩章中，我們確立了願然作為主體性價值論的核心詞，並將它從慾望的即時性索取中解放出來，還給主體一個誠實整合後的生命取向。然而，光說「願然是主體清晰的意欲」仍嫌籠統——願然究竟有什麼樣的內在結構？它以什麼方式展開、在什麼情況下失衡、又在什麼條件下成為真正的價值動力？</w:t>
      </w:r>
    </w:p>
    <w:p>
      <w:pPr>
        <w:pStyle w:val="Heading2"/>
        <w:spacing w:before="280" w:after="120"/>
      </w:pPr>
      <w:r>
        <w:rPr>
          <w:rFonts w:ascii="Times New Roman" w:hAnsi="Times New Roman" w:eastAsia="DFKai-SB"/>
          <w:b/>
          <w:i w:val="0"/>
          <w:sz w:val="27"/>
        </w:rPr>
        <w:t>一、意欲的兩軸：從論述到象限的推導</w:t>
      </w:r>
    </w:p>
    <w:p>
      <w:pPr>
        <w:spacing w:line="408" w:lineRule="auto" w:after="80"/>
        <w:ind w:firstLine="482"/>
      </w:pPr>
      <w:r>
        <w:rPr>
          <w:rFonts w:ascii="Times New Roman" w:hAnsi="Times New Roman" w:eastAsia="PMingLiU"/>
          <w:b w:val="0"/>
          <w:i w:val="0"/>
          <w:sz w:val="22"/>
        </w:rPr>
        <w:t>描繪意欲展開的方向，需要從最基本的觀察出發：意欲總有一個朝向，而這個朝向可以在兩個彼此獨立的維度上加以辨識。</w:t>
      </w:r>
    </w:p>
    <w:p>
      <w:pPr>
        <w:spacing w:line="408" w:lineRule="auto" w:after="80"/>
        <w:ind w:firstLine="482"/>
      </w:pPr>
      <w:r>
        <w:rPr>
          <w:rFonts w:ascii="Times New Roman" w:hAnsi="Times New Roman" w:eastAsia="PMingLiU"/>
          <w:b w:val="0"/>
          <w:i w:val="0"/>
          <w:sz w:val="22"/>
        </w:rPr>
        <w:t>第一條軸是「內在⁻外在」軸：主體的意欲可以朝向自身的深化——成為何人、實現何種潛能、整合何種對立；也可以朝向外在的構建——與他者共構倫理場、塑造世界的形態、留下可觀察的痕跡。這兩個方向是可以同時存在的，但它們的能量要求截然不同：朝內深化需要的是沉潛與收斂，朝外構建需要的是擴展與投射。主體的意欲地圖，首先在這條軸上呈現出一個傾向性的重心。</w:t>
      </w:r>
    </w:p>
    <w:p>
      <w:pPr>
        <w:spacing w:line="408" w:lineRule="auto" w:after="80"/>
        <w:ind w:firstLine="482"/>
      </w:pPr>
      <w:r>
        <w:rPr>
          <w:rFonts w:ascii="Times New Roman" w:hAnsi="Times New Roman" w:eastAsia="PMingLiU"/>
          <w:b w:val="0"/>
          <w:i w:val="0"/>
          <w:sz w:val="22"/>
        </w:rPr>
        <w:t>第二條軸是「秩序⁻激情」軸：主體的意欲可以傾向秩序，渴望一種形式、節奏、關係的穩固安頓；也可以傾向激情，渴望強度、突破、超越界限的燃燒。這同樣不是非此即彼的固定性格，而是意欲的另一個向度——同一個人在不同情境中，感受到的「秩序的重力」與「激情的重力」會有不同比例。</w:t>
      </w:r>
    </w:p>
    <w:p>
      <w:pPr>
        <w:spacing w:line="408" w:lineRule="auto" w:after="80"/>
        <w:ind w:firstLine="482"/>
      </w:pPr>
      <w:r>
        <w:rPr>
          <w:rFonts w:ascii="Times New Roman" w:hAnsi="Times New Roman" w:eastAsia="PMingLiU"/>
          <w:b w:val="0"/>
          <w:i w:val="0"/>
          <w:sz w:val="22"/>
        </w:rPr>
        <w:t>一旦這兩條軸線確立，我們便有了充分的理由推導出四個象限：以內在⁻外在為橫軸、以秩序⁻激情為縱軸，它們的交叉自然劃分出四個意欲傾向的區域。這個推導不是任意的，而是邏輯的必然：任何意欲傾向，都可以在「它是朝內還是朝外」與「它傾向秩序還是激情」這兩個獨立向度上被定位，因此所有可能的意欲傾向都必然落在這四個區域之一。</w:t>
      </w:r>
    </w:p>
    <w:p>
      <w:pPr>
        <w:spacing w:line="408" w:lineRule="auto" w:after="80"/>
        <w:ind w:firstLine="482"/>
      </w:pPr>
      <w:r>
        <w:rPr>
          <w:rFonts w:ascii="Times New Roman" w:hAnsi="Times New Roman" w:eastAsia="PMingLiU"/>
          <w:b w:val="0"/>
          <w:i w:val="0"/>
          <w:sz w:val="22"/>
        </w:rPr>
        <w:t>將此結構化，我們得到願然四象限（four quadrants of volition）：「內在秩序」、「外在秩序」、「內在激情」、「外在激情」。</w:t>
      </w:r>
    </w:p>
    <w:p>
      <w:pPr>
        <w:spacing w:line="408" w:lineRule="auto" w:after="80"/>
        <w:ind w:firstLine="482"/>
      </w:pPr>
      <w:r>
        <w:rPr>
          <w:rFonts w:ascii="Times New Roman" w:hAnsi="Times New Roman" w:eastAsia="PMingLiU"/>
          <w:b w:val="0"/>
          <w:i w:val="0"/>
          <w:sz w:val="22"/>
        </w:rPr>
        <w:t>「內在秩序」是主體渴望整合自我、建立心理與靈性的內在架構，如個體化的沉靜努力、冥想傳統中的觀照訓練、哲學家長年的概念整理；「外在秩序」是主體渴望在外在世界建立制度、秩序、文明形式，如立法者、教育家、建築師、神學體系的構建者；「內在激情」是主體渴望在內在深處被撞擊、被震碎、被超越，如靈魂的暗夜、宗教的皈依衝擊、榮格所說陰影整合所帶來的強烈震盪；「外在激情」則是主體渴望在外在世界燃燒、衝撞、創造或摧毀，如革命者、藝術前衛運動、殉道、狂喜神秘主義者的在世實踐。</w:t>
      </w:r>
    </w:p>
    <w:p>
      <w:pPr>
        <w:spacing w:line="408" w:lineRule="auto" w:after="80"/>
        <w:ind w:firstLine="482"/>
      </w:pPr>
      <w:r>
        <w:rPr>
          <w:rFonts w:ascii="Times New Roman" w:hAnsi="Times New Roman" w:eastAsia="PMingLiU"/>
          <w:b w:val="0"/>
          <w:i w:val="0"/>
          <w:sz w:val="22"/>
        </w:rPr>
        <w:t>這四個象限並非彼此排斥的固定性格，而是同一個主體在不同時刻、不同生命階段所展現的意欲傾向。一個人可能在青年時代以外在激情的形態投身於革命，在中年以外在秩序的形態建立機構，在晚年以內在秩序的形態回返沉思；或者終身只居於某一象限而不自知。重要的是，四象限共同構成了一個完整的「願然張力場」：主體的整全性意欲並非只活在一個象限，而是以不同比例分佈在這個空間裡，形成其獨特的價值傾向地圖。</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C-06571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C-08938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C-10115</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C-10535</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C-10893</w:t>
      </w:r>
    </w:p>
    <w:p>
      <w:pPr>
        <w:pStyle w:val="Heading2"/>
        <w:spacing w:before="280" w:after="120"/>
      </w:pPr>
      <w:r>
        <w:rPr>
          <w:rFonts w:ascii="Times New Roman" w:hAnsi="Times New Roman" w:eastAsia="DFKai-SB"/>
          <w:b/>
          <w:i w:val="0"/>
          <w:sz w:val="27"/>
        </w:rPr>
        <w:t>二、熵的宇宙方向性：秩序意欲與激情意欲的物理根基</w:t>
      </w:r>
    </w:p>
    <w:p>
      <w:pPr>
        <w:spacing w:line="408" w:lineRule="auto" w:after="80"/>
        <w:ind w:firstLine="482"/>
      </w:pPr>
      <w:r>
        <w:rPr>
          <w:rFonts w:ascii="Times New Roman" w:hAnsi="Times New Roman" w:eastAsia="PMingLiU"/>
          <w:b w:val="0"/>
          <w:i w:val="0"/>
          <w:sz w:val="22"/>
        </w:rPr>
        <w:t>上述的兩軸與四象限提供了意欲的結構描述，但它的哲學深度還未被充分揭示。創生哲學的原創主張在於：秩序意欲與激情意欲，並非僅僅是心理傾向的分類，而是對應於宇宙本身熵流（entropy）方向的兩個極端渴望。</w:t>
      </w:r>
    </w:p>
    <w:p>
      <w:pPr>
        <w:spacing w:line="408" w:lineRule="auto" w:after="80"/>
        <w:ind w:firstLine="482"/>
      </w:pPr>
      <w:r>
        <w:rPr>
          <w:rFonts w:ascii="Times New Roman" w:hAnsi="Times New Roman" w:eastAsia="PMingLiU"/>
          <w:b w:val="0"/>
          <w:i w:val="0"/>
          <w:sz w:val="22"/>
        </w:rPr>
        <w:t>熱力學的熵（entropy）告訴我們，宇宙從大爆炸的奇異點出發——那是一個極端低熵、高度壓縮、幾乎無差異的初始狀態——沿著熵增的不可逆方向流動，最終趨向熱寂：極端高熵、能量完全均勻分佈、一切結構解體的終末狀態。這是一個宇宙性的方向性：從有序朝向無序，從壓縮朝向擴散，從奇點朝向熱寂。在這個框架裡，秩序意欲是對低熵狀態的渴望——渴望回到某種接近源頭的壓縮與整合，渴望形式、節奏、穩定與誕生；激情意欲是對高熵狀態的渴望——渴望解除一切束縛的擴散與燃燒，渴望強度、消解、超越與死亡。</w:t>
      </w:r>
    </w:p>
    <w:p>
      <w:pPr>
        <w:spacing w:line="408" w:lineRule="auto" w:after="80"/>
        <w:ind w:firstLine="482"/>
      </w:pPr>
      <w:r>
        <w:rPr>
          <w:rFonts w:ascii="Times New Roman" w:hAnsi="Times New Roman" w:eastAsia="PMingLiU"/>
          <w:b w:val="0"/>
          <w:i w:val="0"/>
          <w:sz w:val="22"/>
        </w:rPr>
        <w:t>將此換算為「面向」的語言：秩序意欲是「面向誕生」的意欲，激情意欲是「面向死亡」的意欲。這並非要說嚮往秩序的人在尋求生、嚮往激情的人在尋死——它所指的是一個更深的宇宙方向性：秩序意欲在其最深處，渴望那種類似於大爆炸奇點的純粹形式感，一切都被壓縮進最精確的關係之中而煥發出秩序的輝光；激情意欲在其最深處，渴望那種類似於熱寂前夕的徹底消融，一切界限都被燃燒殆盡而留下的宇宙寂靜。兩者都不是病理的，兩者都有其深刻的美學與靈性向度。</w:t>
      </w:r>
    </w:p>
    <w:p>
      <w:pPr>
        <w:spacing w:line="408" w:lineRule="auto" w:after="80"/>
        <w:ind w:firstLine="482"/>
      </w:pPr>
      <w:r>
        <w:rPr>
          <w:rFonts w:ascii="Times New Roman" w:hAnsi="Times New Roman" w:eastAsia="PMingLiU"/>
          <w:b w:val="0"/>
          <w:i w:val="0"/>
          <w:sz w:val="22"/>
        </w:rPr>
        <w:t>這個對應並非僅是詩意的比擬，而有其哲學嚴肅性。佛洛伊德晚期提出的 Eros（生之本能）與 Thanatos（死之本能）已經隱約觸及這個結構——Eros 驅使有機體趨向聯結、繁衍、形式的複雜化；Thanatos 驅使有機體趨向解體、平靜、有機物化的消融——但佛洛伊德把它們定位為生物性的本能衝動，停留在個體心理學的框架。創生哲學的重新安置是：將 Eros 與 Thanatos 從個體心理學提升為宇宙熵流中的價值動力學。它們不只是個人的心理驅力，而是主體作為宇宙中的意識存在，所感受到的、來自宇宙熵流兩端的召喚。秩序意欲是宇宙在主體內部的誕生衝動；激情意欲是宇宙在主體內部的死亡衝動。主體的願然張力場，正是在這兩種宇宙力量之間展開的。</w:t>
      </w:r>
    </w:p>
    <w:p>
      <w:pPr>
        <w:spacing w:line="408" w:lineRule="auto" w:after="80"/>
        <w:ind w:firstLine="482"/>
      </w:pPr>
      <w:r>
        <w:rPr>
          <w:rFonts w:ascii="Times New Roman" w:hAnsi="Times New Roman" w:eastAsia="PMingLiU"/>
          <w:b w:val="0"/>
          <w:i w:val="0"/>
          <w:sz w:val="22"/>
        </w:rPr>
        <w:t>熵流作為物理事實，是客觀宇宙運行的描述；本章在此引用，是以物理類比的方式為秩序意欲與激情意欲尋找直覺上的宇宙對應，而非主張「意欲從物理上決定於熵增定律」。</w:t>
      </w:r>
    </w:p>
    <w:p>
      <w:pPr>
        <w:spacing w:line="408" w:lineRule="auto" w:after="80"/>
        <w:ind w:firstLine="482"/>
      </w:pPr>
      <w:r>
        <w:rPr>
          <w:rFonts w:ascii="Times New Roman" w:hAnsi="Times New Roman" w:eastAsia="PMingLiU"/>
          <w:b w:val="0"/>
          <w:i w:val="0"/>
          <w:sz w:val="22"/>
        </w:rPr>
        <w:t>尼采的酒神⁻日神對立（dionysian-apollonian）亦可在此脈絡中找到新的安置。日神代表造型、形式、個體化原則，對應秩序意欲的面向誕生；酒神代表混亂、狂喜、個體化瓦解，對應激情意欲的面向死亡。但尼采的框架仍以藝術美學為主要舞台，且充滿了超人論式的存在壓力。創生哲學則把這個對立重新置入更大的宇宙框架：不是兩種藝術衝動的拮抗，而是兩種對宇宙本質的意欲回應——兩者都可以是美的，兩者都可以是有價值的，健康的關鍵在於它們之間的動態調控。</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C-02611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C-09329</w:t>
      </w:r>
    </w:p>
    <w:p>
      <w:pPr>
        <w:pStyle w:val="Heading2"/>
        <w:spacing w:before="280" w:after="120"/>
      </w:pPr>
      <w:r>
        <w:rPr>
          <w:rFonts w:ascii="Times New Roman" w:hAnsi="Times New Roman" w:eastAsia="DFKai-SB"/>
          <w:b/>
          <w:i w:val="0"/>
          <w:sz w:val="27"/>
        </w:rPr>
        <w:t>三、健康的願然：兩極之間的動態調控</w:t>
      </w:r>
    </w:p>
    <w:p>
      <w:pPr>
        <w:spacing w:line="408" w:lineRule="auto" w:after="80"/>
        <w:ind w:firstLine="482"/>
      </w:pPr>
      <w:r>
        <w:rPr>
          <w:rFonts w:ascii="Times New Roman" w:hAnsi="Times New Roman" w:eastAsia="PMingLiU"/>
          <w:b w:val="0"/>
          <w:i w:val="0"/>
          <w:sz w:val="22"/>
        </w:rPr>
        <w:t>若秩序意欲與激情意欲都有其宇宙根基與價值意涵，那麼健康的願然究竟是什麼？創生哲學的核心主張是：健康的願然不在於偏居任何一極，而在於兩極之間的動態調控——在秩序與激情、面向誕生與面向死亡之間，維持一個充滿張力而非陷入僵化的活動空間。</w:t>
      </w:r>
    </w:p>
    <w:p>
      <w:pPr>
        <w:spacing w:line="408" w:lineRule="auto" w:after="80"/>
        <w:ind w:firstLine="482"/>
      </w:pPr>
      <w:r>
        <w:rPr>
          <w:rFonts w:ascii="Times New Roman" w:hAnsi="Times New Roman" w:eastAsia="PMingLiU"/>
          <w:b w:val="0"/>
          <w:i w:val="0"/>
          <w:sz w:val="22"/>
        </w:rPr>
        <w:t>這裡的「動態」二字至關重要。健康的願然不是在秩序與激情之間取一個靜態的平均值，不是說「每天八成的時間保持秩序、兩成的時間放縱激情」——這種計量式的平衡恰恰是對願然張力場的誤解。動態調控的意思是：主體在不同的生命情境中，能夠真實地感受到秩序與激情的召喚，能夠讓自身在這兩個方向之間流動，而不至於被其中一個極端所固結。尼采筆下那個短暫的希臘悲劇時刻，正是這種動態調控最鮮明的圖像——酒神合唱隊翻湧的原始痛苦，被日神給出的英雄形象接住，給出一個可以凝視的形狀；沒有日神，那痛苦只是渾沌的湧動，無從承受；沒有酒神，那形狀只是空洞的雕像，無從觸動。可惜這樣的和解，在尼采的敘事裡只維持了一瞬——但那一瞬已足夠告訴我們，健康的願然長什麼樣子。一個能夠健康地在外在秩序中工作的人，同時也能夠在內在激情的波動中不失自己；一個能夠讓激情充分燃燒的人，也能夠在激情之後，讓自己重新沉入秩序的形式感。</w:t>
      </w:r>
    </w:p>
    <w:p>
      <w:pPr>
        <w:spacing w:line="408" w:lineRule="auto" w:after="80"/>
        <w:ind w:firstLine="482"/>
      </w:pPr>
      <w:r>
        <w:rPr>
          <w:rFonts w:ascii="Times New Roman" w:hAnsi="Times New Roman" w:eastAsia="PMingLiU"/>
          <w:b w:val="0"/>
          <w:i w:val="0"/>
          <w:sz w:val="22"/>
        </w:rPr>
        <w:t>這樣的動態調控並不意味著沒有傾向性。每個主體在四象限中都有其自然的重心所在，這個重心由其性格、生命史、天資與召喚共同構成，是個體性意欲地圖的核心。重要的是，這個重心不應成為一個監獄。若一個人的意欲地圖完全固結在外在秩序而封閉了所有對激情的開口，他的願然就開始走向第一種失衡；若他的地圖完全活在內在激情而拒絕任何秩序的結晶，他的願然就走向第二種失衡。</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C-09329</w:t>
      </w:r>
    </w:p>
    <w:p>
      <w:pPr>
        <w:pStyle w:val="Heading2"/>
        <w:spacing w:before="280" w:after="120"/>
      </w:pPr>
      <w:r>
        <w:rPr>
          <w:rFonts w:ascii="Times New Roman" w:hAnsi="Times New Roman" w:eastAsia="DFKai-SB"/>
          <w:b/>
          <w:i w:val="0"/>
          <w:sz w:val="27"/>
        </w:rPr>
        <w:t>四、兩種失衡：過度秩序的僵化與過度激情的耗散</w:t>
      </w:r>
    </w:p>
    <w:p>
      <w:pPr>
        <w:spacing w:line="408" w:lineRule="auto" w:after="80"/>
        <w:ind w:firstLine="482"/>
      </w:pPr>
      <w:r>
        <w:rPr>
          <w:rFonts w:ascii="Times New Roman" w:hAnsi="Times New Roman" w:eastAsia="PMingLiU"/>
          <w:b w:val="0"/>
          <w:i w:val="0"/>
          <w:sz w:val="22"/>
        </w:rPr>
        <w:t>過度秩序的失衡，在本書中稱為「僵化」。尼采說希臘悲劇最終死於蘇格拉底式的純粹秩序——當邏輯全面接管一切，酒神被逐出城邦，藝術便枯萎成教條；這正是僵化最古老的一則案例。當主體的意欲完全傾向於低熵的形式化，不斷強化秩序而排除一切激情的衝動，會發生什麼？表面上，這樣的願然看起來十分穩健：有紀律、有方向、有形式感。但深入觀察，我們會發現這種穩健是以壓抑激情能量為代價的。激情的意欲並未消失，它只是被排除在意識的主結構之外，沉積為一種壓力。這種壓力若不以健康的形式釋放，便會以病理的形式爆發——在宗教場域中，儀式僵化的教會組織往往在某一時刻爆發靈恩狂熱；在政治場域中，極端官僚化的秩序體制往往在某一時刻崩解為民粹激情；在個人層次，長期壓抑激情的人往往在中年爆發難以自制的破壞性衝動。</w:t>
      </w:r>
    </w:p>
    <w:p>
      <w:pPr>
        <w:spacing w:line="408" w:lineRule="auto" w:after="80"/>
        <w:ind w:firstLine="482"/>
      </w:pPr>
      <w:r>
        <w:rPr>
          <w:rFonts w:ascii="Times New Roman" w:hAnsi="Times New Roman" w:eastAsia="PMingLiU"/>
          <w:b w:val="0"/>
          <w:i w:val="0"/>
          <w:sz w:val="22"/>
        </w:rPr>
        <w:t>過度秩序的失衡還有一個更深的症狀：價值的抽象化凌駕主體。當秩序意欲失去了激情的平衡，往往會走向將某種抽象秩序原則（制度、教義、效率、規範）置於主體之上的傾向。這時候，主體不再是價值的源頭與判準，而成了抽象秩序的執行工具。創生哲學明確反對這一點：任何以抽象秩序的名義要求主體放棄其主體性的願然，都已背叛了價值論的基本精神。</w:t>
      </w:r>
    </w:p>
    <w:p>
      <w:pPr>
        <w:spacing w:line="408" w:lineRule="auto" w:after="80"/>
        <w:ind w:firstLine="482"/>
      </w:pPr>
      <w:r>
        <w:rPr>
          <w:rFonts w:ascii="Times New Roman" w:hAnsi="Times New Roman" w:eastAsia="PMingLiU"/>
          <w:b w:val="0"/>
          <w:i w:val="0"/>
          <w:sz w:val="22"/>
        </w:rPr>
        <w:t>過度激情的失衡，在本書中稱為「耗散」。若說僵化是能量被封存而不得出，耗散則是能量過度燃燒而不得聚。戴奧尼索斯的信徒在鼓聲中忘記自己是誰，個體化的帷幕被撕開——那一刻確實觸及了生命最原始的豐盈，可是若這樣的狀態始終沒有日神的形式將其接住、沉澱為可以傳遞下去的東西，剩下的就只是耗盡自身的迷狂，什麼形跡都留不下。這正是耗散的圖像：當主體的意欲完全傾向高熵的激情流動，拒絕任何秩序的結晶與形式的沉澱，願然便陷入一種空轉的循環。激情意欲的召喚是真實的，但沒有秩序的容器，激情無法轉化為持續的價值動力——它只能在高強度的瞬間感受中消耗掉自身，留下的是一種比以前更空洞的虛無感。</w:t>
      </w:r>
    </w:p>
    <w:p>
      <w:pPr>
        <w:spacing w:line="408" w:lineRule="auto" w:after="80"/>
        <w:ind w:firstLine="482"/>
      </w:pPr>
      <w:r>
        <w:rPr>
          <w:rFonts w:ascii="Times New Roman" w:hAnsi="Times New Roman" w:eastAsia="PMingLiU"/>
          <w:b w:val="0"/>
          <w:i w:val="0"/>
          <w:sz w:val="22"/>
        </w:rPr>
        <w:t>這正是前章所分析的「激情上癮」現象的深層結構：一個不斷在感情、宗教狂熱、奇遇追求或物質刺激中尋找激情感的人，其願然並非真的在對激情說「是」——他其實是在用激情感的反覆刺激，來迴避一種必須先安靜下來才能展開的深度整合。激情意欲若缺乏秩序的重力，便喪失了讓意欲轉化為真實生命成果的能力，最終衰竭成「願然的空轉」：外表上似乎很有激情，內部卻越來越貧乏。耗散的最典型症狀，是主體在連串的激烈體驗之後，對自己究竟想要什麼愈來愈無法回答。</w:t>
      </w:r>
    </w:p>
    <w:p>
      <w:pPr>
        <w:spacing w:line="408" w:lineRule="auto" w:after="80"/>
        <w:ind w:firstLine="482"/>
      </w:pPr>
      <w:r>
        <w:rPr>
          <w:rFonts w:ascii="Times New Roman" w:hAnsi="Times New Roman" w:eastAsia="PMingLiU"/>
          <w:b w:val="0"/>
          <w:i w:val="0"/>
          <w:sz w:val="22"/>
        </w:rPr>
        <w:t>值得注意的是，這兩種失衡並非相互獨立：過度秩序往往在某一時刻崩潰為過度激情，過度激情的主體往往在耗散之後轉向某種急迫的秩序尋求。這種鐘擺式的擺盪，並非健康的動態調控，而是僵化與耗散的循環交替——正是當代許多人所經歷的精神苦境的深層結構。宗教狂熱與信仰荒蕪的輪替、關係執著與親密恐懼的循環、工作狂與倦怠的交替，都可以在這個框架中得到願然病理層次的診斷。</w:t>
      </w:r>
    </w:p>
    <w:p>
      <w:pPr>
        <w:spacing w:line="408" w:lineRule="auto" w:after="80"/>
        <w:ind w:firstLine="482"/>
      </w:pPr>
      <w:r>
        <w:rPr>
          <w:rFonts w:ascii="Times New Roman" w:hAnsi="Times New Roman" w:eastAsia="PMingLiU"/>
          <w:b w:val="0"/>
          <w:i w:val="0"/>
          <w:sz w:val="22"/>
        </w:rPr>
        <w:t>健康的願然張力場，因此要求的不是消滅秩序或激情中的任何一方，而是讓兩者保持真正的對話關係。秩序意欲需要激情的衝擊才能防止僵化；激情意欲需要秩序的容器才能防止耗散。更精確地說，在四象限的空間裡，主體需要保持某種「象限流動性」——能夠在生命的不同時刻、不同場域，讓內在與外在、秩序與激情以不同的比例組合得到充分的表達，而不是將自身的願然封閉在某一象限之內。</w:t>
      </w:r>
    </w:p>
    <w:p>
      <w:pPr>
        <w:spacing w:line="408" w:lineRule="auto" w:after="80"/>
        <w:ind w:firstLine="482"/>
      </w:pPr>
      <w:r>
        <w:rPr>
          <w:rFonts w:ascii="Times New Roman" w:hAnsi="Times New Roman" w:eastAsia="PMingLiU"/>
          <w:b w:val="0"/>
          <w:i w:val="0"/>
          <w:sz w:val="22"/>
        </w:rPr>
        <w:t>宇宙的熵流從奇點到熱寂是不可逆的，但主體在其有限的生命時間內，卻擁有在這兩個方向之間往返感應的能力。秩序意欲讓主體感受到「面向誕生」的重力——那種渴望把散落的碎片整合成有意義的形式的衝動；激情意欲讓主體感受到「面向死亡」的重力——那種渴望突破一切既有邊界、讓強度燃燒殆盡的衝動。這兩種重力同時作用在主體的願然之上，形成一個永恆的張力場。</w:t>
      </w:r>
    </w:p>
    <w:p>
      <w:pPr>
        <w:spacing w:line="408" w:lineRule="auto" w:after="80"/>
        <w:ind w:firstLine="482"/>
      </w:pPr>
      <w:r>
        <w:rPr>
          <w:rFonts w:ascii="Times New Roman" w:hAnsi="Times New Roman" w:eastAsia="PMingLiU"/>
          <w:b w:val="0"/>
          <w:i w:val="0"/>
          <w:sz w:val="22"/>
        </w:rPr>
        <w:t>正是這個張力場，使得願然得以成為價值動力的真正引擎。一個完全失去秩序重力的激情，會像脫軌的彗星一樣在宇宙中燃燒殆盡；一個完全失去激情重力的秩序，會像一顆熵減到極致的冰晶一樣凝固在自身的完美之中。只有當兩者同時作用、相互限制而又相互激發，願然才能成為主體持續生成、不斷趨向自身可能性的力量。</w:t>
      </w:r>
    </w:p>
    <w:p>
      <w:pPr>
        <w:spacing w:line="408" w:lineRule="auto" w:after="80"/>
        <w:ind w:firstLine="482"/>
      </w:pPr>
      <w:r>
        <w:rPr>
          <w:rFonts w:ascii="Times New Roman" w:hAnsi="Times New Roman" w:eastAsia="PMingLiU"/>
          <w:b w:val="0"/>
          <w:i w:val="0"/>
          <w:sz w:val="22"/>
        </w:rPr>
        <w:t>這是創生哲學對願然結構的根本診斷。它不提供一個公式來計算秩序與激情的理想比例——那樣的計算本身就是一種錯誤的秩序化衝動。它所提供的，是一種認識：理解自己當下的意欲究竟活在哪個象限、朝向哪個極端、以及如何透過誠實的自我觀照，為自己的願然張力場開闢空間。這種認識不是一次性的完成，而是主體在整個生命歷程中持續進行的動態工作——一種面向宇宙兩端皆保持開放、同時又能在當下凝聚成清晰意欲的生命藝術。這門藝術沒有人能替你完成：此刻，你的意欲安頓在四個象限裡的哪一個？它還留有多少流動的餘地？</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C-02611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C-09329</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C-02611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C-06571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C-09952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願然的結構論述從兩條基本軸線出發：「內在⁻外在」軸描述意欲的指向場域，「秩序⁻激情」軸描述意欲的強度性質；兩軸交叉邏輯地推導出願然四象限（four quadrants of volition）——內在秩序、外在秩序、內在激情、外在激情，這不是任意分類，而是兩個獨立向度窮舉後的必然結構。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秩序意欲與激情意欲並非純粹的心理傾向，而對應於宇宙熵（entropy）流的兩端：秩序意欲是對低熵／誕生方向的渴望，激情意欲是對高熵／死亡方向的渴望；佛洛伊德的 Eros／Thanatos 在此脈絡中被重新安置為宇宙熵流中的價值動力學，而非只是個體心理學概念。</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健康的願然不在於偏居任一極，而在兩極之間保持動態調控：秩序需要激情的衝擊以防止僵化，激情需要秩序的容器以防止耗散；主體的願然健康表現為「象限流動性」，而非固結於某一象限。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兩種病理失衡各有其結構：過度秩序形成「僵化」——抽象秩序原則凌駕主體主體性，積壓的激情能量以破壞性方式爆發；過度激情形成「耗散」——高熵的激情空轉消耗願然，主體愈來愈難以回答「我真正想要什麼」。兩種失衡往往形成鐘擺式的循環交替，而非真正的動態平衡。</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宇宙熵流的不可逆性並不決定主體願然的方向；主體擁有在熵流兩端之間往返感應的獨特能力，正是這個往返張力場使願然成為價值動力的真正引擎。</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前提：意欲的展開可在兩個獨立向度上定位——「內在⁻外在」描述意欲指向的場域，「秩序⁻激情」描述意欲的強度性質</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推論一：兩軸交叉窮舉所有可能的意欲傾向，邏輯地推導出願然四象限（four quadrants of volition）：內在秩序、外在秩序、內在激情、外在激情；四象限構成完整的願然張力場</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前提二：宇宙熵（entropy）流從低熵奇點趨向高熵熱寂，是物理層面的宇宙方向性；Eros／Thanatos 可在此框架中重新安置為宇宙層面的價值動力，超越佛洛伊德的個體心理學</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推論二：秩序意欲對應低熵／面向誕生，激情意欲對應高熵／面向死亡；兩者均有宇宙根基與價值意涵，非病理而是主體對宇宙兩端的意欲回應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推論三：偏居任一極均形成病理——過度秩序導致僵化（激情壓抑、抽象秩序凌駕主體），過度激情導致耗散（願然空轉、主體喪失意欲定向）；兩種失衡往往形成鐘擺式循環</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結論：健康的願然在於兩極之間的動態調控——秩序容納激情、激情激活秩序，主體保持象限流動性；願然正是在這個永恆張力場中成為主體持續生成的價值動力引擎</w:t>
      </w:r>
    </w:p>
    <w:p>
      <w:r>
        <w:br w:type="page"/>
      </w:r>
    </w:p>
    <w:p>
      <w:pPr>
        <w:pStyle w:val="Heading1"/>
        <w:spacing w:before="400" w:after="240"/>
        <w:jc w:val="center"/>
      </w:pPr>
      <w:r>
        <w:rPr>
          <w:rFonts w:ascii="Times New Roman" w:hAnsi="Times New Roman" w:eastAsia="DFKai-SB"/>
          <w:b/>
          <w:i w:val="0"/>
          <w:sz w:val="34"/>
        </w:rPr>
        <w:t>第五章　軸心傳統的生死觀（一）：印度與中國</w:t>
      </w:r>
    </w:p>
    <w:p>
      <w:pPr>
        <w:spacing w:line="360" w:lineRule="auto" w:before="120" w:after="80"/>
        <w:ind w:left="567"/>
      </w:pPr>
      <w:r>
        <w:rPr>
          <w:rFonts w:ascii="Times New Roman" w:hAnsi="Times New Roman" w:eastAsia="DFKai-SB"/>
          <w:b/>
          <w:i w:val="0"/>
          <w:sz w:val="21"/>
        </w:rPr>
        <w:t>章首引子──阿周那的戰車</w:t>
      </w:r>
    </w:p>
    <w:p>
      <w:pPr>
        <w:spacing w:line="396" w:lineRule="auto" w:after="80"/>
        <w:ind w:left="567"/>
      </w:pPr>
      <w:r>
        <w:rPr>
          <w:rFonts w:ascii="Times New Roman" w:hAnsi="Times New Roman" w:eastAsia="DFKai-SB"/>
          <w:b w:val="0"/>
          <w:i w:val="0"/>
          <w:sz w:val="21"/>
        </w:rPr>
        <w:t>俱盧之野，兩軍對圓。般度五子與俱盧百子——同一個祖父的孫子們——的戰車、象陣與旌旗在平原上鋪開，海螺號角齊鳴。大將阿周那令御者黑天把戰車駛到兩軍之間，他要看清楚自己將與誰作戰。</w:t>
      </w:r>
    </w:p>
    <w:p>
      <w:pPr>
        <w:spacing w:line="396" w:lineRule="auto" w:after="80"/>
        <w:ind w:left="567"/>
      </w:pPr>
      <w:r>
        <w:rPr>
          <w:rFonts w:ascii="Times New Roman" w:hAnsi="Times New Roman" w:eastAsia="DFKai-SB"/>
          <w:b w:val="0"/>
          <w:i w:val="0"/>
          <w:sz w:val="21"/>
        </w:rPr>
        <w:t>然後他看清楚了：對面站著他的伯叔、表兄弟、他的老師德羅納、疼愛過他的毗濕摩祖父。《薄伽梵歌》（Bhagavad Gītā）第一章寫他的崩潰：四肢發沉，口乾舌燥，皮膚灼燒，神弓甘狄拔從手中滑落。他對黑天說：殺了他們，縱得三界之王位，於我何益？說罷擲弓，頹然坐倒在戰車上——就在這個生死與義務糾纏到極點的瞬間，黑天開口了，而祂接下來的回答，成了印度文明思考生死的總綱。</w:t>
      </w:r>
    </w:p>
    <w:p>
      <w:pPr>
        <w:spacing w:line="396" w:lineRule="auto" w:after="80"/>
        <w:ind w:left="567"/>
      </w:pPr>
      <w:r>
        <w:rPr>
          <w:rFonts w:ascii="Times New Roman" w:hAnsi="Times New Roman" w:eastAsia="DFKai-SB"/>
          <w:b w:val="0"/>
          <w:i w:val="0"/>
          <w:color w:val="666666"/>
          <w:sz w:val="21"/>
        </w:rPr>
        <w:t>阿周那的手軟，是全人類生死之問最誠實的爆發點：當死亡不再抽象——當將死的是具體的親人、將殺的是自己的手——一切現成的義務與教條瞬間失重。軸心時代的印度與中國，正是從這樣的現場，各自長出了完整的生死配置：輪迴與解脫、未知生焉知死、齊生死與物化。本章要逐一讀出這些配置的願然結構，看它們各自怎麼安頓死亡，又各自留下什麼代價。</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雅斯培（Karl Jaspers, 1883–1969）把西元前八百年到前二百年間，印度、中國、希臘、以色列幾乎同時湧現的精神突破，稱為軸心時代（Axial Age）。四個文明彼此沒有商量，卻不約而同地把目光投向同一個終極問題——人終有一死，那麼在死之前，人該怎麼活？阿周那站在戰車上、弓落於地的那一刻，正是這個問題最戲劇化的濃縮：當死亡不再是遠方的概念，而是眼前具體的親人與死敵，一切現成的教條都在那一瞬間失去了重量。印度與中國——本章要處理的兩大軸心——各自從這樣的現場，長出了結構迥異的生死配置：印度把死亡收進輪迴與解脫的長程敘事，中國則把死亡收進倫理與自然的秩序。以下逐一讀出這些配置的願然結構，並用第三、四章建立的四象限重新定位它們。</w:t>
      </w:r>
    </w:p>
    <w:p>
      <w:pPr>
        <w:pStyle w:val="Heading2"/>
        <w:spacing w:before="280" w:after="120"/>
      </w:pPr>
      <w:r>
        <w:rPr>
          <w:rFonts w:ascii="Times New Roman" w:hAnsi="Times New Roman" w:eastAsia="DFKai-SB"/>
          <w:b/>
          <w:i w:val="0"/>
          <w:sz w:val="27"/>
        </w:rPr>
        <w:t>一、佛教：輪迴、業與涅槃</w:t>
      </w:r>
    </w:p>
    <w:p>
      <w:pPr>
        <w:spacing w:line="408" w:lineRule="auto" w:after="80"/>
        <w:ind w:firstLine="482"/>
      </w:pPr>
      <w:r>
        <w:rPr>
          <w:rFonts w:ascii="Times New Roman" w:hAnsi="Times New Roman" w:eastAsia="PMingLiU"/>
          <w:b w:val="0"/>
          <w:i w:val="0"/>
          <w:sz w:val="22"/>
        </w:rPr>
        <w:t>死亡在佛教傳統裡，從來不是一個「去哪裡」的問題，而是一個「誰在死」的問題——這個提問方式本身，就已經是一次翻轉。悉達多・喬達摩（Siddhārtha Gautama，傳統紀年約前563–前483）年輕時貴為王子，四門出遊，第一次目睹老人、病人、死屍與出家沙門，才發現宮牆之內精心維持的，是一整套對衰敗與死亡的迴避。他後來的教說，正是把這份迴避連根拔起。</w:t>
      </w:r>
    </w:p>
    <w:p>
      <w:pPr>
        <w:spacing w:line="408" w:lineRule="auto" w:after="80"/>
        <w:ind w:firstLine="482"/>
      </w:pPr>
      <w:r>
        <w:rPr>
          <w:rFonts w:ascii="Times New Roman" w:hAnsi="Times New Roman" w:eastAsia="PMingLiU"/>
          <w:b w:val="0"/>
          <w:i w:val="0"/>
          <w:sz w:val="22"/>
        </w:rPr>
        <w:t>無我（anātta）的洞見，斬斷的是「我的死亡」這句話裡那個被預設為恆常不變的「我」。若根本沒有一個一以貫之的自我在承受生死，「我會不會消失」這個焦慮，本身就建立在一個錯誤的前提上。業（karma）與輪迴（saṃsāra）描述的，不是靈魂搬家式的轉世，而是一連串因緣相續的歷程——貪愛與執取，才是這條鏈子真正的燃料。涅槃（nirvāṇa）因此不是死後的某個地方，也不是熄滅存在本身，而是貪愛止息之後，願然結構的徹底重組：當索取的燃料燒盡，焦慮的追問自然停下。價值的重心，由「延長此生」整個移向「止息貪愛」——這是印度軸心給出的第一種、也是最激進的一種生死配置。</w:t>
      </w:r>
    </w:p>
    <w:p>
      <w:pPr>
        <w:pStyle w:val="Heading2"/>
        <w:spacing w:before="280" w:after="120"/>
      </w:pPr>
      <w:r>
        <w:rPr>
          <w:rFonts w:ascii="Times New Roman" w:hAnsi="Times New Roman" w:eastAsia="DFKai-SB"/>
          <w:b/>
          <w:i w:val="0"/>
          <w:sz w:val="27"/>
        </w:rPr>
        <w:t>二、印度教：梵我、再生與解脫</w:t>
      </w:r>
    </w:p>
    <w:p>
      <w:pPr>
        <w:spacing w:line="408" w:lineRule="auto" w:after="80"/>
        <w:ind w:firstLine="482"/>
      </w:pPr>
      <w:r>
        <w:rPr>
          <w:rFonts w:ascii="Times New Roman" w:hAnsi="Times New Roman" w:eastAsia="PMingLiU"/>
          <w:b w:val="0"/>
          <w:i w:val="0"/>
          <w:sz w:val="22"/>
        </w:rPr>
        <w:t>如果佛教是從「我」的根基處拆解問題，奧義書（Upaniṣad）傳統走的路徑恰好相反：它把「我」推到最深，推到與宇宙終極實在完全重合的地方。梵我同一（Brahman-Ātman identity）是這條路徑的軸心命題——個體靈魂（ātman）與宇宙靈魂（Brahman）本非二物，死亡因此只是換一件外衣，再生則是尚未認出這份同一性的記號。解脫（mokṣa）——認出「我即是梵」的那一刻——才是終極的價值座標，四行期（āśrama）更把「準備死亡」直接寫進了人生的課表：學生期求學、家住期持家、林棲期漸次退隱、遁世期徹底放下，一個人被期待在死前，把自己一步步交還給那個更大的實在。</w:t>
      </w:r>
    </w:p>
    <w:p>
      <w:pPr>
        <w:spacing w:line="408" w:lineRule="auto" w:after="80"/>
        <w:ind w:firstLine="482"/>
      </w:pPr>
      <w:r>
        <w:rPr>
          <w:rFonts w:ascii="Times New Roman" w:hAnsi="Times New Roman" w:eastAsia="PMingLiU"/>
          <w:b w:val="0"/>
          <w:i w:val="0"/>
          <w:sz w:val="22"/>
        </w:rPr>
        <w:t>這正是黑天在俱盧之野對阿周那說的話背後的思想結構。阿周那弓落於手，理由清楚而正當——他不忍殺害自己的伯叔、老師，與從小疼愛他的祖父。黑天沒有否定這份不忍，卻把整個提問的座標整個挪動了位置：阿周那所恐懼失去的那具身體、那份親情，在梵我同一的視野裡，從來都不是最終極的實在——真正的自我從未出生，也從未死去，兵刃能斬斷的只是外衣，不是穿衣服的那個。黑天要阿周那做的，不是壓下他的悲慟，而是在業瑜伽（karma yoga）——盡本分而不執著果報——的架構裡，把達摩（dharma，此處是身為戰士的義務）重新安放進一個不再被死亡威脅的位置。這是印度教給出的第二種生死配置：死亡被安頓進一個比個體生命更大的形上結構裡，恐懼因此有了消融的去處，代價則是個體性本身要在這個過程裡被相對化。</w:t>
      </w:r>
    </w:p>
    <w:p>
      <w:pPr>
        <w:pStyle w:val="Heading2"/>
        <w:spacing w:before="280" w:after="120"/>
      </w:pPr>
      <w:r>
        <w:rPr>
          <w:rFonts w:ascii="Times New Roman" w:hAnsi="Times New Roman" w:eastAsia="DFKai-SB"/>
          <w:b/>
          <w:i w:val="0"/>
          <w:sz w:val="27"/>
        </w:rPr>
        <w:t>三、儒家：未知生，焉知死——倫理化的生死</w:t>
      </w:r>
    </w:p>
    <w:p>
      <w:pPr>
        <w:spacing w:line="408" w:lineRule="auto" w:after="80"/>
        <w:ind w:firstLine="482"/>
      </w:pPr>
      <w:r>
        <w:rPr>
          <w:rFonts w:ascii="Times New Roman" w:hAnsi="Times New Roman" w:eastAsia="PMingLiU"/>
          <w:b w:val="0"/>
          <w:i w:val="0"/>
          <w:sz w:val="22"/>
        </w:rPr>
        <w:t>把視線移到中國，孔子（前551–前479）給出的答案，走的是幾乎相反的路——不是把「我」推向宇宙的終極實在，而是把死亡的問題，整個折返回生的倫理裡。子路問事鬼神，孔子答：未能事人，焉能事鬼？再問死，孔子答：未知生，焉知死？這兩句對話，常被簡化成孔子迴避形上學，其實他是在說：死亡的安頓，不必也不該外求於彼岸，它就內建在你如何對待眼前的生者與逝者之中。</w:t>
      </w:r>
    </w:p>
    <w:p>
      <w:pPr>
        <w:spacing w:line="408" w:lineRule="auto" w:after="80"/>
        <w:ind w:firstLine="482"/>
      </w:pPr>
      <w:r>
        <w:rPr>
          <w:rFonts w:ascii="Times New Roman" w:hAnsi="Times New Roman" w:eastAsia="PMingLiU"/>
          <w:b w:val="0"/>
          <w:i w:val="0"/>
          <w:sz w:val="22"/>
        </w:rPr>
        <w:t>祭如在——祭祀祖先時，要表現得彷彿他真的在場——把「記得」本身變成一種倫理實踐；慎終追遠，則把個人有限的生命，接上一條看不見盡頭的家族與文化長流。《左傳》所說的三不朽——立德、立功、立言——把這個結構講得最清楚：身體會腐朽，但德行、功業、言說可以穿越死亡，活在後人的記憶與制度裡。顏回英年早逝時，孔子哭得連弟子都嚇了一跳，直呼「天喪予！天喪予！」——這一聲哀嘆裡沒有來世的安慰，只有一整個倫理連續體突然斷了一角的實在痛感。中國軸心的這套生死配置，幾乎完全內在化：它不靠外在的彼岸許諾，靠的是把有限的生命，織進一張足夠綿長的人文之網。</w:t>
      </w:r>
    </w:p>
    <w:p>
      <w:pPr>
        <w:pStyle w:val="Heading2"/>
        <w:spacing w:before="280" w:after="120"/>
      </w:pPr>
      <w:r>
        <w:rPr>
          <w:rFonts w:ascii="Times New Roman" w:hAnsi="Times New Roman" w:eastAsia="DFKai-SB"/>
          <w:b/>
          <w:i w:val="0"/>
          <w:sz w:val="27"/>
        </w:rPr>
        <w:t>四、道家：齊生死與物化</w:t>
      </w:r>
    </w:p>
    <w:p>
      <w:pPr>
        <w:spacing w:line="408" w:lineRule="auto" w:after="80"/>
        <w:ind w:firstLine="482"/>
      </w:pPr>
      <w:r>
        <w:rPr>
          <w:rFonts w:ascii="Times New Roman" w:hAnsi="Times New Roman" w:eastAsia="PMingLiU"/>
          <w:b w:val="0"/>
          <w:i w:val="0"/>
          <w:sz w:val="22"/>
        </w:rPr>
        <w:t>道家給出的卻是第三條、也是最徹底的路——不是把死亡納入更大的形上結構，也不是把它編入倫理連續體，而是直接調低「我」本身的地位，讓死亡從一場悲劇，降格為一次節氣的更替。</w:t>
      </w:r>
    </w:p>
    <w:p>
      <w:pPr>
        <w:spacing w:line="408" w:lineRule="auto" w:after="80"/>
        <w:ind w:firstLine="482"/>
      </w:pPr>
      <w:r>
        <w:rPr>
          <w:rFonts w:ascii="Times New Roman" w:hAnsi="Times New Roman" w:eastAsia="PMingLiU"/>
          <w:b w:val="0"/>
          <w:i w:val="0"/>
          <w:sz w:val="22"/>
        </w:rPr>
        <w:t>莊子（約前369–前286）的妻子過世，惠施前去弔唁，卻看見莊子鼓盆而歌——不哭反唱。莊子的解釋是：人的生死，如同四季的運行，本是一氣之聚散，妻子只是「偃然寢於巨室」，如同睡去。這不是冷酷，而是齊物論的邏輯貫徹到底的結果：生死、物我、是非的界線，在「道」的視野裡本來就不是絕對的分野，只是暫時的形態變化——莊子稱之為物化。這個立場不許諾任何形式的不朽，也不經營任何倫理連續體的長流，它索性把「我」從一個需要被拯救、被安頓的實體，降格成一段隨物而化的歷程。這個配置的自由與代價，都濃縮在「齊」這一個字上：齊平了生死的落差，卻也齊平了個體生命原本被珍視的獨特性。</w:t>
      </w:r>
    </w:p>
    <w:p>
      <w:pPr>
        <w:pStyle w:val="Heading2"/>
        <w:spacing w:before="280" w:after="120"/>
      </w:pPr>
      <w:r>
        <w:rPr>
          <w:rFonts w:ascii="Times New Roman" w:hAnsi="Times New Roman" w:eastAsia="DFKai-SB"/>
          <w:b/>
          <w:i w:val="0"/>
          <w:sz w:val="27"/>
        </w:rPr>
        <w:t>五、四象限讀法：四種傳統的願然配置定位</w:t>
      </w:r>
    </w:p>
    <w:p>
      <w:pPr>
        <w:spacing w:line="408" w:lineRule="auto" w:after="80"/>
        <w:ind w:firstLine="482"/>
      </w:pPr>
      <w:r>
        <w:rPr>
          <w:rFonts w:ascii="Times New Roman" w:hAnsi="Times New Roman" w:eastAsia="PMingLiU"/>
          <w:b w:val="0"/>
          <w:i w:val="0"/>
          <w:sz w:val="22"/>
        </w:rPr>
        <w:t>把四種配置擺上第三、四章建立的座標——內在／外在軸、秩序／激情軸——巡禮就不再只是一次陳列，而是一次結構性的比對。</w:t>
      </w:r>
    </w:p>
    <w:p>
      <w:pPr>
        <w:spacing w:line="408" w:lineRule="auto" w:after="80"/>
        <w:ind w:firstLine="482"/>
      </w:pPr>
      <w:r>
        <w:rPr>
          <w:rFonts w:ascii="Times New Roman" w:hAnsi="Times New Roman" w:eastAsia="PMingLiU"/>
          <w:b w:val="0"/>
          <w:i w:val="0"/>
          <w:sz w:val="22"/>
        </w:rPr>
        <w:t>佛教的路徑，是用高度組織化的修行秩序，去止息激情軸上貪愛的耗散：戒、定、慧的次第，本身就是一套秩序化的技術，目標卻是讓意欲不再向外燃燒。道家走得更徹底——它連秩序的經營本身都一併齊平，鼓盆而歌的莊子，示範的正是這種近乎棄守座標本身的姿態：不在秩序軸上用力，也不在激情軸上燃燒，而是整個退出這張座標可以丈量的範圍。儒家則把幾乎全部的意欲，導入倫理秩序的長程建構——三不朽正是秩序軸走到極致的樣子，個體生命的激情與悲慟（如孔子哭顏回），最終都被收攏進「傳之後世」這條秩序化的長河。印度教的解決方案最接近一種階段性平衡：虔愛（bhakti）代表的激情向度，與法（dharma）代表的秩序向度，在四行期的人生課表裡被有計畫地交替配置，年輕時盡義務、年老時漸次退隱——阿周那的處境，恰好卡在這個平衡最緊繃的一點：他被要求在戰場上，同時扛起達摩的秩序性義務，與對親族的激情性悲慟，兩個方向同時被拉到極限，願然因此徹底斷裂，弓才會落地。黑天整套回應說到底就是一次重新整合：讓達摩的秩序軸與虔愛的激情軸，在業瑜伽裡重新編織成一個不再彼此撕裂的方向。</w:t>
      </w:r>
    </w:p>
    <w:p>
      <w:pPr>
        <w:spacing w:line="408" w:lineRule="auto" w:after="80"/>
        <w:ind w:firstLine="482"/>
      </w:pPr>
      <w:r>
        <w:rPr>
          <w:rFonts w:ascii="Times New Roman" w:hAnsi="Times New Roman" w:eastAsia="PMingLiU"/>
          <w:b w:val="0"/>
          <w:i w:val="0"/>
          <w:sz w:val="22"/>
        </w:rPr>
        <w:t>四種傳統，四種截然不同的意欲純化路徑，也留下四種不同的代價——貪愛止息的代價、個體性被相對化的代價、生死落差被齊平的代價、以及倫理連續體是否足以安放個人激情的代價。這是軸心生死觀留給後世最誠實的遺產：沒有一種配置是免費的，每一種都在某個象限上，交換了另一個象限的自由。</w:t>
      </w:r>
    </w:p>
    <w:p>
      <w:r>
        <w:br w:type="page"/>
      </w:r>
    </w:p>
    <w:p>
      <w:pPr>
        <w:pStyle w:val="Heading1"/>
        <w:spacing w:before="400" w:after="240"/>
        <w:jc w:val="center"/>
      </w:pPr>
      <w:r>
        <w:rPr>
          <w:rFonts w:ascii="Times New Roman" w:hAnsi="Times New Roman" w:eastAsia="DFKai-SB"/>
          <w:b/>
          <w:i w:val="0"/>
          <w:sz w:val="34"/>
        </w:rPr>
        <w:t>第六章　軸心傳統的生死觀（二）：希臘與亞伯拉罕傳統</w:t>
      </w:r>
    </w:p>
    <w:p>
      <w:pPr>
        <w:spacing w:line="360" w:lineRule="auto" w:before="120" w:after="80"/>
        <w:ind w:left="567"/>
      </w:pPr>
      <w:r>
        <w:rPr>
          <w:rFonts w:ascii="Times New Roman" w:hAnsi="Times New Roman" w:eastAsia="DFKai-SB"/>
          <w:b/>
          <w:i w:val="0"/>
          <w:sz w:val="21"/>
        </w:rPr>
        <w:t>章首引子──枯骨谷</w:t>
      </w:r>
    </w:p>
    <w:p>
      <w:pPr>
        <w:spacing w:line="396" w:lineRule="auto" w:after="80"/>
        <w:ind w:left="567"/>
      </w:pPr>
      <w:r>
        <w:rPr>
          <w:rFonts w:ascii="Times New Roman" w:hAnsi="Times New Roman" w:eastAsia="DFKai-SB"/>
          <w:b w:val="0"/>
          <w:i w:val="0"/>
          <w:sz w:val="21"/>
        </w:rPr>
        <w:t>耶和華的靈把先知以西結（Ezekiel，活動於前六世紀，猶大亡國被擄至巴比倫期間）帶到一片平原，那裡遍滿骸骨——極多，而且極其枯乾。這是被擄之民的寫照：國亡了，聖殿毀了，指望像曬乾的骨頭一樣，一碰就碎。神問：「人子啊，這些骸骨能復活嗎？」以西結不敢搶著回答，只說：「主耶和華啊，你是知道的。」</w:t>
      </w:r>
    </w:p>
    <w:p>
      <w:pPr>
        <w:spacing w:line="396" w:lineRule="auto" w:after="80"/>
        <w:ind w:left="567"/>
      </w:pPr>
      <w:r>
        <w:rPr>
          <w:rFonts w:ascii="Times New Roman" w:hAnsi="Times New Roman" w:eastAsia="DFKai-SB"/>
          <w:b w:val="0"/>
          <w:i w:val="0"/>
          <w:sz w:val="21"/>
        </w:rPr>
        <w:t>神吩咐他向骸骨說預言。他遵命開口，正說著，有響聲，有地震，骨與骨互相聯絡；他定睛再看，見骸骨上面長了筋，附了肉，又有皮遮蔽其上——只是還沒有氣息，一整片重新拼起來的軀體，安靜地躺在那裡，像還沒被叫醒。神再吩咐他向風發預言：「氣息啊，要從四方而來，吹在這些被殺的人身上，使他們活了。」氣息一進去，他們就活了，站起身，成為極大的軍隊。</w:t>
      </w:r>
    </w:p>
    <w:p>
      <w:pPr>
        <w:spacing w:line="396" w:lineRule="auto" w:after="80"/>
        <w:ind w:left="567"/>
      </w:pPr>
      <w:r>
        <w:rPr>
          <w:rFonts w:ascii="Times New Roman" w:hAnsi="Times New Roman" w:eastAsia="DFKai-SB"/>
          <w:b w:val="0"/>
          <w:i w:val="0"/>
          <w:color w:val="666666"/>
          <w:sz w:val="21"/>
        </w:rPr>
        <w:t>枯骨谷是亞伯拉罕傳統生死觀最徹底的一幕：死亡先被看到底——枯乾、離散、連骨頭都認不出彼此——然後盼望才登場，而且不是繞過死亡而來，是穿過死亡而來：先有骨，才有筋、有肉、有皮，最後才有氣息。這條由外而內、由結構到生命的重建順序，恰好與希臘人「練習死亡」的路徑構成一組鮮明對照——一邊用理性秩序馴服必死，一邊用終末的應許承載被壓到極限的盼望。這一章要問的是：希臘與亞伯拉罕這兩支軸心血脈，各自怎麼安頓死亡，又在第三、四章那張願然座標上，落在哪一個位置。</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人子啊，這些骸骨能活過來嗎？」神這樣問先知以西結。他站在那片遍佈枯骨的平原上，沒有搶答，只留下一句幾乎是哲學式的謙遜：主耶和華啊，你是知道的。——面對死亡，人類最誠實的姿態，或許正是這樣：先承認自己不知道，才有資格繼續往下問。上一章走過印度與中國，這一章要往西走，看看希臘與亞伯拉罕——地中海世界另外兩支軸心血脈——各自給出了什麼答案。一邊是雅典監獄裡一杯從容喝下的毒堇汁，一邊是巴比倫河邊一場關於枯骨的異象；一邊教人用理性秩序馴服對死亡的恐懼，一邊教人在絕望的盡頭，等一口從四方吹來的氣息。</w:t>
      </w:r>
    </w:p>
    <w:p>
      <w:pPr>
        <w:pStyle w:val="Heading2"/>
        <w:spacing w:before="280" w:after="120"/>
      </w:pPr>
      <w:r>
        <w:rPr>
          <w:rFonts w:ascii="Times New Roman" w:hAnsi="Times New Roman" w:eastAsia="DFKai-SB"/>
          <w:b/>
          <w:i w:val="0"/>
          <w:sz w:val="27"/>
        </w:rPr>
        <w:t>一、蘇格拉底與柏拉圖：哲學作為練習死亡</w:t>
      </w:r>
    </w:p>
    <w:p>
      <w:pPr>
        <w:spacing w:line="408" w:lineRule="auto" w:after="80"/>
        <w:ind w:firstLine="482"/>
      </w:pPr>
      <w:r>
        <w:rPr>
          <w:rFonts w:ascii="Times New Roman" w:hAnsi="Times New Roman" w:eastAsia="PMingLiU"/>
          <w:b w:val="0"/>
          <w:i w:val="0"/>
          <w:sz w:val="22"/>
        </w:rPr>
        <w:t>公元前三九九年，雅典監獄裡，一位七十歲的老人平靜地喝下一杯毒堇汁。圍在旁邊的學生早已泣不成聲，他反倒回過頭安慰他們——蘇格拉底（Σωκράτης, 前470–前399）用自己的死，親手示範了他一輩子掛在嘴邊的那句話。柏拉圖（Πλάτων, 前428–前348）的對話錄《斐多》（Phaedo）記下了那個下午幾乎全部的對話：老師一邊等毒發，一邊還在跟朋友辯論靈魂會不會不朽，直到藥性攻心、四肢漸漸發沉，他才交代了最後一件小事——別忘了替我向醫神阿斯克勒庇俄斯（Asclepius）獻一隻公雞。</w:t>
      </w:r>
    </w:p>
    <w:p>
      <w:pPr>
        <w:spacing w:line="408" w:lineRule="auto" w:after="80"/>
        <w:ind w:firstLine="482"/>
      </w:pPr>
      <w:r>
        <w:rPr>
          <w:rFonts w:ascii="Times New Roman" w:hAnsi="Times New Roman" w:eastAsia="PMingLiU"/>
          <w:b w:val="0"/>
          <w:i w:val="0"/>
          <w:sz w:val="22"/>
        </w:rPr>
        <w:t>《斐多》把哲學乾脆定義為「練習死亡」：一輩子的思辨，說穿了都是靈魂學著擺脫身體糾纏的預演。這句定義聽起來冷峻，其實藏著一個相當溫柔的邏輯——如果死亡只是把靈魂從身體這副臭皮囊裡釋放出來，那麼一個把畢生時間都花在追求真理、而不是追求肉體享樂的人，反倒該是最不怕死的人，他早就在練習了。蘇格拉底之死示範的，正是這種生死觀被推到極致的樣子：當一個人的價值排序已經徹底完成，死亡便再也勒索不到任何改動，連臨刑前一刻，他都還在專心把一場關於靈魂不朽的討論談完，彷彿死亡只是換了個房間繼續談話。柏拉圖後來發展出的靈魂不朽論，某個意義上不過是替老師這場臨終示範，補上一套形上學的背書。</w:t>
      </w:r>
    </w:p>
    <w:p>
      <w:pPr>
        <w:pStyle w:val="Heading2"/>
        <w:spacing w:before="280" w:after="120"/>
      </w:pPr>
      <w:r>
        <w:rPr>
          <w:rFonts w:ascii="Times New Roman" w:hAnsi="Times New Roman" w:eastAsia="DFKai-SB"/>
          <w:b/>
          <w:i w:val="0"/>
          <w:sz w:val="27"/>
        </w:rPr>
        <w:t>二、伊比鳩魯與斯多噶：死亡不足懼的兩條路</w:t>
      </w:r>
    </w:p>
    <w:p>
      <w:pPr>
        <w:spacing w:line="408" w:lineRule="auto" w:after="80"/>
        <w:ind w:firstLine="482"/>
      </w:pPr>
      <w:r>
        <w:rPr>
          <w:rFonts w:ascii="Times New Roman" w:hAnsi="Times New Roman" w:eastAsia="PMingLiU"/>
          <w:b w:val="0"/>
          <w:i w:val="0"/>
          <w:sz w:val="22"/>
        </w:rPr>
        <w:t>如果蘇格拉底靠的是一輩子的操練，伊比鳩魯（Ἐπίκουρος, 前341–前270）給的是一記邏輯上的快刀：死亡在場時，我不在場；我在場時，死亡還沒來——兩者永遠碰不上面，那麼死亡與我，到底有什麼關係？這個論證的力道不在於安慰，而在於拆除：它不試圖讓你「接受」死亡，而是直接告訴你，恐懼所指向的那個對象，根本從未真正與你相遇過。</w:t>
      </w:r>
    </w:p>
    <w:p>
      <w:pPr>
        <w:spacing w:line="408" w:lineRule="auto" w:after="80"/>
        <w:ind w:firstLine="482"/>
      </w:pPr>
      <w:r>
        <w:rPr>
          <w:rFonts w:ascii="Times New Roman" w:hAnsi="Times New Roman" w:eastAsia="PMingLiU"/>
          <w:b w:val="0"/>
          <w:i w:val="0"/>
          <w:sz w:val="22"/>
        </w:rPr>
        <w:t>斯多噶派走的是另一條路，操練式的，而非邏輯式的。馬可‧奧理略（Marcus Aurelius, 121–180）在軍旅帳篷裡寫給自己看的《沉思錄》，反覆練習同一件事：每天早上提醒自己，今天可能會遇到忘恩負義、多管閒事、背信棄義的人——也提醒自己，這具身體終將歸還給大地。memento mori（記住你終有一死）與 amor fati（愛你的命運），是同一套操練的兩面：前者把死亡的必然性天天請進意識裡，後者則進一步要求，不只是接受死亡，連命運丟給你的每一件事，都要當成值得擁抱的。兩條路徑，一個訴諸邏輯拆除，一個訴諸每日操練，卻共享同一個洞見：人們對死亡的恐懼，多半不是對死亡本身的恐懼，而是對自己想像出來的死亡的恐懼——把這層想像拆掉或馴服掉，恐懼便失去了立足點。</w:t>
      </w:r>
    </w:p>
    <w:p>
      <w:pPr>
        <w:pStyle w:val="Heading2"/>
        <w:spacing w:before="280" w:after="120"/>
      </w:pPr>
      <w:r>
        <w:rPr>
          <w:rFonts w:ascii="Times New Roman" w:hAnsi="Times New Roman" w:eastAsia="DFKai-SB"/>
          <w:b/>
          <w:i w:val="0"/>
          <w:sz w:val="27"/>
        </w:rPr>
        <w:t>三、猶太教與基督教：復活、永生與終末盼望</w:t>
      </w:r>
    </w:p>
    <w:p>
      <w:pPr>
        <w:spacing w:line="408" w:lineRule="auto" w:after="80"/>
        <w:ind w:firstLine="482"/>
      </w:pPr>
      <w:r>
        <w:rPr>
          <w:rFonts w:ascii="Times New Roman" w:hAnsi="Times New Roman" w:eastAsia="PMingLiU"/>
          <w:b w:val="0"/>
          <w:i w:val="0"/>
          <w:sz w:val="22"/>
        </w:rPr>
        <w:t>希臘人教靈魂如何脫身，聖經傳統要處理的卻是完全不同的問題——不是靈魂怎麼逃出身體，而是身體本身能不能被重新給回來。以西結在那片枯骨遍野的平原上看見的異象，把這個立場說得再清楚不過：死亡先被看到底——骨頭枯乾到彼此都認不出對方，連拼湊都無從拼湊——盼望才登場，而且不是繞過死亡而來，是穿過死亡而來。骨與骨先互相聯絡，然後才有筋、有肉、有皮，最後，才是那口從四方吹來的氣息。這個由外而內、由結構到生命的重建順序，正是聖經生死觀最核心的姿態：復活不是靈魂脫離軀殼後的逍遙，而是骨、筋、肉、皮、氣息按著次序被重新創造——蘇格拉底練習的是「放下身體」，以西結異象裡準備的卻是「身體被還給你」。死亡在這裡不是需要被理性馴服的自然現象，而是一個要被打倒的仇敵。使徒保羅後來在《哥林多前書》裡幾乎是挑釁式地問：死啊，你的毒鉤在哪裡？——這句話背後的底氣，正來自枯骨谷那個「氣息一進去，他們就站起來」的畫面。</w:t>
      </w:r>
    </w:p>
    <w:p>
      <w:pPr>
        <w:spacing w:line="408" w:lineRule="auto" w:after="80"/>
        <w:ind w:firstLine="482"/>
      </w:pPr>
      <w:r>
        <w:rPr>
          <w:rFonts w:ascii="Times New Roman" w:hAnsi="Times New Roman" w:eastAsia="PMingLiU"/>
          <w:b w:val="0"/>
          <w:i w:val="0"/>
          <w:sz w:val="22"/>
        </w:rPr>
        <w:t>這套終末盼望，也重新定向了今生的價值排序。它不是要人逃離這個世界，而是要人預支那個被更新的世界——換句話說，眼下每一個選擇，都被放進一個「將來會被復活、會被審判、會被更新」的時間框架裡去衡量，而不是放進一個「靈魂終將擺脫肉身」的框架裡去衡量。這正是希臘與亞伯拉罕兩條路，在起點上就已經分岔的地方。</w:t>
      </w:r>
    </w:p>
    <w:p>
      <w:pPr>
        <w:pStyle w:val="Heading2"/>
        <w:spacing w:before="280" w:after="120"/>
      </w:pPr>
      <w:r>
        <w:rPr>
          <w:rFonts w:ascii="Times New Roman" w:hAnsi="Times New Roman" w:eastAsia="DFKai-SB"/>
          <w:b/>
          <w:i w:val="0"/>
          <w:sz w:val="27"/>
        </w:rPr>
        <w:t>四、伊斯蘭：現世與後世的天平</w:t>
      </w:r>
    </w:p>
    <w:p>
      <w:pPr>
        <w:spacing w:line="408" w:lineRule="auto" w:after="80"/>
        <w:ind w:firstLine="482"/>
      </w:pPr>
      <w:r>
        <w:rPr>
          <w:rFonts w:ascii="Times New Roman" w:hAnsi="Times New Roman" w:eastAsia="PMingLiU"/>
          <w:b w:val="0"/>
          <w:i w:val="0"/>
          <w:sz w:val="22"/>
        </w:rPr>
        <w:t>伊斯蘭傳統把這套終末結構，再往前推進成一套更精密的會計系統。古蘭經以現世（دنيا, dunyā）與後世（آخرة, ākhira）的天平結構生死：現世是耕種的田，後世是收成的倉——這一生撒下什麼種子，來世就收穫什麼果實。審判的嚴正與真主的慈憫共同定價每一個行為，不是抽象的道德要求，而是徹底具體到每一筆善行、每一筆虧欠都要過秤。生死觀在此表現為一種毫不含糊的責任會計：死亡不是句點，而是換算現世帳本、正式結算的那一刻。</w:t>
      </w:r>
    </w:p>
    <w:p>
      <w:pPr>
        <w:pStyle w:val="Heading2"/>
        <w:spacing w:before="280" w:after="120"/>
      </w:pPr>
      <w:r>
        <w:rPr>
          <w:rFonts w:ascii="Times New Roman" w:hAnsi="Times New Roman" w:eastAsia="DFKai-SB"/>
          <w:b/>
          <w:i w:val="0"/>
          <w:sz w:val="27"/>
        </w:rPr>
        <w:t>五、四象限讀法：希臘與亞伯拉罕傳統的願然配置</w:t>
      </w:r>
    </w:p>
    <w:p>
      <w:pPr>
        <w:spacing w:line="408" w:lineRule="auto" w:after="80"/>
        <w:ind w:firstLine="482"/>
      </w:pPr>
      <w:r>
        <w:rPr>
          <w:rFonts w:ascii="Times New Roman" w:hAnsi="Times New Roman" w:eastAsia="PMingLiU"/>
          <w:b w:val="0"/>
          <w:i w:val="0"/>
          <w:sz w:val="22"/>
        </w:rPr>
        <w:t>把這幾種配置擺上第三、四章建立的座標——內在／外在軸、秩序／激情軸——會發現希臘的兩條路，幾乎都是秩序軸上的操練。蘇格拉底以理性秩序馴服對死亡的恐懼，他在臨刑前那場關於靈魂的辯論，本身就是秩序戰勝激情的示範；斯多噶則以宇宙秩序吸收個體的有限——馬可‧奧理略每天在帳篷裡覆誦的，正是把個人命運交還給更大秩序的操練；伊比鳩魯乾脆用邏輯，把死亡從意欲的視野裡整個逐出去，連恐懼的立足點都不留。三條路徑手法各異，方向卻一致：都是用秩序，收伏或消解激情軸上的耗散。</w:t>
      </w:r>
    </w:p>
    <w:p>
      <w:pPr>
        <w:spacing w:line="408" w:lineRule="auto" w:after="80"/>
        <w:ind w:firstLine="482"/>
      </w:pPr>
      <w:r>
        <w:rPr>
          <w:rFonts w:ascii="Times New Roman" w:hAnsi="Times New Roman" w:eastAsia="PMingLiU"/>
          <w:b w:val="0"/>
          <w:i w:val="0"/>
          <w:sz w:val="22"/>
        </w:rPr>
        <w:t>亞伯拉罕傳統走的卻是相反的整合。它沒有壓抑激情軸——終末盼望與神聖之愛，本身就是被鄭重保留、甚至被高舉的激情；它做的，是替這股激情找一副秩序的骨架來承載。枯骨谷的異象正好把這副骨架畫給我們看：骨、筋、肉、皮依序重建，是秩序；氣息從四方吹來、使全軍站立，是激情——兩者缺一，這幅畫面就不成立，光有骨架沒有氣息，只是一堆排列整齊的枯骨；光有氣息沒有骨架，氣息無處可吹。伊斯蘭的天平結構，則把這套整合推向極致的精密化：現世與後世，秩序與審判，一絲不苟。四種西方軸心配置，說到底都在回答同一個問題——當死亡不可迴避，該把意欲擺在秩序這一邊，還是激情這一邊？或者，像枯骨谷示範的那樣，想辦法讓兩者在死亡的裂縫裡重新接榫？本章要留給讀者的，不是一個現成答案，而是一面鏡子：你此刻安頓死亡的方式，更靠近雅典監獄裡那杯從容的毒堇汁，還是更靠近那片等著氣息吹拂的枯骨平原？</w:t>
      </w:r>
    </w:p>
    <w:p>
      <w:r>
        <w:br w:type="page"/>
      </w:r>
    </w:p>
    <w:p>
      <w:pPr>
        <w:pStyle w:val="Heading1"/>
        <w:spacing w:before="400" w:after="240"/>
        <w:jc w:val="center"/>
      </w:pPr>
      <w:r>
        <w:rPr>
          <w:rFonts w:ascii="Times New Roman" w:hAnsi="Times New Roman" w:eastAsia="DFKai-SB"/>
          <w:b/>
          <w:i w:val="0"/>
          <w:sz w:val="34"/>
        </w:rPr>
        <w:t>第七章　現代性的生死觀：世俗化、存在主義與醫療化</w:t>
      </w:r>
    </w:p>
    <w:p>
      <w:pPr>
        <w:spacing w:line="360" w:lineRule="auto" w:before="120" w:after="80"/>
        <w:ind w:left="567"/>
      </w:pPr>
      <w:r>
        <w:rPr>
          <w:rFonts w:ascii="Times New Roman" w:hAnsi="Times New Roman" w:eastAsia="DFKai-SB"/>
          <w:b/>
          <w:i w:val="0"/>
          <w:sz w:val="21"/>
        </w:rPr>
        <w:t>章首引子──東京物語</w:t>
      </w:r>
    </w:p>
    <w:p>
      <w:pPr>
        <w:spacing w:line="396" w:lineRule="auto" w:after="80"/>
        <w:ind w:left="567"/>
      </w:pPr>
      <w:r>
        <w:rPr>
          <w:rFonts w:ascii="Times New Roman" w:hAnsi="Times New Roman" w:eastAsia="DFKai-SB"/>
          <w:b w:val="0"/>
          <w:i w:val="0"/>
          <w:sz w:val="21"/>
        </w:rPr>
        <w:t>小津安二郎（Yasujiro Ozu, 1903–1963）在《東京物語》裡，讓尾道的老夫婦周吉與富子一生只上一次東京，去看已經長大成人的兒女。行醫的長子太忙，開美容院的長女嫌他們礙事；兒女湊了點錢，把兩老打發去熱海的溫泉旅館——名為孝心，實為打發。旅館夜裡麻將聲喧鬧到深夜，老夫婦怎麼也睡不著，只好披衣坐在海堤上，望著海說：我們還是回去吧。整趟東京行，真正把他們當一回事款待的，只有守寡的二媳婦紀子。</w:t>
      </w:r>
    </w:p>
    <w:p>
      <w:pPr>
        <w:spacing w:line="396" w:lineRule="auto" w:after="80"/>
        <w:ind w:left="567"/>
      </w:pPr>
      <w:r>
        <w:rPr>
          <w:rFonts w:ascii="Times New Roman" w:hAnsi="Times New Roman" w:eastAsia="DFKai-SB"/>
          <w:b w:val="0"/>
          <w:i w:val="0"/>
          <w:sz w:val="21"/>
        </w:rPr>
        <w:t>回到尾道不久，富子病危。兒女們匆匆趕回，母親已陷入昏迷，沒能留下什麼像樣的告別；喪禮才剛辦完，長女便開口要母親留下的和服當遺物，一個個看著手錶，趕著搭火車回東京上班。最後留下來多待幾天、陪著鰥居的公公收拾心情的，還是紀子。小女兒京子看不下去，憤憤地說：他們太自私了。紀子只是溫和地回她：他們有他們的生活……孩子大了，總會漸漸離開父母的。京子又問：人生，是不是很令人失望？紀子笑了笑：是啊，盡是令人失望的事。</w:t>
      </w:r>
    </w:p>
    <w:p>
      <w:pPr>
        <w:spacing w:line="396" w:lineRule="auto" w:after="80"/>
        <w:ind w:left="567"/>
      </w:pPr>
      <w:r>
        <w:rPr>
          <w:rFonts w:ascii="Times New Roman" w:hAnsi="Times New Roman" w:eastAsia="DFKai-SB"/>
          <w:b w:val="0"/>
          <w:i w:val="0"/>
          <w:color w:val="666666"/>
          <w:sz w:val="21"/>
        </w:rPr>
        <w:t>小津只用一趟安靜到近乎無事發生的家庭旅行，就把現代死亡的全部處境拍了出來：死亡不再有整個共同體圍著它、陪著它，它被切成一格一格待辦事項，塞進兒女行程表的縫隙裡——旅館的一夜、喪禮的一天、火車的一班。彼岸拆掉了，醫療與時刻表接管了臨終，連怎麼談論死亡都成了失傳的語言。京子的憤怒與紀子的溫柔，其實是同一個現代處境的兩種答案；這一章要問的是，這兩種答案，各自把我們的願然安放在哪裡。</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人生，是不是很令人失望？」京子這樣問。紀子笑了笑：「是啊，盡是令人失望的事。」——這句對話裡沒有一滴眼淚，卻藏著整個現代性對死亡的處理方式：不否認失望，也不放聲哭喊，只是安靜地接受行程表已經排定，火車已經要開。彼岸拆掉了，共同體散了，連怎麼談論死亡的語言都跟著失傳；剩下的，只有行程表縫隙裡匆匆趕回來的兒女，和一個沒有血緣卻留到最後的媳婦。世俗化、存在主義、醫療化——現代性想出的三種因應之道，走的路徑南轅北轍，卻共享同一個起點：再也沒有人替你把死亡事先安排好了。這一章要做的，是把這三條路一一攤開，再回到第三、四章建立的四象限，看看它們各自把願然擺在哪一格，又各自欠下了什麼帳。</w:t>
      </w:r>
    </w:p>
    <w:p>
      <w:pPr>
        <w:pStyle w:val="Heading2"/>
        <w:spacing w:before="280" w:after="120"/>
      </w:pPr>
      <w:r>
        <w:rPr>
          <w:rFonts w:ascii="Times New Roman" w:hAnsi="Times New Roman" w:eastAsia="DFKai-SB"/>
          <w:b/>
          <w:i w:val="0"/>
          <w:sz w:val="27"/>
        </w:rPr>
        <w:t>一、世俗化之後：死亡的私人化與禁忌化</w:t>
      </w:r>
    </w:p>
    <w:p>
      <w:pPr>
        <w:spacing w:line="408" w:lineRule="auto" w:after="80"/>
        <w:ind w:firstLine="482"/>
      </w:pPr>
      <w:r>
        <w:rPr>
          <w:rFonts w:ascii="Times New Roman" w:hAnsi="Times New Roman" w:eastAsia="PMingLiU"/>
          <w:b w:val="0"/>
          <w:i w:val="0"/>
          <w:sz w:val="22"/>
        </w:rPr>
        <w:t>法國史家阿里耶斯（Philippe Ariès, 1914–1984）梳理歐洲死亡史時，指出了一次巨大的轉向：從中世紀「馴服的死亡」——臨終者躺在自己床上，家人鄰里圍在旁邊，儀式一步步走完，死亡是一件公開的、被共同體接住的事——變成現代「禁忌的死亡」：隱藏在病房與殯儀館的專業化隔離裡，說出口就顯得失禮。世俗化取消的不只是彼岸的答案，還連帶取消了談論死亡的公共語言——現代人是第一批必須在沒有劇本的情況下，獨自面對自己必死的人。</w:t>
      </w:r>
    </w:p>
    <w:p>
      <w:pPr>
        <w:spacing w:line="408" w:lineRule="auto" w:after="80"/>
        <w:ind w:firstLine="482"/>
      </w:pPr>
      <w:r>
        <w:rPr>
          <w:rFonts w:ascii="Times New Roman" w:hAnsi="Times New Roman" w:eastAsia="PMingLiU"/>
          <w:b w:val="0"/>
          <w:i w:val="0"/>
          <w:sz w:val="22"/>
        </w:rPr>
        <w:t>周吉一家正是這個轉向最溫和、也最鋒利的示範。富子的死沒有被任何人惡意輕慢，卻被結結實實地擠壓進兒女的行程裡：喪禮一過，長女先開口要遺物，其他人看錶趕火車——不是不孝，只是死亡在他們的生活裡，已經找不到一個可以停下來安放的位置。陳文成的案例則是這個轉向的政治極端版：當死亡連被公開哀悼的資格都被國家收走，禁忌化就不再只是社會習慣的產物，而是一種被權力刻意執行的沉默。程度不同，邏輯卻是同一條——死亡越來越像一件不宜張揚的私事，該由誰來承接它，反倒成了懸而未決的問題。</w:t>
      </w:r>
    </w:p>
    <w:p>
      <w:pPr>
        <w:pStyle w:val="Heading2"/>
        <w:spacing w:before="280" w:after="120"/>
      </w:pPr>
      <w:r>
        <w:rPr>
          <w:rFonts w:ascii="Times New Roman" w:hAnsi="Times New Roman" w:eastAsia="DFKai-SB"/>
          <w:b/>
          <w:i w:val="0"/>
          <w:sz w:val="27"/>
        </w:rPr>
        <w:t>二、海德格：向死存有與本真性</w:t>
      </w:r>
    </w:p>
    <w:p>
      <w:pPr>
        <w:spacing w:line="408" w:lineRule="auto" w:after="80"/>
        <w:ind w:firstLine="482"/>
      </w:pPr>
      <w:r>
        <w:rPr>
          <w:rFonts w:ascii="Times New Roman" w:hAnsi="Times New Roman" w:eastAsia="PMingLiU"/>
          <w:b w:val="0"/>
          <w:i w:val="0"/>
          <w:sz w:val="22"/>
        </w:rPr>
        <w:t>面對這片失語，德國哲學家海德格（Martin Heidegger, 1889–1976）給出了二十世紀最嚴肅的一次重建嘗試。他把死亡從一個「將來會發生的事件」，改寫成此在（Dasein）此刻就已經在承受的一種存在方式：人始終是向死存有——死亡是最屬於自己的、無人能替代、也無法被繞過去的可能性。多數時候，人活在海德格所謂常人（das Man）的沉淪裡，靠著「人們總會死，但還不是現在」這句話把死亡推到視野邊緣；一旦真正直面「這件事終將落到我頭上」，日常的自我欺瞞才會碎裂，本真性（Eigentlichkeit）才成為可能。</w:t>
      </w:r>
    </w:p>
    <w:p>
      <w:pPr>
        <w:spacing w:line="408" w:lineRule="auto" w:after="80"/>
        <w:ind w:firstLine="482"/>
      </w:pPr>
      <w:r>
        <w:rPr>
          <w:rFonts w:ascii="Times New Roman" w:hAnsi="Times New Roman" w:eastAsia="PMingLiU"/>
          <w:b w:val="0"/>
          <w:i w:val="0"/>
          <w:sz w:val="22"/>
        </w:rPr>
        <w:t>把這面鏡子照回尾道的海堤，會看見一個小小的、卻極少被注意的細節：周吉夫婦坐在堤上，說的不是抱怨，而是「我們還是回去吧」——這句平淡的話，其實已經是他們對自己有限性最誠實的一次確認：東京不是他們的位置，時間也不站在他們這邊，不如回到還認得出自己的地方。這不是海德格式轟轟烈烈的本真性覺醒，卻是它在日常尺度上最可能出現的樣子：不喧嘩，卻清醒。</w:t>
      </w:r>
    </w:p>
    <w:p>
      <w:pPr>
        <w:pStyle w:val="Heading2"/>
        <w:spacing w:before="280" w:after="120"/>
      </w:pPr>
      <w:r>
        <w:rPr>
          <w:rFonts w:ascii="Times New Roman" w:hAnsi="Times New Roman" w:eastAsia="DFKai-SB"/>
          <w:b/>
          <w:i w:val="0"/>
          <w:sz w:val="27"/>
        </w:rPr>
        <w:t>三、存在主義與荒謬：卡繆對自殺問題的回答</w:t>
      </w:r>
    </w:p>
    <w:p>
      <w:pPr>
        <w:spacing w:line="408" w:lineRule="auto" w:after="80"/>
        <w:ind w:firstLine="482"/>
      </w:pPr>
      <w:r>
        <w:rPr>
          <w:rFonts w:ascii="Times New Roman" w:hAnsi="Times New Roman" w:eastAsia="PMingLiU"/>
          <w:b w:val="0"/>
          <w:i w:val="0"/>
          <w:sz w:val="22"/>
        </w:rPr>
        <w:t>「真正嚴肅的哲學問題只有一個：自殺。」法國作家卡繆（Albert Camus, 1913–1960）用這句話，把生死觀的現代形式逼到了最尖銳的地方：如果宇宙從不回答意義何在，活著究竟值不值得？他的答案是反抗——不靠任何形上的安慰，就在荒謬本身之中，持續創造價值。這幾乎已經是一種沒有神明可以求告的願然英雄主義：世界不給答案，人偏偏還是要活出一個答案來。</w:t>
      </w:r>
    </w:p>
    <w:p>
      <w:pPr>
        <w:spacing w:line="408" w:lineRule="auto" w:after="80"/>
        <w:ind w:firstLine="482"/>
      </w:pPr>
      <w:r>
        <w:rPr>
          <w:rFonts w:ascii="Times New Roman" w:hAnsi="Times New Roman" w:eastAsia="PMingLiU"/>
          <w:b w:val="0"/>
          <w:i w:val="0"/>
          <w:sz w:val="22"/>
        </w:rPr>
        <w:t>芥川龍之介走的，恰好是這條路的反面案例。他的遺書裡那句「朦朧的不安」，與卡繆所說的荒謬何其相似——世界同樣沒有給出答案，同樣沒有彼岸可以寄望；差別在於，卡繆要求的下一步是反抗與持續創造，芥川選擇的卻是安眠藥帶來的徹底休止。兩人面對同一種現代性的空缺，一個把它接下來當成終身的功課，一個在某一夜選擇不再繼續接。京子的憤怒與紀子的溫和，其實也可以擺進這個座標：京子不肯接受「這就是人生」，帶著一點卡繆式的抵抗；紀子則接受了失望本身，卻仍舊留下來照顧公公——她的反抗，不在拒絕失望，而在失望之後依然選擇留下。</w:t>
      </w:r>
    </w:p>
    <w:p>
      <w:pPr>
        <w:pStyle w:val="Heading2"/>
        <w:spacing w:before="280" w:after="120"/>
      </w:pPr>
      <w:r>
        <w:rPr>
          <w:rFonts w:ascii="Times New Roman" w:hAnsi="Times New Roman" w:eastAsia="DFKai-SB"/>
          <w:b/>
          <w:i w:val="0"/>
          <w:sz w:val="27"/>
        </w:rPr>
        <w:t>四、醫療化死亡：延命、安寧與安樂死的價值面</w:t>
      </w:r>
    </w:p>
    <w:p>
      <w:pPr>
        <w:spacing w:line="408" w:lineRule="auto" w:after="80"/>
        <w:ind w:firstLine="482"/>
      </w:pPr>
      <w:r>
        <w:rPr>
          <w:rFonts w:ascii="Times New Roman" w:hAnsi="Times New Roman" w:eastAsia="PMingLiU"/>
          <w:b w:val="0"/>
          <w:i w:val="0"/>
          <w:sz w:val="22"/>
        </w:rPr>
        <w:t>死亡從家宅搬進醫院之後，主導的語言也跟著換了一套：能延則延，成功與否用存活天數計算，一場臨終被拆解成一連串可以被記錄、被優化的技術指標。價值的問題——這樣的結束，配不配得上這一生——反倒被擠到病歷表之外，沒有一格可以填。安寧療護與安樂死之爭，說到底不是純粹的技術辯論，而是價值語言想從技術語言手中，重新奪回死亡現場的一場鬥爭。</w:t>
      </w:r>
    </w:p>
    <w:p>
      <w:pPr>
        <w:spacing w:line="408" w:lineRule="auto" w:after="80"/>
        <w:ind w:firstLine="482"/>
      </w:pPr>
      <w:r>
        <w:rPr>
          <w:rFonts w:ascii="Times New Roman" w:hAnsi="Times New Roman" w:eastAsia="PMingLiU"/>
          <w:b w:val="0"/>
          <w:i w:val="0"/>
          <w:sz w:val="22"/>
        </w:rPr>
        <w:t>陳文成的案例，在此提供了一個更尖銳的對照：官方調查報告用的正是這套技術語言——墜落角度、時間推定、現場跡證——把一整個尚未釐清的政治死亡，收編進一份看似中立的鑑識文件裡。技術語言原本該是釐清真相的工具，一旦壟斷了整個敘事，卻反過來變成掩蓋價值提問的屏障。醫院裡的存活天數統計，與調查報告裡的墜落角度，其實是同一種現代性焦慮的兩種面貌：都是用可以量化的東西，去迴避那個量化不了的問題——這一場死亡，意義何在。</w:t>
      </w:r>
    </w:p>
    <w:p>
      <w:pPr>
        <w:pStyle w:val="Heading2"/>
        <w:spacing w:before="280" w:after="120"/>
      </w:pPr>
      <w:r>
        <w:rPr>
          <w:rFonts w:ascii="Times New Roman" w:hAnsi="Times New Roman" w:eastAsia="DFKai-SB"/>
          <w:b/>
          <w:i w:val="0"/>
          <w:sz w:val="27"/>
        </w:rPr>
        <w:t>五、四象限讀法：現代生死觀的失衡診斷</w:t>
      </w:r>
    </w:p>
    <w:p>
      <w:pPr>
        <w:spacing w:line="408" w:lineRule="auto" w:after="80"/>
        <w:ind w:firstLine="482"/>
      </w:pPr>
      <w:r>
        <w:rPr>
          <w:rFonts w:ascii="Times New Roman" w:hAnsi="Times New Roman" w:eastAsia="PMingLiU"/>
          <w:b w:val="0"/>
          <w:i w:val="0"/>
          <w:sz w:val="22"/>
        </w:rPr>
        <w:t>把三條現代路徑擺回第三、四章建立的座標——內在／外在軸、秩序／激情軸——會發現它們呈現的其實是同一種病理的三張面孔。世俗化拆除了傳統的秩序軸，卻沒有補上替代品；禁忌化正是願然對死亡的一種空轉迴避——周吉一家不是不愛彼此，是找不到任何可以安放哀傷的秩序，只好任由行程表接管一切。存在主義把整個重量丟給個體的激情去獨力扛起：本真性的英雄主義動人，卻難以複製成日常可以依靠的軌道，芥川的例子已經說明了這條路可以有多孤絕。醫療化則是秩序軸的過度增生——用技術秩序把價值語言整個吞掉，陳文成案裡那份輕描淡寫的鑑識報告，正是這種增生最極端的樣本。</w:t>
      </w:r>
    </w:p>
    <w:p>
      <w:pPr>
        <w:spacing w:line="408" w:lineRule="auto" w:after="80"/>
        <w:ind w:firstLine="482"/>
      </w:pPr>
      <w:r>
        <w:rPr>
          <w:rFonts w:ascii="Times New Roman" w:hAnsi="Times New Roman" w:eastAsia="PMingLiU"/>
          <w:b w:val="0"/>
          <w:i w:val="0"/>
          <w:sz w:val="22"/>
        </w:rPr>
        <w:t>四象限在這裡從一張描述用的地圖，變成了一件診斷用的工具：現代人的生死困境，從來不是沒有答案，而是配置本身已經失衡——秩序軸空了一半，激情軸孤軍奮戰，技術語言又不斷侵吞價值語言原本該站的位置。紀子沒有讀過海德格，也沒有讀過卡繆，卻在小說收尾前那句「是啊，盡是令人失望的事」裡，示範了一種罕見的平衡：她承認了失望——不逃避、不否認，這是誠實；卻依然留下來照顧公公——不空轉、不棄守，這是責任。或許，重新找回配置的第一步，不在於發明一套新的形上學，而在於學會像她那樣，把誠實與留下，重新接回同一個動作裡。</w:t>
      </w:r>
    </w:p>
    <w:p>
      <w:r>
        <w:br w:type="page"/>
      </w:r>
    </w:p>
    <w:p>
      <w:pPr>
        <w:pStyle w:val="Heading1"/>
        <w:spacing w:before="400" w:after="240"/>
        <w:jc w:val="center"/>
      </w:pPr>
      <w:r>
        <w:rPr>
          <w:rFonts w:ascii="Times New Roman" w:hAnsi="Times New Roman" w:eastAsia="DFKai-SB"/>
          <w:b/>
          <w:i w:val="0"/>
          <w:sz w:val="34"/>
        </w:rPr>
        <w:t>第八章　虛無主義的價值論診斷</w:t>
      </w:r>
    </w:p>
    <w:p>
      <w:pPr>
        <w:spacing w:line="360" w:lineRule="auto" w:before="120" w:after="80"/>
        <w:ind w:left="567"/>
      </w:pPr>
      <w:r>
        <w:rPr>
          <w:rFonts w:ascii="Times New Roman" w:hAnsi="Times New Roman" w:eastAsia="DFKai-SB"/>
          <w:b/>
          <w:i w:val="0"/>
          <w:sz w:val="21"/>
        </w:rPr>
        <w:t>章首引子──尼采都靈抱馬</w:t>
      </w:r>
    </w:p>
    <w:p>
      <w:pPr>
        <w:spacing w:line="396" w:lineRule="auto" w:after="80"/>
        <w:ind w:left="567"/>
      </w:pPr>
      <w:r>
        <w:rPr>
          <w:rFonts w:ascii="Times New Roman" w:hAnsi="Times New Roman" w:eastAsia="DFKai-SB"/>
          <w:b w:val="0"/>
          <w:i w:val="0"/>
          <w:sz w:val="21"/>
        </w:rPr>
        <w:t>一八八九年一月三日，都靈，卡羅‧阿爾伯托廣場。一個馬車夫揮鞭抽打不肯走的老馬。人群裡忽然衝出一個蓄著濃密鬍鬚的男人，撲上去用雙臂抱住馬的脖子，嚎啕大哭，然後昏厥倒地。他是尼采（Friedrich Nietzsche, 1844–1900）——那個寫下「上帝已死」、寫下超人與永恆回歸、以鐵錘從事哲學的人。房東把他抬回住處；此後的十一年，這位曾經最鋒利的頭腦再沒有回來，直到一九〇〇年死去。</w:t>
      </w:r>
    </w:p>
    <w:p>
      <w:pPr>
        <w:spacing w:line="396" w:lineRule="auto" w:after="80"/>
        <w:ind w:left="567"/>
      </w:pPr>
      <w:r>
        <w:rPr>
          <w:rFonts w:ascii="Times New Roman" w:hAnsi="Times New Roman" w:eastAsia="DFKai-SB"/>
          <w:b w:val="0"/>
          <w:i w:val="0"/>
          <w:sz w:val="21"/>
        </w:rPr>
        <w:t>崩潰前的幾個星期，他還在信末署名「戴奧尼索斯」或「被釘十字架者」。沒有人確知那個抱住馬脖子的瞬間他心裡發生了什麼；只知道一個向整個時代宣告價值崩塌的人，最後的清醒動作，是撲向一匹正在受苦的牲口。</w:t>
      </w:r>
    </w:p>
    <w:p>
      <w:pPr>
        <w:spacing w:line="396" w:lineRule="auto" w:after="80"/>
        <w:ind w:left="567"/>
      </w:pPr>
      <w:r>
        <w:rPr>
          <w:rFonts w:ascii="Times New Roman" w:hAnsi="Times New Roman" w:eastAsia="DFKai-SB"/>
          <w:b w:val="0"/>
          <w:i w:val="0"/>
          <w:color w:val="666666"/>
          <w:sz w:val="21"/>
        </w:rPr>
        <w:t>尼采是虛無主義最深刻的診斷者，也幾乎是它最著名的病人——這個殘酷的重合正是本章的入口。虛無不是「什麼都不信」的姿態，而是一種意欲的斷裂：他者臨在的消失、激情無能與愛無能。都靈的那一抱提醒我們：診斷書寫得再透徹，也代替不了療癒——而療癒的起點，恰恰是那匹馬：重新讓一個他者的受苦，真實地臨在於自己的意欲之中。</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活著沒有意義」——這句話你我大概都曾在某個深夜對著自己說過。但當一個人真的說出它，他究竟在說什麼？哲學史上，這句話長期被當成一則形上學宣告來處理——彷彿他正描述宇宙的客觀狀態，彷彿這個星球上找不到任何可被驗證的「意義粒子」。這種讀法從一開始就找錯了病竈：它把一個根本是</w:t>
      </w:r>
      <w:r>
        <w:rPr>
          <w:rFonts w:ascii="Times New Roman" w:hAnsi="Times New Roman" w:eastAsia="PMingLiU"/>
          <w:b w:val="0"/>
          <w:i/>
          <w:sz w:val="22"/>
        </w:rPr>
        <w:t>價值論</w:t>
      </w:r>
      <w:r>
        <w:rPr>
          <w:rFonts w:ascii="Times New Roman" w:hAnsi="Times New Roman" w:eastAsia="PMingLiU"/>
          <w:b w:val="0"/>
          <w:i w:val="0"/>
          <w:sz w:val="22"/>
        </w:rPr>
        <w:t>的問題，硬塞進了知識論的框架。虛無主義（nihilism）的困境，從來不是「世界沒有意義」這個命題的真偽問題，而是一種活生生的主體經驗——外在的「應該」已然失效，內在的「願意」卻尚未重建，人就懸在這兩條斷裂的軸線之間，繼續呼吸，卻無從意欲。</w:t>
      </w:r>
    </w:p>
    <w:p>
      <w:pPr>
        <w:spacing w:line="408" w:lineRule="auto" w:after="80"/>
        <w:ind w:firstLine="482"/>
      </w:pPr>
      <w:r>
        <w:rPr>
          <w:rFonts w:ascii="Times New Roman" w:hAnsi="Times New Roman" w:eastAsia="PMingLiU"/>
          <w:b w:val="0"/>
          <w:i w:val="0"/>
          <w:sz w:val="22"/>
        </w:rPr>
        <w:t>都靈廣場上那個抱住老馬痛哭的男人，正是這個困境最鮮明的肖像。尼采宣告「上帝已死」的那一刻，他捕捉到了什麼，又漏掉了什麼？創生哲學把這種當代處境稱為「願然斷裂」：虛無不是被邏輯一步步推導出來的結論，而是主體意欲向度的一種特殊癱瘓。</w:t>
      </w:r>
    </w:p>
    <w:p>
      <w:pPr>
        <w:spacing w:line="408" w:lineRule="auto" w:after="80"/>
        <w:ind w:firstLine="482"/>
      </w:pPr>
      <w:r>
        <w:rPr>
          <w:rFonts w:ascii="Times New Roman" w:hAnsi="Times New Roman" w:eastAsia="PMingLiU"/>
          <w:b w:val="0"/>
          <w:i w:val="0"/>
          <w:sz w:val="22"/>
        </w:rPr>
        <w:t>本章要做的，是沿著這條斷裂線走一遍：先回到尼采，把他的診斷校準得更精確；再指認這道裂縫在當代生命裡具體長成什麼症狀；最後追問——療癒，究竟從哪裡開始。</w:t>
      </w:r>
    </w:p>
    <w:p>
      <w:pPr>
        <w:pStyle w:val="Heading2"/>
        <w:spacing w:before="280" w:after="120"/>
      </w:pPr>
      <w:r>
        <w:rPr>
          <w:rFonts w:ascii="Times New Roman" w:hAnsi="Times New Roman" w:eastAsia="DFKai-SB"/>
          <w:b/>
          <w:i w:val="0"/>
          <w:sz w:val="27"/>
        </w:rPr>
        <w:t>一、願然斷裂：虛無的精確定義</w:t>
      </w:r>
    </w:p>
    <w:p>
      <w:pPr>
        <w:spacing w:line="408" w:lineRule="auto" w:after="80"/>
        <w:ind w:firstLine="482"/>
      </w:pPr>
      <w:r>
        <w:rPr>
          <w:rFonts w:ascii="Times New Roman" w:hAnsi="Times New Roman" w:eastAsia="PMingLiU"/>
          <w:b w:val="0"/>
          <w:i w:val="0"/>
          <w:sz w:val="22"/>
        </w:rPr>
        <w:t>尼采在《快樂的科學》中宣告「上帝死了」時，真正令他震驚的不是神學命題的倒塌，而是一個隨之而來的價值論危機：當所有「應該」都曾是從超越者那裡借來的抵押品，一旦抵押方消失，「應該」的整個信用體系就瞬間貶值為零。他後來把這個過程稱為「最高價值的自我作廢」，並預言這將引發兩百年的虛無主義浪潮。尼采是對的，但他的診斷還不夠精確：他捕捉到了「應然失效」，卻沒有足夠清晰地區分「應然失效」與「願然枯竭」這兩個層次的差異。</w:t>
      </w:r>
    </w:p>
    <w:p>
      <w:pPr>
        <w:spacing w:line="408" w:lineRule="auto" w:after="80"/>
        <w:ind w:firstLine="482"/>
      </w:pPr>
      <w:r>
        <w:rPr>
          <w:rFonts w:ascii="Times New Roman" w:hAnsi="Times New Roman" w:eastAsia="PMingLiU"/>
          <w:b w:val="0"/>
          <w:i w:val="0"/>
          <w:sz w:val="22"/>
        </w:rPr>
        <w:t>應然與願然，是兩個容易被混為一談、實則方向相反的向度。應然問的是「我應當如何回應他者、如何承擔責任」——它是倫理的、是關係性的；願然問的是「我願意趨向什麼、何以動人、何以值得」——它是價值的、是主體性的。應然可以從外而來：社會規範、宗教誡命、文化傳統都是外在應然的具體形式。但願然必須從內生長：它是主體誠實整合後清晰的生命取向，是那個回答「為何活下去、為何值得投入」的深層意欲。</w:t>
      </w:r>
    </w:p>
    <w:p>
      <w:pPr>
        <w:spacing w:line="408" w:lineRule="auto" w:after="80"/>
        <w:ind w:firstLine="482"/>
      </w:pPr>
      <w:r>
        <w:rPr>
          <w:rFonts w:ascii="Times New Roman" w:hAnsi="Times New Roman" w:eastAsia="PMingLiU"/>
          <w:b w:val="0"/>
          <w:i w:val="0"/>
          <w:sz w:val="22"/>
        </w:rPr>
        <w:t>現代的精神困境因此呈現為一種雙重斷裂：外在應然在啟蒙批判與後現代解構中相繼失去信用，這是尼采診斷到的第一層；但同時，替代的內在願然從未被建立起來，人被拋進了一個既無外在「應該」可遵從、又無內在「願意」可依憑的真空地帶。這才是完整的「願然斷裂」——不是命題層面的否定，而是意欲向度的雙重空洞。技術進步確保了外在條件的供給——選擇的豐富性、便利的即達性——但這恰恰把問題暴露得更為赤裸：當外在障礙已然清除，內在的意欲卻仍然不動，那個停頓才真正讓人感到恐慌。</w:t>
      </w:r>
    </w:p>
    <w:p>
      <w:pPr>
        <w:spacing w:line="408" w:lineRule="auto" w:after="80"/>
        <w:ind w:firstLine="482"/>
      </w:pPr>
      <w:r>
        <w:rPr>
          <w:rFonts w:ascii="Times New Roman" w:hAnsi="Times New Roman" w:eastAsia="PMingLiU"/>
          <w:b w:val="0"/>
          <w:i w:val="0"/>
          <w:sz w:val="22"/>
        </w:rPr>
        <w:t>倦怠社會的理論家韓炳哲（Byung-Chul Han）以「功績主體」描繪了這種矛盾：現代人的生存邏輯是「能夠」（Can）而非「應當」（Should），「能夠」在理論上無限擴張，但這種無限性不是自由的呈現，而是一種新的壓迫形式——它無時無刻要求主體自我優化、自我剝削，卻從未問那個根本問題：「你願意嗎？」願然的根若已枯萎，「能夠」的天空越是開闊，主體就越是在空曠中耗竭。</w:t>
      </w:r>
    </w:p>
    <w:p>
      <w:pPr>
        <w:spacing w:line="408" w:lineRule="auto" w:after="80"/>
        <w:ind w:firstLine="482"/>
      </w:pPr>
      <w:r>
        <w:rPr>
          <w:rFonts w:ascii="Times New Roman" w:hAnsi="Times New Roman" w:eastAsia="PMingLiU"/>
          <w:b w:val="0"/>
          <w:i w:val="0"/>
          <w:sz w:val="22"/>
        </w:rPr>
        <w:t>至此，「願然斷裂」這個命題已可以精確表述：虛無主義在價值論層次的含義，是外在應然失效（舊的「應該」喪失信用、新的規範尚未生成）與內在願然未重建（主體的深層意欲癱瘓、不知「何以值得」）同時發生的狀態。這兩個條件缺一不可：若外在應然失效而內在願然依然充盈，那是一種解放；若外在應然仍有效而內在願然枯竭，那是一種異化；唯當兩條軸線同時斷裂，才構成我們所診斷的完整虛無——激情無能與愛無能的共同溫床。</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C-02611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C-09743</w:t>
      </w:r>
    </w:p>
    <w:p>
      <w:pPr>
        <w:pStyle w:val="Heading2"/>
        <w:spacing w:before="280" w:after="120"/>
      </w:pPr>
      <w:r>
        <w:rPr>
          <w:rFonts w:ascii="Times New Roman" w:hAnsi="Times New Roman" w:eastAsia="DFKai-SB"/>
          <w:b/>
          <w:i w:val="0"/>
          <w:sz w:val="27"/>
        </w:rPr>
        <w:t>二、激情無能與愛無能：症狀的現象學</w:t>
      </w:r>
    </w:p>
    <w:p>
      <w:pPr>
        <w:spacing w:line="408" w:lineRule="auto" w:after="80"/>
        <w:ind w:firstLine="482"/>
      </w:pPr>
      <w:r>
        <w:rPr>
          <w:rFonts w:ascii="Times New Roman" w:hAnsi="Times New Roman" w:eastAsia="PMingLiU"/>
          <w:b w:val="0"/>
          <w:i w:val="0"/>
          <w:sz w:val="22"/>
        </w:rPr>
        <w:t>願然斷裂在當代生命中留下兩個最具代表性的臨床症狀：激情無能與愛無能。這兩個詞並非詩意的修辭，而是對願然向度崩潰的精確描述。</w:t>
      </w:r>
    </w:p>
    <w:p>
      <w:pPr>
        <w:spacing w:line="408" w:lineRule="auto" w:after="80"/>
        <w:ind w:firstLine="482"/>
      </w:pPr>
      <w:r>
        <w:rPr>
          <w:rFonts w:ascii="Times New Roman" w:hAnsi="Times New Roman" w:eastAsia="PMingLiU"/>
          <w:b w:val="0"/>
          <w:i w:val="0"/>
          <w:sz w:val="22"/>
        </w:rPr>
        <w:t>願然沿「秩序—激情」軸展開：秩序意欲指向低熵、面向誕生，是建構、穩定、形式的渴望；激情意欲指向高熵、面向死亡，是解體、強度、超越的渴望。這兩極構成主體意欲場的基本張力。健康的願然是在這張力場中動態調控的能力——既能夠被建構的美所打動，也能夠被破壞的壯麗所震撼；既願意為長久的計畫投身，也願意為一個瞬間的激情耗盡自己。</w:t>
      </w:r>
    </w:p>
    <w:p>
      <w:pPr>
        <w:spacing w:line="408" w:lineRule="auto" w:after="80"/>
        <w:ind w:firstLine="482"/>
      </w:pPr>
      <w:r>
        <w:rPr>
          <w:rFonts w:ascii="Times New Roman" w:hAnsi="Times New Roman" w:eastAsia="PMingLiU"/>
          <w:b w:val="0"/>
          <w:i w:val="0"/>
          <w:sz w:val="22"/>
        </w:rPr>
        <w:t>激情無能（anhedonia of passion）描述的是這一張力場在激情端的崩潰。不是人不再感受到刺激——消費主義的娛樂工業確保了源源不絕的刺激——而是刺激與意欲的迴路已然斷開。人可以滑過千張圖像而心無所動，可以嘗試各種體驗而始終旁觀自己的存在，無法真正「入戲」。更精確地說，激情無能不是缺乏感官輸入，而是缺乏「讓這個事物召喚我、讓我被它打動」的願然向度。主體不再有可交付的內在，所以外在的刺激再強烈，也只能在表面滾過，無法下沉為真正的意欲。</w:t>
      </w:r>
    </w:p>
    <w:p>
      <w:pPr>
        <w:spacing w:line="408" w:lineRule="auto" w:after="80"/>
        <w:ind w:firstLine="482"/>
      </w:pPr>
      <w:r>
        <w:rPr>
          <w:rFonts w:ascii="Times New Roman" w:hAnsi="Times New Roman" w:eastAsia="PMingLiU"/>
          <w:b w:val="0"/>
          <w:i w:val="0"/>
          <w:sz w:val="22"/>
        </w:rPr>
        <w:t>愛無能（incapacity for love）是同一問題在關係向度的呈現。願然若要在愛裡運動，需要兩個先決條件：其一，主體必須有一個「自身」可以交出去；其二，主體必須能夠承認對方是真實在場的他者，而不只是自己欲望的投影。這兩個條件在當代都遭受侵蝕。當內在意欲枯竭，「自身」不再是一個充盈的主體，而成了一面空洞的鏡子；當他者的真實性被解構為一堆符號或自戀式的投射物，「交出」便失去了對象。愛的語言仍在流通，愛的形式仍被反覆演繹，但愛的核心動作——承認他者、交出自我——已然停擺。</w:t>
      </w:r>
    </w:p>
    <w:p>
      <w:pPr>
        <w:spacing w:line="408" w:lineRule="auto" w:after="80"/>
        <w:ind w:firstLine="482"/>
      </w:pPr>
      <w:r>
        <w:rPr>
          <w:rFonts w:ascii="Times New Roman" w:hAnsi="Times New Roman" w:eastAsia="PMingLiU"/>
          <w:b w:val="0"/>
          <w:i w:val="0"/>
          <w:sz w:val="22"/>
        </w:rPr>
        <w:t>杜斯妥也夫斯基（Fyodor Dostoevsky, 1821–1881）筆下的地下室人，早在十九世紀就示範過這種停擺是什麼模樣。他能滔滔不絕地分析自己、嘲諷世界，卻在麗莎——那個帶著笨拙善意登門的女子——真正靠近他的那一夜，親手把門關上：先用漂亮話語打動她，再用一張鈔票把她的靠近變成侮辱。他不是不懂愛是什麼，他懂得太多，懂到能提前拆穿愛的每一個姿態，卻正因如此，再也無法讓自己被一個姿態真正打動。麗莎走進雪地，他站在原地，明知該追上去，腳卻不動。這不是道德的缺陷，是願然的癱瘓——一種讓自己躲進分析與嘲諷背後、拒絕被觸動的自我保護。</w:t>
      </w:r>
    </w:p>
    <w:p>
      <w:pPr>
        <w:spacing w:line="408" w:lineRule="auto" w:after="80"/>
        <w:ind w:firstLine="482"/>
      </w:pPr>
      <w:r>
        <w:rPr>
          <w:rFonts w:ascii="Times New Roman" w:hAnsi="Times New Roman" w:eastAsia="PMingLiU"/>
          <w:b w:val="0"/>
          <w:i w:val="0"/>
          <w:sz w:val="22"/>
        </w:rPr>
        <w:t>厭世代（the disillusioned generation）是這兩種無能在社會學層面的集體顯影。這一代人並非天性冷漠或自私，他們往往比任何一個世代都更有情感敏感度，在數位公共空間中表現出豐沛的道德反應力；但個人性的意欲卻在私生活中萎縮——不願進入長期關係，不願為任何需要時間醞釀的事物投入，不願在任何一件事上賭上自己的全身。這不是道德墮落，而是願然的病理：一個從未在內在重建「值得」感的人，對長期投身的後果感到恐懼是完全合理的反應。</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C-02611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C-03240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C-07108</w:t>
      </w:r>
    </w:p>
    <w:p>
      <w:pPr>
        <w:pStyle w:val="Heading2"/>
        <w:spacing w:before="280" w:after="120"/>
      </w:pPr>
      <w:r>
        <w:rPr>
          <w:rFonts w:ascii="Times New Roman" w:hAnsi="Times New Roman" w:eastAsia="DFKai-SB"/>
          <w:b/>
          <w:i w:val="0"/>
          <w:sz w:val="27"/>
        </w:rPr>
        <w:t>三、後現代解構、他者臨在的消失與意欲的自戀化</w:t>
      </w:r>
    </w:p>
    <w:p>
      <w:pPr>
        <w:spacing w:line="408" w:lineRule="auto" w:after="80"/>
        <w:ind w:firstLine="482"/>
      </w:pPr>
      <w:r>
        <w:rPr>
          <w:rFonts w:ascii="Times New Roman" w:hAnsi="Times New Roman" w:eastAsia="PMingLiU"/>
          <w:b w:val="0"/>
          <w:i w:val="0"/>
          <w:sz w:val="22"/>
        </w:rPr>
        <w:t>症狀已然清晰，現在我們需要追溯根源。激情無能與愛無能從何而來？它們不是偶發的文化心理現象，而是有深刻哲學根源的：後現代思潮對「他者臨在」（presence of the Other）的系統性侵蝕，是當代願然危機最深的動力來源。這是一個需要謹慎辨分的問題：後現代批判對於解放諸多壓迫性的「應該」有其功績，但同一套解構語法所帶來的代價，正是我們必須正視的。</w:t>
      </w:r>
    </w:p>
    <w:p>
      <w:pPr>
        <w:spacing w:line="408" w:lineRule="auto" w:after="80"/>
        <w:ind w:firstLine="482"/>
      </w:pPr>
      <w:r>
        <w:rPr>
          <w:rFonts w:ascii="Times New Roman" w:hAnsi="Times New Roman" w:eastAsia="PMingLiU"/>
          <w:b w:val="0"/>
          <w:i w:val="0"/>
          <w:sz w:val="22"/>
        </w:rPr>
        <w:t>後現代哲學的核心操作是以「權力」詮釋一切。傅柯（Foucault）揭示真理是權力意志的效果，德希達（Derrida）表明意義永遠在延異（différance）中逃逸，布希亞（Baudrillard）宣告擬像（simulacra）已然取代了現實。這些洞察在批判功能上具有巨大力量：它們讓我們不再盲目信從任何宣稱自身為「自然」或「普遍」的規範。但問題在於，當「一切皆是權力效果」成為唯一的詮釋框架，它不只解構了壓迫性的外在應然，也順帶解構了所有可能構成真實遭遇之他者的本體地位。</w:t>
      </w:r>
    </w:p>
    <w:p>
      <w:pPr>
        <w:spacing w:line="408" w:lineRule="auto" w:after="80"/>
        <w:ind w:firstLine="482"/>
      </w:pPr>
      <w:r>
        <w:rPr>
          <w:rFonts w:ascii="Times New Roman" w:hAnsi="Times New Roman" w:eastAsia="PMingLiU"/>
          <w:b w:val="0"/>
          <w:i w:val="0"/>
          <w:sz w:val="22"/>
        </w:rPr>
        <w:t>這裡有一個邏輯上的連鎖反應，必須逐步釐清。第一步：後現代以「權力」解構一切價值——不只是外在的「應該」，連「某人/某事物真實地打動我」這個遭遇本身，都被還原為符號效果或意識形態的投射。第二步：在這個詮釋框架下，他者的臨在開始消失。列維納斯（Levinas）早已警告：他者的面孔（the face of the other）是倫理的起點，是那個打破我的自足性、要求我回應的絕對外在性。但當後現代的解構語法連他者的面孔都還原為符號的摺疊，這個打破就無法發生——不是因為他者不存在，而是因為詮釋框架讓他者的臨在失去了衝擊主體的通路。</w:t>
      </w:r>
    </w:p>
    <w:p>
      <w:pPr>
        <w:spacing w:line="408" w:lineRule="auto" w:after="80"/>
        <w:ind w:firstLine="482"/>
      </w:pPr>
      <w:r>
        <w:rPr>
          <w:rFonts w:ascii="Times New Roman" w:hAnsi="Times New Roman" w:eastAsia="PMingLiU"/>
          <w:b w:val="0"/>
          <w:i w:val="0"/>
          <w:sz w:val="22"/>
        </w:rPr>
        <w:t>第三步，也是最關鍵的一步：他者臨在的消失，直接導致意欲向內枯竭為自戀。這裡需要澄清「自戀」的確切含義：韓炳哲所說的自戀，不是心理學意義上的自我欣賞，而是主體在缺乏真實他者的情況下，被迫以自我為世界的封閉迴圈——不是因為主體選擇自戀，而是因為意欲失去了向外伸展的落點，只能在自我的反射面上空轉。激情無能與愛無能的根源，正在於此：當一切可能的遭遇對象都被解構為鏡像的折射，主體的意欲就失去了被召喚的條件，最終走向那個技術豐沛、激情貧乏的奇特現代狀態——什麼都有，卻什麼都不足以動人。</w:t>
      </w:r>
    </w:p>
    <w:p>
      <w:pPr>
        <w:spacing w:line="408" w:lineRule="auto" w:after="80"/>
        <w:ind w:firstLine="482"/>
      </w:pPr>
      <w:r>
        <w:rPr>
          <w:rFonts w:ascii="Times New Roman" w:hAnsi="Times New Roman" w:eastAsia="PMingLiU"/>
          <w:b w:val="0"/>
          <w:i w:val="0"/>
          <w:sz w:val="22"/>
        </w:rPr>
        <w:t>因此，虛無主義的哲學根源可以被更精確地表述為一條因果鏈：後現代以「權力」解構價值（含他者的本體地位）→ 他者臨在的消失 → 意欲失去向外伸展的落點 → 向內枯竭為自戀迴圈 → 激情無能與愛無能的雙重症狀。這不是命題上的虛無（「宇宙無意義」），而是意欲結構上的虛無——一種由哲學根源逐步滲透到存在感受的深層病理。</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C-06624</w:t>
      </w:r>
    </w:p>
    <w:p>
      <w:pPr>
        <w:pStyle w:val="Heading2"/>
        <w:spacing w:before="280" w:after="120"/>
      </w:pPr>
      <w:r>
        <w:rPr>
          <w:rFonts w:ascii="Times New Roman" w:hAnsi="Times New Roman" w:eastAsia="DFKai-SB"/>
          <w:b/>
          <w:i w:val="0"/>
          <w:sz w:val="27"/>
        </w:rPr>
        <w:t>四、價值論的療癒任務：重新召喚他者臨在</w:t>
      </w:r>
    </w:p>
    <w:p>
      <w:pPr>
        <w:spacing w:line="408" w:lineRule="auto" w:after="80"/>
        <w:ind w:firstLine="482"/>
      </w:pPr>
      <w:r>
        <w:rPr>
          <w:rFonts w:ascii="Times New Roman" w:hAnsi="Times New Roman" w:eastAsia="PMingLiU"/>
          <w:b w:val="0"/>
          <w:i w:val="0"/>
          <w:sz w:val="22"/>
        </w:rPr>
        <w:t>診斷清楚之後，創生哲學的價值論立場就更為鮮明：虛無主義不能靠再次提供一套更好的外在「應該」來治癒——那只會重複同一個問題，等待下一次的解構。它也不能靠告訴人們「你其實有很多值得感激的東西」這種心理建設的語言來化解——因為問題不在知識層，而在意欲層。虛無主義的療癒，根本上是一個願然的任務：如何在主體內重新點燃那個「值得」的火種，如何讓他者的臨在重新成為可能。</w:t>
      </w:r>
    </w:p>
    <w:p>
      <w:pPr>
        <w:spacing w:line="408" w:lineRule="auto" w:after="80"/>
        <w:ind w:firstLine="482"/>
      </w:pPr>
      <w:r>
        <w:rPr>
          <w:rFonts w:ascii="Times New Roman" w:hAnsi="Times New Roman" w:eastAsia="PMingLiU"/>
          <w:b w:val="0"/>
          <w:i w:val="0"/>
          <w:sz w:val="22"/>
        </w:rPr>
        <w:t>這個任務有兩個不可分離的面向。第一，是重建他者臨在的條件——學會讓真實的他者打破我：允許一張面孔在我面前成為不可還原的他者，而不是立刻把它解讀成某種符號組合或某個社會位置的效果。布柏（Martin Buber）的「我—你」關係論在這裡仍有力量：「我—你」不是兩個定義清晰的實體之間的交換，而是一種讓主體被他者真實觸動的開放姿態。這種開放，在後現代解構之後顯然更為艱難，卻也因此更為珍貴。</w:t>
      </w:r>
    </w:p>
    <w:p>
      <w:pPr>
        <w:spacing w:line="408" w:lineRule="auto" w:after="80"/>
        <w:ind w:firstLine="482"/>
      </w:pPr>
      <w:r>
        <w:rPr>
          <w:rFonts w:ascii="Times New Roman" w:hAnsi="Times New Roman" w:eastAsia="PMingLiU"/>
          <w:b w:val="0"/>
          <w:i w:val="0"/>
          <w:sz w:val="22"/>
        </w:rPr>
        <w:t>一九九六年南非的真相與和解委員會，示範的正是這種重建可以多麼具體。屠圖主教（Desmond Tutu）沒有給加害者與受害者一套更精緻的規則，他只是把他們請上同一張桌子，讓一個活生生的人重新在另一個人面前顯現——連同他的痛苦，連同他的罪責。祖魯語那句「人因他人而成人」，說的其實正是願然斷裂的反面：自我從不是一座孤島，他者的臨在一旦被抽象化、被符號化，自我也隨之枯萎。</w:t>
      </w:r>
    </w:p>
    <w:p>
      <w:pPr>
        <w:spacing w:line="408" w:lineRule="auto" w:after="80"/>
        <w:ind w:firstLine="482"/>
      </w:pPr>
      <w:r>
        <w:rPr>
          <w:rFonts w:ascii="Times New Roman" w:hAnsi="Times New Roman" w:eastAsia="PMingLiU"/>
          <w:b w:val="0"/>
          <w:i w:val="0"/>
          <w:sz w:val="22"/>
        </w:rPr>
        <w:t>第二，是從內在重建意欲的誠實整合。願然不是被找到的，而是在誠實的自我面對中逐漸清晰的。這意味著放棄用激情幻象（pseudo-passion）——那種對刺激的上癮、對激情感的依賴、對即時回饋的迷戀——去冒充真實的意欲生長。意欲的成熟需要一段沉靜下來的時間：讓那些虛假的願望先沉降，讓真實的願然在安靜中重新浮現。這個過程沒有捷徑，因為願然本質上是一個整合的過程，而整合需要時間、需要誠實、需要願意面對那個尚未成形的自身。</w:t>
      </w:r>
    </w:p>
    <w:p>
      <w:pPr>
        <w:spacing w:line="408" w:lineRule="auto" w:after="80"/>
        <w:ind w:firstLine="482"/>
      </w:pPr>
      <w:r>
        <w:rPr>
          <w:rFonts w:ascii="Times New Roman" w:hAnsi="Times New Roman" w:eastAsia="PMingLiU"/>
          <w:b w:val="0"/>
          <w:i w:val="0"/>
          <w:sz w:val="22"/>
        </w:rPr>
        <w:t>就此而言，價值論的療癒任務不是提供答案，而是重新開放那個問題本身——讓「我願意嗎？這對我值得嗎？什麼以這種方式打動我，而不是那種方式？」重新成為一個人可以真誠面對的問題，而不是一個被技術豐沛的生活填滿、被後現代的懷疑論封堵、被激情幻象麻痺的問題。都靈廣場上那個抱住馬脖子的瞬間，或許正是這整個任務最原初的縮影：先讓一個他者的受苦，真實地打進自己心裡——療癒，就從這一刻的臨在開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C-05402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C-02611</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C-09692</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C-09743</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虛無主義（nihilism）在價值論層次的精確含義是「願然斷裂」：外在應然失效（舊規範喪失信用）與內在願然未重建（意欲癱瘓、不知何以值得）同時發生；這是意欲向度的雙重空洞，而非命題層面的邏輯推論。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願然斷裂的兩個臨床症狀是激情無能（anhedonia of passion）與愛無能（incapacity for love）：前者是刺激與意欲的迴路斷開、外在再豐盛也無從下沉；後者是主體失去可交託的「自身」與可真實承認的他者，愛的核心運動——對他者的承認與對自我的交出——停止。</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根源追溯：後現代以「權力」解構一切價值（含他者的本體地位）→ 他者臨在（presence of the Other）的消失 → 意欲失去向外伸展的落點 → 向內枯竭為自戀迴圈；這是一條哲學層面的因果鏈，不只是文化心理現象。</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療癒是雙軌並行的願然任務：其一，重建他者臨在的條件（讓真實他者能夠打破主體的自足迴圈）；其二，從內在重建意欲的誠實整合（以沉靜沉降激情幻象、讓真實願然浮現）。外在應然的重建屬於倫理學的任務，不是本卷的價值論所能完成。</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前提一：尼采診斷到「應然失效」，但未區分「應然失效」與「願然枯竭」兩個層次——兩條軸線同時斷裂才構成完整的願然斷裂</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推論一：願然斷裂（外在應然失效＋內在願然未重建）是虛無主義的精確價值論定義，而非命題上的「宇宙無意義」</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前提二：後現代以「權力」解構一切，包括他者的本體地位，使他者臨在（presence of the Other）對主體失去衝擊通路</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推論二：他者臨在消失 → 意欲失去向外伸展的落點 → 向內枯竭為自戀迴圈 → 激情無能（anhedonia of passion）與愛無能（incapacity for love）作為雙重症狀顯現</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結論：虛無主義的療癒是願然任務——重建他者臨在的條件＋從內在誠實整合意欲；重開「我願意嗎？」這個問題的可能性，是意義、愛與神聖得以展開的前提</w:t>
      </w:r>
    </w:p>
    <w:p>
      <w:r>
        <w:br w:type="page"/>
      </w:r>
    </w:p>
    <w:p>
      <w:pPr>
        <w:pStyle w:val="Heading1"/>
        <w:spacing w:before="400" w:after="240"/>
        <w:jc w:val="center"/>
      </w:pPr>
      <w:r>
        <w:rPr>
          <w:rFonts w:ascii="Times New Roman" w:hAnsi="Times New Roman" w:eastAsia="DFKai-SB"/>
          <w:b/>
          <w:i w:val="0"/>
          <w:sz w:val="34"/>
        </w:rPr>
        <w:t>第九章　結語：創生哲學的生死觀</w:t>
      </w:r>
    </w:p>
    <w:p>
      <w:pPr>
        <w:spacing w:line="360" w:lineRule="auto" w:before="120" w:after="80"/>
        <w:ind w:left="567"/>
      </w:pPr>
      <w:r>
        <w:rPr>
          <w:rFonts w:ascii="Times New Roman" w:hAnsi="Times New Roman" w:eastAsia="DFKai-SB"/>
          <w:b/>
          <w:i w:val="0"/>
          <w:sz w:val="21"/>
        </w:rPr>
        <w:t>章首引子──一休骷髏</w:t>
      </w:r>
    </w:p>
    <w:p>
      <w:pPr>
        <w:spacing w:line="396" w:lineRule="auto" w:after="80"/>
        <w:ind w:left="567"/>
      </w:pPr>
      <w:r>
        <w:rPr>
          <w:rFonts w:ascii="Times New Roman" w:hAnsi="Times New Roman" w:eastAsia="DFKai-SB"/>
          <w:b w:val="0"/>
          <w:i w:val="0"/>
          <w:sz w:val="21"/>
        </w:rPr>
        <w:t>室町時代的京都，正月。家家門前立起門松，人人穿上新衣互道吉祥。就在這片喜氣裡，一休宗純（一休宗純, Ikkyū Sōjun, 1394–1481）——大德寺的狂僧——拿著一根竹竿在大街上走，竿頭挑著一顆骷髏頭，逢人便晃一晃，喊：「小心！小心！」（御用心、御用心）。</w:t>
      </w:r>
    </w:p>
    <w:p>
      <w:pPr>
        <w:spacing w:line="396" w:lineRule="auto" w:after="80"/>
        <w:ind w:left="567"/>
      </w:pPr>
      <w:r>
        <w:rPr>
          <w:rFonts w:ascii="Times New Roman" w:hAnsi="Times New Roman" w:eastAsia="DFKai-SB"/>
          <w:b w:val="0"/>
          <w:i w:val="0"/>
          <w:sz w:val="21"/>
        </w:rPr>
        <w:t>路人又驚又怒：大過年的，觸什麼霉頭！一休卻吟起他那首著名的歌：「門松は冥土の旅の一里塚，めでたくもあり，めでたくもなし」——門松啊，是通往冥土之旅的一里塚；可喜可賀，又不可喜不可賀。每立一次門松，就是在死亡的路上又走過一座里程碑。據說他還說：這骷髏正是「目出度し」（可喜可賀）的本尊——眼珠掉出來（目が出る）之後那個空洞的眼窩，才是把一切看穿的眼。</w:t>
      </w:r>
    </w:p>
    <w:p>
      <w:pPr>
        <w:spacing w:line="396" w:lineRule="auto" w:after="80"/>
        <w:ind w:left="567"/>
      </w:pPr>
      <w:r>
        <w:rPr>
          <w:rFonts w:ascii="Times New Roman" w:hAnsi="Times New Roman" w:eastAsia="DFKai-SB"/>
          <w:b w:val="0"/>
          <w:i w:val="0"/>
          <w:color w:val="666666"/>
          <w:sz w:val="21"/>
        </w:rPr>
        <w:t>一休不是來掃興的——他把本卷巡禮過的所有生死觀，濃縮成了一根竹竿：在最熱鬧的生之慶典裡，直觀地舉起死，還說一句「可喜可賀，又不可喜不可賀」。不迴避，不執取，只是舉著它走過大街，然後繼續過年。本章要收束整卷的答案，正藏在這根竹竿裡：死亡使價值可能——正因有限，願然才有重量；向死而生，就是誠實地在有限中排序，然後，認真地開始。</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可喜可賀，又不可喜不可賀」——一休宗純舉著骷髏走過京都街頭時說的這句話，聽起來像矛盾，其實正是本卷走到這裡該說的結論。門松立起來慶祝新的一年，同時也是通往冥土的一支里程碑；兩件事從來就是同一件事。這一章要做的，不是再添一種生死觀讓巡禮的名單更長，而是把前面走過的每一站——輪迴的、解脫的、倫理的、齊物的、反抗的、醫療化的——收攏進創生哲學自己給得出的答案：死亡不是需要被解釋掉的障礙，而是價值得以存在的條件。以下分四步，把這個答案立起來。</w:t>
      </w:r>
    </w:p>
    <w:p>
      <w:pPr>
        <w:pStyle w:val="Heading2"/>
        <w:spacing w:before="280" w:after="120"/>
      </w:pPr>
      <w:r>
        <w:rPr>
          <w:rFonts w:ascii="Times New Roman" w:hAnsi="Times New Roman" w:eastAsia="DFKai-SB"/>
          <w:b/>
          <w:i w:val="0"/>
          <w:sz w:val="27"/>
        </w:rPr>
        <w:t>一、主體適應律的價值論接收：永恆極樂的不可能</w:t>
      </w:r>
    </w:p>
    <w:p>
      <w:pPr>
        <w:spacing w:line="408" w:lineRule="auto" w:after="80"/>
        <w:ind w:firstLine="482"/>
      </w:pPr>
      <w:r>
        <w:rPr>
          <w:rFonts w:ascii="Times New Roman" w:hAnsi="Times New Roman" w:eastAsia="PMingLiU"/>
          <w:b w:val="0"/>
          <w:i w:val="0"/>
          <w:sz w:val="22"/>
        </w:rPr>
        <w:t>先問一個看似天真的問題：如果可以選，你要不要一種永不間斷、永不消退的極樂？直覺上似乎該要——但心理學早就發現一件掃興的事實：人對任何恆常不變的刺激，遲早會適應。中彩券的人一年後的幸福感，統計上會退回中獎前的基線；享樂適應（hedonic adaptation）描述的正是這種機制——不是快樂消失了，而是感受它的門檻，會隨著它的持續在場而不斷抬高。一杯好酒，天天喝，遲早只剩下酒精；一段極樂，日日經歷，遲早只剩下背景噪音。</w:t>
      </w:r>
    </w:p>
    <w:p>
      <w:pPr>
        <w:spacing w:line="408" w:lineRule="auto" w:after="80"/>
        <w:ind w:firstLine="482"/>
      </w:pPr>
      <w:r>
        <w:rPr>
          <w:rFonts w:ascii="Times New Roman" w:hAnsi="Times New Roman" w:eastAsia="PMingLiU"/>
          <w:b w:val="0"/>
          <w:i w:val="0"/>
          <w:sz w:val="22"/>
        </w:rPr>
        <w:t>把這個機制推到極限，就會看見一個弔詭：一種「永恆的」極樂，恰恰因為永恆，反而注定被磨平成無感——它沒有反差可以襯托，沒有終點可以逼出「值得」的判斷，只會沉降成一片沒有起伏的平坦。一休那句「可喜可賀，又不可喜不可賀」，說的其實正是這個道理：門松若能永遠立著，慶祝也就失去了慶祝的資格。本節要接收的價值論後果因此很清楚：「不死」從來不是價值的極大化。一個不會結束的生命，未必比一個會結束的生命更值得——它甚至可能因為少了那道終將到來的邊界，反而失去了讓「值得」這個詞成立的落點。</w:t>
      </w:r>
    </w:p>
    <w:p>
      <w:pPr>
        <w:pStyle w:val="Heading2"/>
        <w:spacing w:before="280" w:after="120"/>
      </w:pPr>
      <w:r>
        <w:rPr>
          <w:rFonts w:ascii="Times New Roman" w:hAnsi="Times New Roman" w:eastAsia="DFKai-SB"/>
          <w:b/>
          <w:i w:val="0"/>
          <w:sz w:val="27"/>
        </w:rPr>
        <w:t>二、死亡使價值可能：有限性作為意欲的條件</w:t>
      </w:r>
    </w:p>
    <w:p>
      <w:pPr>
        <w:spacing w:line="408" w:lineRule="auto" w:after="80"/>
        <w:ind w:firstLine="482"/>
      </w:pPr>
      <w:r>
        <w:rPr>
          <w:rFonts w:ascii="Times New Roman" w:hAnsi="Times New Roman" w:eastAsia="PMingLiU"/>
          <w:b w:val="0"/>
          <w:i w:val="0"/>
          <w:sz w:val="22"/>
        </w:rPr>
        <w:t>那麼，什麼才是那個讓「值得」成立的落點？答案是：死亡本身。設想一個沒有終點的時間軸——任何一個選擇都可以無限期地延後，今天不做，明天做；這輩子不做，下輩子再做。排序永遠不必真正做出來，因為永遠還有下一次機會。願然——那個決定我們願意把有限的注意與熱情投向何處的向度——在這樣的時間軸裡，會失去全部重量：既然什麼都不急，什麼也就都不特別重要。</w:t>
      </w:r>
    </w:p>
    <w:p>
      <w:pPr>
        <w:spacing w:line="408" w:lineRule="auto" w:after="80"/>
        <w:ind w:firstLine="482"/>
      </w:pPr>
      <w:r>
        <w:rPr>
          <w:rFonts w:ascii="Times New Roman" w:hAnsi="Times New Roman" w:eastAsia="PMingLiU"/>
          <w:b w:val="0"/>
          <w:i w:val="0"/>
          <w:sz w:val="22"/>
        </w:rPr>
        <w:t>死亡打斷了這個無限延後的把戲。它是那條終將降下的界線，讓「這件事我要不要現在就去做」重新變成一個必須認真回答的問題。有限性因此不是價值的缺陷、不需要被形上學修補的漏洞，而是價值得以流通的貨幣——正因為時間有限、機會有限、生命有限，一個選擇才配得上「值得」或「不值得」的判斷。一休若沒有那顆終將降臨的骷髏在背後催促，那根竹竿也舉不出那份直觀的分量；克里斯多福若能長生不死，圖靈或許終其一生都不會被逼著去問，一個心智真正的重量在哪裡。這是本卷巡禮過各種生死觀之後，能給出的最正面的一句話：死亡使價值可能。</w:t>
      </w:r>
    </w:p>
    <w:p>
      <w:pPr>
        <w:pStyle w:val="Heading2"/>
        <w:spacing w:before="280" w:after="120"/>
      </w:pPr>
      <w:r>
        <w:rPr>
          <w:rFonts w:ascii="Times New Roman" w:hAnsi="Times New Roman" w:eastAsia="DFKai-SB"/>
          <w:b/>
          <w:i w:val="0"/>
          <w:sz w:val="27"/>
        </w:rPr>
        <w:t>三、面向死亡與面向誕生：向死而生的價值學</w:t>
      </w:r>
    </w:p>
    <w:p>
      <w:pPr>
        <w:spacing w:line="408" w:lineRule="auto" w:after="80"/>
        <w:ind w:firstLine="482"/>
      </w:pPr>
      <w:r>
        <w:rPr>
          <w:rFonts w:ascii="Times New Roman" w:hAnsi="Times New Roman" w:eastAsia="PMingLiU"/>
          <w:b w:val="0"/>
          <w:i w:val="0"/>
          <w:sz w:val="22"/>
        </w:rPr>
        <w:t>但只講死亡，這幅圖像仍然只有一半。海德格把此在描述為向死存有——始終被死亡這條終將降臨的界線所定義；這個洞見深刻，卻也容易被讀成一種單向的、只朝向墳墓的姿態。政治哲學家漢娜‧鄂蘭（Hannah Arendt, 1906–1975）補上了另一半：她提出「誕生性」（natality）的概念，提醒我們每一次真正的開始——一個孩子出生、一段關係啟動、一件事終於動手去做——都是對必死性的另一種回應：世界不只朝向終結收縮，也持續朝向開端敞開。</w:t>
      </w:r>
    </w:p>
    <w:p>
      <w:pPr>
        <w:spacing w:line="408" w:lineRule="auto" w:after="80"/>
        <w:ind w:firstLine="482"/>
      </w:pPr>
      <w:r>
        <w:rPr>
          <w:rFonts w:ascii="Times New Roman" w:hAnsi="Times New Roman" w:eastAsia="PMingLiU"/>
          <w:b w:val="0"/>
          <w:i w:val="0"/>
          <w:sz w:val="22"/>
        </w:rPr>
        <w:t>向死而生因此不該只是悲壯的倒數計時，而是死亡端與誕生端同時拉緊的張力：知道終將結束，所以更認真地開始。克里斯多福的猝逝，對少年圖靈而言是一次徹底的終結——但正是這次終結，逼出了他往後一輩子對心智能否延續這個問題的認真追問，一個終點，意外地成了另一段追尋的起點。伊薩克在夢裡一再被帶回死亡的意象——沒有指針的鐘、答不出來的考題——卻在生命真正走到盡頭前的那一天，第一次向母親、向媳婦重新敞開，完成了一次遲來卻真實的誕生。一休舉著骷髏穿街而過的那個場合，本身就是最直接的示範：那是正月，是一年的開端，他偏偏選在這個誕生的時刻，把死亡舉在眾人眼前——因為對他而言，這兩端從來不是兩件事。</w:t>
      </w:r>
    </w:p>
    <w:p>
      <w:pPr>
        <w:pStyle w:val="Heading2"/>
        <w:spacing w:before="280" w:after="120"/>
      </w:pPr>
      <w:r>
        <w:rPr>
          <w:rFonts w:ascii="Times New Roman" w:hAnsi="Times New Roman" w:eastAsia="DFKai-SB"/>
          <w:b/>
          <w:i w:val="0"/>
          <w:sz w:val="27"/>
        </w:rPr>
        <w:t>四、通往卷二：美作為有限生命的酬報</w:t>
      </w:r>
    </w:p>
    <w:p>
      <w:pPr>
        <w:spacing w:line="408" w:lineRule="auto" w:after="80"/>
        <w:ind w:firstLine="482"/>
      </w:pPr>
      <w:r>
        <w:rPr>
          <w:rFonts w:ascii="Times New Roman" w:hAnsi="Times New Roman" w:eastAsia="PMingLiU"/>
          <w:b w:val="0"/>
          <w:i w:val="0"/>
          <w:sz w:val="22"/>
        </w:rPr>
        <w:t>安頓了生死的帳，願然才騰得出手，去接住世界其他動人的東西。正因為終將失去，凝視才顯出深度；正因為時間有限，一件事物打動我們的那一刻，才不是可以隨意重來的排練，而是僅此一次的真實。伊薩克在最後一個夢裡見到父母隔湖招手時露出的那個微笑，不是死亡被否認之後的天真，而是有限性被誠實接受之後，世界重新變得可以被凝視、被感謝的證明。</w:t>
      </w:r>
    </w:p>
    <w:p>
      <w:pPr>
        <w:spacing w:line="408" w:lineRule="auto" w:after="80"/>
        <w:ind w:firstLine="482"/>
      </w:pPr>
      <w:r>
        <w:rPr>
          <w:rFonts w:ascii="Times New Roman" w:hAnsi="Times New Roman" w:eastAsia="PMingLiU"/>
          <w:b w:val="0"/>
          <w:i w:val="0"/>
          <w:sz w:val="22"/>
        </w:rPr>
        <w:t>一休舉著骷髏，喊的是「小心」；但他喊完之後，仍舊放下竹竿，回去過年、喝酒、寫詩、活著。這或許正是這一卷留給讀者最後的邀請：不必愛上死亡，只需要誠實地記得它——然後，帶著這份記得，認真地，去注意這個世界還剩下多少值得凝視的東西。</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這一卷，把死亡從價值論的陰影裡請回了正廳。各種生死觀——輪迴的、復活的、倫理的、齊物的、反抗的、醫療的——巡禮了一圈，最終都被同一個問題檢驗：它讓什麼變得值得？</w:t>
      </w:r>
    </w:p>
    <w:p>
      <w:pPr>
        <w:spacing w:line="408" w:lineRule="auto" w:after="80"/>
        <w:ind w:firstLine="482"/>
      </w:pPr>
      <w:r>
        <w:rPr>
          <w:rFonts w:ascii="Times New Roman" w:hAnsi="Times New Roman" w:eastAsia="PMingLiU"/>
          <w:b w:val="0"/>
          <w:i w:val="0"/>
          <w:sz w:val="22"/>
        </w:rPr>
        <w:t>創生哲學的回答不長：死亡使價值可能。不必愛上死亡，只要誠實地感謝有限——它是願然唯一的重量來源。</w:t>
      </w:r>
    </w:p>
    <w:p>
      <w:pPr>
        <w:spacing w:line="408" w:lineRule="auto" w:after="80"/>
        <w:ind w:firstLine="482"/>
      </w:pPr>
      <w:r>
        <w:rPr>
          <w:rFonts w:ascii="Times New Roman" w:hAnsi="Times New Roman" w:eastAsia="PMingLiU"/>
          <w:b w:val="0"/>
          <w:i w:val="0"/>
          <w:sz w:val="22"/>
        </w:rPr>
        <w:t>那麼，帶著這份重量，我們願不願意回頭，認真凝視這個世界還剩下多少值得駐足的東西？</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