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B1" w:rsidRPr="00221DB7" w:rsidRDefault="00CE2039">
      <w:pPr>
        <w:rPr>
          <w:rFonts w:cstheme="minorHAnsi"/>
          <w:sz w:val="52"/>
          <w:szCs w:val="52"/>
        </w:rPr>
      </w:pPr>
      <w:r w:rsidRPr="00221DB7">
        <w:rPr>
          <w:rFonts w:cstheme="minorHAnsi"/>
          <w:sz w:val="52"/>
          <w:szCs w:val="52"/>
        </w:rPr>
        <w:t>Method description</w:t>
      </w:r>
    </w:p>
    <w:p w:rsidR="00CE2039" w:rsidRPr="00221DB7" w:rsidRDefault="00CE2039">
      <w:pPr>
        <w:rPr>
          <w:rFonts w:cstheme="minorHAnsi"/>
          <w:sz w:val="36"/>
          <w:szCs w:val="36"/>
        </w:rPr>
      </w:pPr>
      <w:proofErr w:type="gramStart"/>
      <w:r w:rsidRPr="00221DB7">
        <w:rPr>
          <w:rFonts w:cstheme="minorHAnsi"/>
          <w:sz w:val="36"/>
          <w:szCs w:val="36"/>
        </w:rPr>
        <w:t>what</w:t>
      </w:r>
      <w:proofErr w:type="gramEnd"/>
      <w:r w:rsidRPr="00221DB7">
        <w:rPr>
          <w:rFonts w:cstheme="minorHAnsi"/>
          <w:sz w:val="36"/>
          <w:szCs w:val="36"/>
        </w:rPr>
        <w:t xml:space="preserve"> is your strategy for parameter selection?</w:t>
      </w:r>
    </w:p>
    <w:p w:rsidR="00223A56" w:rsidRDefault="008A2AA7">
      <w:pPr>
        <w:rPr>
          <w:rFonts w:cstheme="minorHAnsi" w:hint="eastAsia"/>
        </w:rPr>
      </w:pPr>
      <w:r w:rsidRPr="009A0CFC">
        <w:rPr>
          <w:rFonts w:cstheme="minorHAnsi"/>
        </w:rPr>
        <w:t>這次作業我選擇調整的因素有</w:t>
      </w:r>
      <w:r w:rsidR="00C06512">
        <w:rPr>
          <w:rFonts w:cstheme="minorHAnsi" w:hint="eastAsia"/>
        </w:rPr>
        <w:t>(</w:t>
      </w:r>
      <w:proofErr w:type="spellStart"/>
      <w:r w:rsidR="00C06512">
        <w:rPr>
          <w:rFonts w:cstheme="minorHAnsi" w:hint="eastAsia"/>
        </w:rPr>
        <w:t>optim</w:t>
      </w:r>
      <w:proofErr w:type="spellEnd"/>
      <w:r w:rsidR="00C06512">
        <w:rPr>
          <w:rFonts w:cstheme="minorHAnsi" w:hint="eastAsia"/>
        </w:rPr>
        <w:t>都是使用</w:t>
      </w:r>
      <w:r w:rsidR="00C06512">
        <w:rPr>
          <w:rFonts w:cstheme="minorHAnsi" w:hint="eastAsia"/>
        </w:rPr>
        <w:t>Adam</w:t>
      </w:r>
      <w:r w:rsidR="00C06512">
        <w:rPr>
          <w:rFonts w:cstheme="minorHAnsi" w:hint="eastAsia"/>
        </w:rPr>
        <w:t>)</w:t>
      </w:r>
      <w:r w:rsidR="005B1273">
        <w:rPr>
          <w:rFonts w:cstheme="minorHAnsi" w:hint="eastAsia"/>
        </w:rPr>
        <w:t xml:space="preserve"> </w:t>
      </w:r>
      <w:r w:rsidRPr="009A0CFC">
        <w:rPr>
          <w:rFonts w:cstheme="minorHAnsi"/>
        </w:rPr>
        <w:t>:</w:t>
      </w:r>
      <w:r w:rsidR="005B1273">
        <w:rPr>
          <w:rFonts w:cstheme="minorHAnsi" w:hint="eastAsia"/>
        </w:rPr>
        <w:t xml:space="preserve"> </w:t>
      </w:r>
    </w:p>
    <w:p w:rsidR="00223A56" w:rsidRPr="00C06512" w:rsidRDefault="008A2AA7" w:rsidP="00C06512">
      <w:pPr>
        <w:pStyle w:val="a8"/>
        <w:numPr>
          <w:ilvl w:val="0"/>
          <w:numId w:val="1"/>
        </w:numPr>
        <w:ind w:leftChars="0"/>
        <w:rPr>
          <w:rFonts w:cstheme="minorHAnsi" w:hint="eastAsia"/>
        </w:rPr>
      </w:pPr>
      <w:r w:rsidRPr="00C06512">
        <w:rPr>
          <w:rFonts w:cstheme="minorHAnsi"/>
        </w:rPr>
        <w:t>嘗試</w:t>
      </w:r>
      <w:r w:rsidRPr="00C06512">
        <w:rPr>
          <w:rFonts w:cstheme="minorHAnsi"/>
        </w:rPr>
        <w:t>resnet101</w:t>
      </w:r>
      <w:r w:rsidRPr="00C06512">
        <w:rPr>
          <w:rFonts w:cstheme="minorHAnsi"/>
        </w:rPr>
        <w:t>、</w:t>
      </w:r>
      <w:r w:rsidRPr="00C06512">
        <w:rPr>
          <w:rFonts w:cstheme="minorHAnsi"/>
        </w:rPr>
        <w:t>resnet152</w:t>
      </w:r>
      <w:r w:rsidRPr="00C06512">
        <w:rPr>
          <w:rFonts w:cstheme="minorHAnsi"/>
        </w:rPr>
        <w:t>、</w:t>
      </w:r>
      <w:r w:rsidRPr="00C06512">
        <w:rPr>
          <w:rFonts w:cstheme="minorHAnsi"/>
        </w:rPr>
        <w:t>vgg16</w:t>
      </w:r>
      <w:r w:rsidRPr="00C06512">
        <w:rPr>
          <w:rFonts w:cstheme="minorHAnsi"/>
        </w:rPr>
        <w:t>的</w:t>
      </w:r>
      <w:r w:rsidRPr="00C06512">
        <w:rPr>
          <w:rFonts w:cstheme="minorHAnsi"/>
        </w:rPr>
        <w:t>pre-training</w:t>
      </w:r>
      <w:r w:rsidR="00C06512" w:rsidRPr="00C06512">
        <w:rPr>
          <w:rFonts w:cstheme="minorHAnsi"/>
        </w:rPr>
        <w:t>模型</w:t>
      </w:r>
    </w:p>
    <w:p w:rsidR="00223A56" w:rsidRPr="00C06512" w:rsidRDefault="008A2AA7" w:rsidP="00C06512">
      <w:pPr>
        <w:pStyle w:val="a8"/>
        <w:numPr>
          <w:ilvl w:val="0"/>
          <w:numId w:val="1"/>
        </w:numPr>
        <w:ind w:leftChars="0"/>
        <w:rPr>
          <w:rFonts w:cstheme="minorHAnsi" w:hint="eastAsia"/>
        </w:rPr>
      </w:pPr>
      <w:r w:rsidRPr="00C06512">
        <w:rPr>
          <w:rFonts w:cstheme="minorHAnsi"/>
        </w:rPr>
        <w:t>不同的</w:t>
      </w:r>
      <w:r w:rsidRPr="00C06512">
        <w:rPr>
          <w:rFonts w:cstheme="minorHAnsi"/>
        </w:rPr>
        <w:t>batch-size</w:t>
      </w:r>
      <w:r w:rsidRPr="00C06512">
        <w:rPr>
          <w:rFonts w:cstheme="minorHAnsi"/>
        </w:rPr>
        <w:t>、</w:t>
      </w:r>
      <w:r w:rsidRPr="00C06512">
        <w:rPr>
          <w:rFonts w:cstheme="minorHAnsi"/>
        </w:rPr>
        <w:t>epoch</w:t>
      </w:r>
      <w:r w:rsidRPr="00C06512">
        <w:rPr>
          <w:rFonts w:cstheme="minorHAnsi"/>
        </w:rPr>
        <w:t>、</w:t>
      </w:r>
      <w:proofErr w:type="spellStart"/>
      <w:r w:rsidRPr="00C06512">
        <w:rPr>
          <w:rFonts w:cstheme="minorHAnsi"/>
        </w:rPr>
        <w:t>lr</w:t>
      </w:r>
      <w:proofErr w:type="spellEnd"/>
    </w:p>
    <w:p w:rsidR="00223A56" w:rsidRPr="00C06512" w:rsidRDefault="008A2AA7" w:rsidP="00C06512">
      <w:pPr>
        <w:pStyle w:val="a8"/>
        <w:numPr>
          <w:ilvl w:val="0"/>
          <w:numId w:val="1"/>
        </w:numPr>
        <w:ind w:leftChars="0"/>
        <w:rPr>
          <w:rFonts w:cstheme="minorHAnsi" w:hint="eastAsia"/>
        </w:rPr>
      </w:pPr>
      <w:r w:rsidRPr="00C06512">
        <w:rPr>
          <w:rFonts w:cstheme="minorHAnsi"/>
        </w:rPr>
        <w:t>有無增加</w:t>
      </w:r>
      <w:r w:rsidRPr="00C06512">
        <w:rPr>
          <w:rFonts w:cstheme="minorHAnsi"/>
        </w:rPr>
        <w:t>data augmentation</w:t>
      </w:r>
      <w:r w:rsidRPr="00C06512">
        <w:rPr>
          <w:rFonts w:cstheme="minorHAnsi"/>
        </w:rPr>
        <w:t>的方式</w:t>
      </w:r>
    </w:p>
    <w:p w:rsidR="00CE2039" w:rsidRPr="00C06512" w:rsidRDefault="00223A56" w:rsidP="00C06512">
      <w:pPr>
        <w:pStyle w:val="a8"/>
        <w:numPr>
          <w:ilvl w:val="0"/>
          <w:numId w:val="1"/>
        </w:numPr>
        <w:ind w:leftChars="0"/>
        <w:rPr>
          <w:rFonts w:cstheme="minorHAnsi" w:hint="eastAsia"/>
        </w:rPr>
      </w:pPr>
      <w:r w:rsidRPr="00C06512">
        <w:rPr>
          <w:rFonts w:cstheme="minorHAnsi" w:hint="eastAsia"/>
        </w:rPr>
        <w:t>自己設計的模型</w:t>
      </w:r>
      <w:r w:rsidRPr="00C06512">
        <w:rPr>
          <w:rFonts w:cstheme="minorHAnsi" w:hint="eastAsia"/>
        </w:rPr>
        <w:t>Net:</w:t>
      </w:r>
    </w:p>
    <w:p w:rsidR="00223A56" w:rsidRPr="00C06512" w:rsidRDefault="00223A56" w:rsidP="00C06512">
      <w:pPr>
        <w:pStyle w:val="a8"/>
        <w:ind w:leftChars="0"/>
        <w:rPr>
          <w:rFonts w:cstheme="minorHAnsi"/>
        </w:rPr>
      </w:pPr>
      <w:r w:rsidRPr="00C06512">
        <w:rPr>
          <w:rFonts w:cstheme="minorHAnsi" w:hint="eastAsia"/>
        </w:rPr>
        <w:t>4</w:t>
      </w:r>
      <w:r w:rsidRPr="00C06512">
        <w:rPr>
          <w:rFonts w:cstheme="minorHAnsi" w:hint="eastAsia"/>
        </w:rPr>
        <w:t>層</w:t>
      </w:r>
      <w:r w:rsidRPr="00C06512">
        <w:rPr>
          <w:rFonts w:cstheme="minorHAnsi" w:hint="eastAsia"/>
        </w:rPr>
        <w:t>convolution</w:t>
      </w:r>
      <w:r w:rsidRPr="00C06512">
        <w:rPr>
          <w:rFonts w:cstheme="minorHAnsi" w:hint="eastAsia"/>
        </w:rPr>
        <w:t>、</w:t>
      </w:r>
      <w:r w:rsidRPr="00C06512">
        <w:rPr>
          <w:rFonts w:cstheme="minorHAnsi" w:hint="eastAsia"/>
        </w:rPr>
        <w:t>4</w:t>
      </w:r>
      <w:r w:rsidRPr="00C06512">
        <w:rPr>
          <w:rFonts w:cstheme="minorHAnsi" w:hint="eastAsia"/>
        </w:rPr>
        <w:t>層</w:t>
      </w:r>
      <w:proofErr w:type="spellStart"/>
      <w:r w:rsidRPr="00C06512">
        <w:rPr>
          <w:rFonts w:cstheme="minorHAnsi" w:hint="eastAsia"/>
        </w:rPr>
        <w:t>maxpooling</w:t>
      </w:r>
      <w:proofErr w:type="spellEnd"/>
      <w:r w:rsidRPr="00C06512">
        <w:rPr>
          <w:rFonts w:cstheme="minorHAnsi" w:hint="eastAsia"/>
        </w:rPr>
        <w:t>、</w:t>
      </w:r>
      <w:r w:rsidRPr="00C06512">
        <w:rPr>
          <w:rFonts w:cstheme="minorHAnsi" w:hint="eastAsia"/>
        </w:rPr>
        <w:t>3</w:t>
      </w:r>
      <w:r w:rsidRPr="00C06512">
        <w:rPr>
          <w:rFonts w:cstheme="minorHAnsi" w:hint="eastAsia"/>
        </w:rPr>
        <w:t>層</w:t>
      </w:r>
      <w:r w:rsidRPr="00C06512">
        <w:rPr>
          <w:rFonts w:cstheme="minorHAnsi" w:hint="eastAsia"/>
        </w:rPr>
        <w:t>dropout</w:t>
      </w:r>
      <w:r w:rsidRPr="00C06512">
        <w:rPr>
          <w:rFonts w:cstheme="minorHAnsi" w:hint="eastAsia"/>
        </w:rPr>
        <w:t>、</w:t>
      </w:r>
      <w:r w:rsidR="00C06512" w:rsidRPr="00C06512">
        <w:rPr>
          <w:rFonts w:cstheme="minorHAnsi" w:hint="eastAsia"/>
        </w:rPr>
        <w:t>4</w:t>
      </w:r>
      <w:r w:rsidR="00C06512" w:rsidRPr="00C06512">
        <w:rPr>
          <w:rFonts w:cstheme="minorHAnsi" w:hint="eastAsia"/>
        </w:rPr>
        <w:t>層</w:t>
      </w:r>
      <w:r w:rsidR="00C06512" w:rsidRPr="00C06512">
        <w:rPr>
          <w:rFonts w:cstheme="minorHAnsi" w:hint="eastAsia"/>
        </w:rPr>
        <w:t xml:space="preserve">fully </w:t>
      </w:r>
      <w:proofErr w:type="spellStart"/>
      <w:r w:rsidR="00C06512" w:rsidRPr="00C06512">
        <w:rPr>
          <w:rFonts w:cstheme="minorHAnsi" w:hint="eastAsia"/>
        </w:rPr>
        <w:t>connectiion</w:t>
      </w:r>
      <w:proofErr w:type="spellEnd"/>
    </w:p>
    <w:p w:rsidR="0030799A" w:rsidRDefault="0030799A">
      <w:pPr>
        <w:rPr>
          <w:rFonts w:cstheme="minorHAnsi"/>
        </w:rPr>
      </w:pPr>
    </w:p>
    <w:p w:rsidR="005B1273" w:rsidRPr="00221DB7" w:rsidRDefault="005B1273">
      <w:pPr>
        <w:rPr>
          <w:rFonts w:cstheme="minorHAnsi"/>
          <w:sz w:val="52"/>
          <w:szCs w:val="52"/>
        </w:rPr>
      </w:pPr>
      <w:r w:rsidRPr="00221DB7">
        <w:rPr>
          <w:rFonts w:cstheme="minorHAnsi" w:hint="eastAsia"/>
          <w:sz w:val="52"/>
          <w:szCs w:val="52"/>
        </w:rPr>
        <w:t>Experience results</w:t>
      </w:r>
    </w:p>
    <w:tbl>
      <w:tblPr>
        <w:tblStyle w:val="3-2"/>
        <w:tblW w:w="9575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197"/>
        <w:gridCol w:w="1197"/>
        <w:gridCol w:w="1197"/>
        <w:gridCol w:w="1197"/>
        <w:gridCol w:w="1197"/>
        <w:gridCol w:w="1197"/>
      </w:tblGrid>
      <w:tr w:rsidR="0050436C" w:rsidTr="00D40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model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batch-size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epoch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lr</w:t>
            </w:r>
            <w:proofErr w:type="spellEnd"/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CFC">
              <w:rPr>
                <w:rFonts w:cstheme="minorHAnsi"/>
              </w:rPr>
              <w:t>data augmentation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training accuracy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training loss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testing accuracy</w:t>
            </w:r>
          </w:p>
        </w:tc>
      </w:tr>
      <w:tr w:rsidR="0050436C" w:rsidTr="00D4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vgg16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16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20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0.001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472086">
              <w:rPr>
                <w:rFonts w:cstheme="minorHAnsi"/>
              </w:rPr>
              <w:t>0.2929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472086">
              <w:rPr>
                <w:rFonts w:cstheme="minorHAnsi"/>
              </w:rPr>
              <w:t>2.9055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13%</w:t>
            </w:r>
          </w:p>
        </w:tc>
      </w:tr>
      <w:tr w:rsidR="0050436C" w:rsidTr="00D40ECB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Net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10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0.01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472086">
              <w:rPr>
                <w:rFonts w:cstheme="minorHAnsi"/>
              </w:rPr>
              <w:t>0.0232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472086">
              <w:rPr>
                <w:rFonts w:cstheme="minorHAnsi"/>
              </w:rPr>
              <w:t>4.8901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2%</w:t>
            </w:r>
          </w:p>
        </w:tc>
      </w:tr>
      <w:tr w:rsidR="0050436C" w:rsidTr="00D4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shd w:val="clear" w:color="auto" w:fill="FABF8F" w:themeFill="accent6" w:themeFillTint="99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resnet101</w:t>
            </w:r>
          </w:p>
        </w:tc>
        <w:tc>
          <w:tcPr>
            <w:tcW w:w="1197" w:type="dxa"/>
            <w:shd w:val="clear" w:color="auto" w:fill="FABF8F" w:themeFill="accent6" w:themeFillTint="99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32</w:t>
            </w:r>
          </w:p>
        </w:tc>
        <w:tc>
          <w:tcPr>
            <w:tcW w:w="1197" w:type="dxa"/>
            <w:shd w:val="clear" w:color="auto" w:fill="FABF8F" w:themeFill="accent6" w:themeFillTint="99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20</w:t>
            </w:r>
          </w:p>
        </w:tc>
        <w:tc>
          <w:tcPr>
            <w:tcW w:w="1197" w:type="dxa"/>
            <w:shd w:val="clear" w:color="auto" w:fill="FABF8F" w:themeFill="accent6" w:themeFillTint="99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0.001</w:t>
            </w:r>
          </w:p>
        </w:tc>
        <w:tc>
          <w:tcPr>
            <w:tcW w:w="1197" w:type="dxa"/>
            <w:shd w:val="clear" w:color="auto" w:fill="FABF8F" w:themeFill="accent6" w:themeFillTint="99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  <w:shd w:val="clear" w:color="auto" w:fill="FABF8F" w:themeFill="accent6" w:themeFillTint="99"/>
            <w:vAlign w:val="center"/>
          </w:tcPr>
          <w:p w:rsidR="00472086" w:rsidRP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472086">
              <w:rPr>
                <w:rFonts w:cstheme="minorHAnsi"/>
              </w:rPr>
              <w:t>0.9500</w:t>
            </w:r>
          </w:p>
        </w:tc>
        <w:tc>
          <w:tcPr>
            <w:tcW w:w="1197" w:type="dxa"/>
            <w:shd w:val="clear" w:color="auto" w:fill="FABF8F" w:themeFill="accent6" w:themeFillTint="99"/>
            <w:vAlign w:val="center"/>
          </w:tcPr>
          <w:p w:rsidR="00472086" w:rsidRP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472086">
              <w:rPr>
                <w:rFonts w:cstheme="minorHAnsi"/>
              </w:rPr>
              <w:t>0.1617</w:t>
            </w:r>
          </w:p>
        </w:tc>
        <w:tc>
          <w:tcPr>
            <w:tcW w:w="1197" w:type="dxa"/>
            <w:shd w:val="clear" w:color="auto" w:fill="FABF8F" w:themeFill="accent6" w:themeFillTint="99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54%(hw2)</w:t>
            </w:r>
          </w:p>
        </w:tc>
      </w:tr>
      <w:tr w:rsidR="0050436C" w:rsidTr="00D40ECB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resnet101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64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200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0.0001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0.9978</w:t>
            </w:r>
          </w:p>
        </w:tc>
        <w:tc>
          <w:tcPr>
            <w:tcW w:w="1197" w:type="dxa"/>
            <w:vAlign w:val="center"/>
          </w:tcPr>
          <w:p w:rsidR="00472086" w:rsidRPr="006B737A" w:rsidRDefault="006B737A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0.0024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87%</w:t>
            </w:r>
          </w:p>
        </w:tc>
      </w:tr>
      <w:tr w:rsidR="0050436C" w:rsidTr="00D4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resnet152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20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0.001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do</w:t>
            </w: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0.5736</w:t>
            </w: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1.6376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50%</w:t>
            </w:r>
          </w:p>
        </w:tc>
      </w:tr>
      <w:tr w:rsidR="0050436C" w:rsidTr="00D40ECB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resnet152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20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0.001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0.9341</w:t>
            </w: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0.2189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53%</w:t>
            </w:r>
          </w:p>
        </w:tc>
      </w:tr>
      <w:tr w:rsidR="0050436C" w:rsidTr="00D4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resnet152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30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0.001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0.9627</w:t>
            </w: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0.1293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56%</w:t>
            </w:r>
          </w:p>
        </w:tc>
      </w:tr>
      <w:tr w:rsidR="0050436C" w:rsidTr="00D40ECB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resnet152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40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0.0001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do</w:t>
            </w: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0.9120</w:t>
            </w: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0.3399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80%</w:t>
            </w:r>
          </w:p>
        </w:tc>
      </w:tr>
      <w:tr w:rsidR="0050436C" w:rsidTr="00D4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:rsidR="00472086" w:rsidRDefault="00472086" w:rsidP="0050436C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resnet152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40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0.0001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0.9979</w:t>
            </w:r>
          </w:p>
        </w:tc>
        <w:tc>
          <w:tcPr>
            <w:tcW w:w="1197" w:type="dxa"/>
            <w:vAlign w:val="center"/>
          </w:tcPr>
          <w:p w:rsidR="00472086" w:rsidRDefault="006B737A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eastAsia"/>
              </w:rPr>
            </w:pPr>
            <w:r w:rsidRPr="006B737A">
              <w:rPr>
                <w:rFonts w:cstheme="minorHAnsi"/>
              </w:rPr>
              <w:t>0.0042</w:t>
            </w:r>
          </w:p>
        </w:tc>
        <w:tc>
          <w:tcPr>
            <w:tcW w:w="1197" w:type="dxa"/>
            <w:vAlign w:val="center"/>
          </w:tcPr>
          <w:p w:rsidR="00472086" w:rsidRDefault="00472086" w:rsidP="00504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90%</w:t>
            </w:r>
          </w:p>
        </w:tc>
      </w:tr>
    </w:tbl>
    <w:p w:rsidR="005B1273" w:rsidRDefault="005B1273">
      <w:pPr>
        <w:rPr>
          <w:rFonts w:cstheme="minorHAnsi" w:hint="eastAsia"/>
        </w:rPr>
      </w:pPr>
    </w:p>
    <w:p w:rsidR="00886473" w:rsidRDefault="00886473">
      <w:pPr>
        <w:rPr>
          <w:rFonts w:cstheme="minorHAnsi" w:hint="eastAsia"/>
        </w:rPr>
      </w:pPr>
      <w:r>
        <w:rPr>
          <w:rFonts w:cstheme="minorHAnsi" w:hint="eastAsia"/>
        </w:rPr>
        <w:t>training accuracy</w:t>
      </w:r>
      <w:r>
        <w:rPr>
          <w:rFonts w:cstheme="minorHAnsi" w:hint="eastAsia"/>
        </w:rPr>
        <w:t>、</w:t>
      </w:r>
      <w:r w:rsidRPr="00886473">
        <w:rPr>
          <w:rFonts w:cstheme="minorHAnsi"/>
        </w:rPr>
        <w:t>training loss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testing accuracy</w:t>
      </w:r>
      <w:r>
        <w:rPr>
          <w:rFonts w:cstheme="minorHAnsi" w:hint="eastAsia"/>
        </w:rPr>
        <w:t>的圖片請使用</w:t>
      </w:r>
      <w:proofErr w:type="spellStart"/>
      <w:r>
        <w:rPr>
          <w:rFonts w:cstheme="minorHAnsi" w:hint="eastAsia"/>
        </w:rPr>
        <w:t>jupyter</w:t>
      </w:r>
      <w:proofErr w:type="spellEnd"/>
      <w:r>
        <w:rPr>
          <w:rFonts w:cstheme="minorHAnsi" w:hint="eastAsia"/>
        </w:rPr>
        <w:t xml:space="preserve"> notebook</w:t>
      </w:r>
      <w:r>
        <w:rPr>
          <w:rFonts w:cstheme="minorHAnsi" w:hint="eastAsia"/>
        </w:rPr>
        <w:t>打開</w:t>
      </w:r>
      <w:r>
        <w:rPr>
          <w:rFonts w:cstheme="minorHAnsi" w:hint="eastAsia"/>
        </w:rPr>
        <w:t>code</w:t>
      </w:r>
      <w:r>
        <w:rPr>
          <w:rFonts w:cstheme="minorHAnsi" w:hint="eastAsia"/>
        </w:rPr>
        <w:t>，即可看到。</w:t>
      </w:r>
    </w:p>
    <w:p w:rsidR="003924A4" w:rsidRPr="00221DB7" w:rsidRDefault="00752459">
      <w:pPr>
        <w:rPr>
          <w:rFonts w:cstheme="minorHAnsi"/>
          <w:sz w:val="52"/>
          <w:szCs w:val="52"/>
        </w:rPr>
      </w:pPr>
      <w:r w:rsidRPr="00221DB7">
        <w:rPr>
          <w:rFonts w:cstheme="minorHAnsi" w:hint="eastAsia"/>
          <w:sz w:val="52"/>
          <w:szCs w:val="52"/>
        </w:rPr>
        <w:lastRenderedPageBreak/>
        <w:t>Discussion</w:t>
      </w:r>
    </w:p>
    <w:p w:rsidR="00567CB5" w:rsidRPr="002B79B5" w:rsidRDefault="0022461E">
      <w:pPr>
        <w:rPr>
          <w:rFonts w:cstheme="minorHAnsi" w:hint="eastAsia"/>
          <w:sz w:val="28"/>
          <w:szCs w:val="28"/>
        </w:rPr>
      </w:pPr>
      <w:r w:rsidRPr="002B79B5">
        <w:rPr>
          <w:rFonts w:cstheme="minorHAnsi" w:hint="eastAsia"/>
          <w:sz w:val="28"/>
          <w:szCs w:val="28"/>
        </w:rPr>
        <w:t>有比作業二的準確度高嗎</w:t>
      </w:r>
      <w:r w:rsidRPr="002B79B5">
        <w:rPr>
          <w:rFonts w:cstheme="minorHAnsi" w:hint="eastAsia"/>
          <w:sz w:val="28"/>
          <w:szCs w:val="28"/>
        </w:rPr>
        <w:t>?</w:t>
      </w:r>
    </w:p>
    <w:p w:rsidR="002B79B5" w:rsidRPr="002B79B5" w:rsidRDefault="002B79B5">
      <w:pPr>
        <w:rPr>
          <w:rFonts w:cstheme="minorHAnsi" w:hint="eastAsia"/>
          <w:sz w:val="28"/>
          <w:szCs w:val="28"/>
        </w:rPr>
      </w:pPr>
      <w:r w:rsidRPr="002B79B5">
        <w:rPr>
          <w:rFonts w:cstheme="minorHAnsi" w:hint="eastAsia"/>
          <w:sz w:val="28"/>
          <w:szCs w:val="28"/>
        </w:rPr>
        <w:t>結果討論與原因推論</w:t>
      </w:r>
    </w:p>
    <w:p w:rsidR="00463B5F" w:rsidRDefault="00463B5F" w:rsidP="009E0BBD">
      <w:pPr>
        <w:ind w:firstLineChars="200" w:firstLine="480"/>
        <w:rPr>
          <w:rFonts w:cstheme="minorHAnsi" w:hint="eastAsia"/>
        </w:rPr>
      </w:pPr>
      <w:r>
        <w:rPr>
          <w:rFonts w:cstheme="minorHAnsi" w:hint="eastAsia"/>
        </w:rPr>
        <w:t>實驗使用</w:t>
      </w:r>
      <w:r>
        <w:rPr>
          <w:rFonts w:cstheme="minorHAnsi" w:hint="eastAsia"/>
        </w:rPr>
        <w:t>vgg16</w:t>
      </w:r>
      <w:r>
        <w:rPr>
          <w:rFonts w:cstheme="minorHAnsi" w:hint="eastAsia"/>
        </w:rPr>
        <w:t>的準確率比作業二更低，</w:t>
      </w:r>
      <w:bookmarkStart w:id="0" w:name="_GoBack"/>
      <w:bookmarkEnd w:id="0"/>
      <w:r>
        <w:rPr>
          <w:rFonts w:cstheme="minorHAnsi" w:hint="eastAsia"/>
        </w:rPr>
        <w:t>我推論是因為</w:t>
      </w:r>
      <w:r>
        <w:rPr>
          <w:rFonts w:cstheme="minorHAnsi" w:hint="eastAsia"/>
        </w:rPr>
        <w:t>resnet101</w:t>
      </w:r>
      <w:proofErr w:type="gramStart"/>
      <w:r>
        <w:rPr>
          <w:rFonts w:cstheme="minorHAnsi" w:hint="eastAsia"/>
        </w:rPr>
        <w:t>是殘差網路</w:t>
      </w:r>
      <w:proofErr w:type="gramEnd"/>
      <w:r>
        <w:rPr>
          <w:rFonts w:cstheme="minorHAnsi" w:hint="eastAsia"/>
        </w:rPr>
        <w:t>(residual)</w:t>
      </w:r>
      <w:r>
        <w:rPr>
          <w:rFonts w:cstheme="minorHAnsi" w:hint="eastAsia"/>
        </w:rPr>
        <w:t>，能減低梯度消失的問題，而</w:t>
      </w:r>
      <w:r>
        <w:rPr>
          <w:rFonts w:cstheme="minorHAnsi" w:hint="eastAsia"/>
        </w:rPr>
        <w:t>vgg16</w:t>
      </w:r>
      <w:r>
        <w:rPr>
          <w:rFonts w:cstheme="minorHAnsi" w:hint="eastAsia"/>
        </w:rPr>
        <w:t>沒有</w:t>
      </w:r>
      <w:r>
        <w:rPr>
          <w:rFonts w:cstheme="minorHAnsi" w:hint="eastAsia"/>
        </w:rPr>
        <w:t>residual</w:t>
      </w:r>
      <w:r>
        <w:rPr>
          <w:rFonts w:cstheme="minorHAnsi" w:hint="eastAsia"/>
        </w:rPr>
        <w:t>。</w:t>
      </w:r>
    </w:p>
    <w:p w:rsidR="002F14E6" w:rsidRDefault="002F14E6" w:rsidP="009E0BBD">
      <w:pPr>
        <w:ind w:firstLineChars="200" w:firstLine="480"/>
        <w:rPr>
          <w:rFonts w:cstheme="minorHAnsi" w:hint="eastAsia"/>
        </w:rPr>
      </w:pPr>
      <w:r>
        <w:rPr>
          <w:rFonts w:cstheme="minorHAnsi" w:hint="eastAsia"/>
        </w:rPr>
        <w:t>我自己設計的</w:t>
      </w:r>
      <w:r>
        <w:rPr>
          <w:rFonts w:cstheme="minorHAnsi" w:hint="eastAsia"/>
        </w:rPr>
        <w:t>Net</w:t>
      </w:r>
      <w:r>
        <w:rPr>
          <w:rFonts w:cstheme="minorHAnsi" w:hint="eastAsia"/>
        </w:rPr>
        <w:t>模型，使用的</w:t>
      </w:r>
      <w:proofErr w:type="gramStart"/>
      <w:r>
        <w:rPr>
          <w:rFonts w:cstheme="minorHAnsi" w:hint="eastAsia"/>
        </w:rPr>
        <w:t>層數遠比</w:t>
      </w:r>
      <w:proofErr w:type="spellStart"/>
      <w:proofErr w:type="gramEnd"/>
      <w:r>
        <w:rPr>
          <w:rFonts w:cstheme="minorHAnsi" w:hint="eastAsia"/>
        </w:rPr>
        <w:t>pretraining</w:t>
      </w:r>
      <w:proofErr w:type="spellEnd"/>
      <w:r>
        <w:rPr>
          <w:rFonts w:cstheme="minorHAnsi" w:hint="eastAsia"/>
        </w:rPr>
        <w:t>模型少</w:t>
      </w:r>
      <w:r w:rsidR="00BA63AE">
        <w:rPr>
          <w:rFonts w:cstheme="minorHAnsi" w:hint="eastAsia"/>
        </w:rPr>
        <w:t>，準確率也是遠低於作業二，可知網路層數多比較好。</w:t>
      </w:r>
    </w:p>
    <w:p w:rsidR="0022461E" w:rsidRDefault="0022461E" w:rsidP="009E0BBD">
      <w:pPr>
        <w:ind w:firstLineChars="200" w:firstLine="480"/>
        <w:rPr>
          <w:rFonts w:cstheme="minorHAnsi" w:hint="eastAsia"/>
        </w:rPr>
      </w:pPr>
      <w:r>
        <w:rPr>
          <w:rFonts w:cstheme="minorHAnsi" w:hint="eastAsia"/>
        </w:rPr>
        <w:t>resnet152</w:t>
      </w:r>
      <w:r>
        <w:rPr>
          <w:rFonts w:cstheme="minorHAnsi" w:hint="eastAsia"/>
        </w:rPr>
        <w:t>的模型層數比</w:t>
      </w:r>
      <w:r>
        <w:rPr>
          <w:rFonts w:cstheme="minorHAnsi" w:hint="eastAsia"/>
        </w:rPr>
        <w:t>resnet101</w:t>
      </w:r>
      <w:r>
        <w:rPr>
          <w:rFonts w:cstheme="minorHAnsi" w:hint="eastAsia"/>
        </w:rPr>
        <w:t>來的深，所以我預期</w:t>
      </w:r>
      <w:r>
        <w:rPr>
          <w:rFonts w:cstheme="minorHAnsi" w:hint="eastAsia"/>
        </w:rPr>
        <w:t>resnet152</w:t>
      </w:r>
      <w:r>
        <w:rPr>
          <w:rFonts w:cstheme="minorHAnsi" w:hint="eastAsia"/>
        </w:rPr>
        <w:t>的準確率會更高。而在</w:t>
      </w:r>
      <w:r>
        <w:rPr>
          <w:rFonts w:cstheme="minorHAnsi" w:hint="eastAsia"/>
        </w:rPr>
        <w:t>batch-size</w:t>
      </w:r>
      <w:r>
        <w:rPr>
          <w:rFonts w:cstheme="minorHAnsi" w:hint="eastAsia"/>
        </w:rPr>
        <w:t>、</w:t>
      </w:r>
      <w:r>
        <w:rPr>
          <w:rFonts w:cstheme="minorHAnsi" w:hint="eastAsia"/>
        </w:rPr>
        <w:t>epoch</w:t>
      </w:r>
      <w:r>
        <w:rPr>
          <w:rFonts w:cstheme="minorHAnsi" w:hint="eastAsia"/>
        </w:rPr>
        <w:t>、</w:t>
      </w:r>
      <w:proofErr w:type="spellStart"/>
      <w:r>
        <w:rPr>
          <w:rFonts w:cstheme="minorHAnsi" w:hint="eastAsia"/>
        </w:rPr>
        <w:t>lr</w:t>
      </w:r>
      <w:proofErr w:type="spellEnd"/>
      <w:r>
        <w:rPr>
          <w:rFonts w:cstheme="minorHAnsi" w:hint="eastAsia"/>
        </w:rPr>
        <w:t>參數相同的情況中，使用</w:t>
      </w:r>
      <w:r>
        <w:rPr>
          <w:rFonts w:cstheme="minorHAnsi" w:hint="eastAsia"/>
        </w:rPr>
        <w:t>resmet152</w:t>
      </w:r>
      <w:r>
        <w:rPr>
          <w:rFonts w:cstheme="minorHAnsi" w:hint="eastAsia"/>
        </w:rPr>
        <w:t>的準確率並沒有比使用</w:t>
      </w:r>
      <w:r>
        <w:rPr>
          <w:rFonts w:cstheme="minorHAnsi" w:hint="eastAsia"/>
        </w:rPr>
        <w:t>resnet101(</w:t>
      </w:r>
      <w:r>
        <w:rPr>
          <w:rFonts w:cstheme="minorHAnsi" w:hint="eastAsia"/>
        </w:rPr>
        <w:t>作業二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高。</w:t>
      </w:r>
    </w:p>
    <w:p w:rsidR="0022461E" w:rsidRDefault="0022461E" w:rsidP="009E0BBD">
      <w:pPr>
        <w:ind w:firstLineChars="200" w:firstLine="480"/>
        <w:rPr>
          <w:rFonts w:cstheme="minorHAnsi" w:hint="eastAsia"/>
        </w:rPr>
      </w:pPr>
      <w:r>
        <w:rPr>
          <w:rFonts w:cstheme="minorHAnsi" w:hint="eastAsia"/>
        </w:rPr>
        <w:t>但是在多次的實驗中，發現</w:t>
      </w:r>
      <w:r>
        <w:rPr>
          <w:rFonts w:cstheme="minorHAnsi" w:hint="eastAsia"/>
        </w:rPr>
        <w:t>resnet101 200</w:t>
      </w:r>
      <w:r>
        <w:rPr>
          <w:rFonts w:cstheme="minorHAnsi" w:hint="eastAsia"/>
        </w:rPr>
        <w:t>個</w:t>
      </w:r>
      <w:r>
        <w:rPr>
          <w:rFonts w:cstheme="minorHAnsi" w:hint="eastAsia"/>
        </w:rPr>
        <w:t>epoch</w:t>
      </w:r>
      <w:r>
        <w:rPr>
          <w:rFonts w:cstheme="minorHAnsi" w:hint="eastAsia"/>
        </w:rPr>
        <w:t>的準確率，比</w:t>
      </w:r>
      <w:r>
        <w:rPr>
          <w:rFonts w:cstheme="minorHAnsi" w:hint="eastAsia"/>
        </w:rPr>
        <w:t>resnet152 40</w:t>
      </w:r>
      <w:r>
        <w:rPr>
          <w:rFonts w:cstheme="minorHAnsi" w:hint="eastAsia"/>
        </w:rPr>
        <w:t>個</w:t>
      </w:r>
      <w:r>
        <w:rPr>
          <w:rFonts w:cstheme="minorHAnsi" w:hint="eastAsia"/>
        </w:rPr>
        <w:t>epoch</w:t>
      </w:r>
      <w:r>
        <w:rPr>
          <w:rFonts w:cstheme="minorHAnsi" w:hint="eastAsia"/>
        </w:rPr>
        <w:t>的準確率還低。也就是說，</w:t>
      </w:r>
      <w:r>
        <w:rPr>
          <w:rFonts w:cstheme="minorHAnsi" w:hint="eastAsia"/>
        </w:rPr>
        <w:t>resnet152</w:t>
      </w:r>
      <w:r>
        <w:rPr>
          <w:rFonts w:cstheme="minorHAnsi" w:hint="eastAsia"/>
        </w:rPr>
        <w:t>以較少次的</w:t>
      </w:r>
      <w:r>
        <w:rPr>
          <w:rFonts w:cstheme="minorHAnsi" w:hint="eastAsia"/>
        </w:rPr>
        <w:t>epoch</w:t>
      </w:r>
      <w:r>
        <w:rPr>
          <w:rFonts w:cstheme="minorHAnsi" w:hint="eastAsia"/>
        </w:rPr>
        <w:t>得到較高的準確率。</w:t>
      </w:r>
    </w:p>
    <w:p w:rsidR="0022461E" w:rsidRDefault="0022461E" w:rsidP="009E0BBD">
      <w:pPr>
        <w:ind w:firstLineChars="200" w:firstLine="480"/>
        <w:rPr>
          <w:rFonts w:cstheme="minorHAnsi" w:hint="eastAsia"/>
        </w:rPr>
      </w:pPr>
      <w:r>
        <w:rPr>
          <w:rFonts w:cstheme="minorHAnsi" w:hint="eastAsia"/>
        </w:rPr>
        <w:t>在同為</w:t>
      </w:r>
      <w:r>
        <w:rPr>
          <w:rFonts w:cstheme="minorHAnsi" w:hint="eastAsia"/>
        </w:rPr>
        <w:t>20</w:t>
      </w:r>
      <w:r>
        <w:rPr>
          <w:rFonts w:cstheme="minorHAnsi" w:hint="eastAsia"/>
        </w:rPr>
        <w:t>個</w:t>
      </w:r>
      <w:r>
        <w:rPr>
          <w:rFonts w:cstheme="minorHAnsi" w:hint="eastAsia"/>
        </w:rPr>
        <w:t>epoch</w:t>
      </w:r>
      <w:r>
        <w:rPr>
          <w:rFonts w:cstheme="minorHAnsi" w:hint="eastAsia"/>
        </w:rPr>
        <w:t>的狀況中，</w:t>
      </w:r>
      <w:r>
        <w:rPr>
          <w:rFonts w:cstheme="minorHAnsi" w:hint="eastAsia"/>
        </w:rPr>
        <w:t>resnet101</w:t>
      </w:r>
      <w:r w:rsidR="00E66935">
        <w:rPr>
          <w:rFonts w:cstheme="minorHAnsi" w:hint="eastAsia"/>
        </w:rPr>
        <w:t>與</w:t>
      </w:r>
      <w:r>
        <w:rPr>
          <w:rFonts w:cstheme="minorHAnsi" w:hint="eastAsia"/>
        </w:rPr>
        <w:t>resnet152</w:t>
      </w:r>
      <w:r w:rsidR="00E66935">
        <w:rPr>
          <w:rFonts w:cstheme="minorHAnsi" w:hint="eastAsia"/>
        </w:rPr>
        <w:t>的準確率差不多，但是更多次的</w:t>
      </w:r>
      <w:r w:rsidR="00E66935">
        <w:rPr>
          <w:rFonts w:cstheme="minorHAnsi" w:hint="eastAsia"/>
        </w:rPr>
        <w:t>epoch</w:t>
      </w:r>
      <w:r w:rsidR="00E66935">
        <w:rPr>
          <w:rFonts w:cstheme="minorHAnsi" w:hint="eastAsia"/>
        </w:rPr>
        <w:t>後，</w:t>
      </w:r>
      <w:r w:rsidR="00E66935">
        <w:rPr>
          <w:rFonts w:cstheme="minorHAnsi" w:hint="eastAsia"/>
        </w:rPr>
        <w:t>resnet152</w:t>
      </w:r>
      <w:r w:rsidR="00E66935">
        <w:rPr>
          <w:rFonts w:cstheme="minorHAnsi" w:hint="eastAsia"/>
        </w:rPr>
        <w:t>的表現優於</w:t>
      </w:r>
      <w:r w:rsidR="00E66935">
        <w:rPr>
          <w:rFonts w:cstheme="minorHAnsi" w:hint="eastAsia"/>
        </w:rPr>
        <w:t>resnet101</w:t>
      </w:r>
      <w:r w:rsidR="00E66935">
        <w:rPr>
          <w:rFonts w:cstheme="minorHAnsi" w:hint="eastAsia"/>
        </w:rPr>
        <w:t>。所以我推論，</w:t>
      </w:r>
      <w:r w:rsidR="00463B5F">
        <w:rPr>
          <w:rFonts w:cstheme="minorHAnsi" w:hint="eastAsia"/>
        </w:rPr>
        <w:t>resnet101</w:t>
      </w:r>
      <w:r w:rsidR="00463B5F">
        <w:rPr>
          <w:rFonts w:cstheme="minorHAnsi" w:hint="eastAsia"/>
        </w:rPr>
        <w:t>訓練</w:t>
      </w:r>
      <w:r w:rsidR="00463B5F">
        <w:rPr>
          <w:rFonts w:cstheme="minorHAnsi" w:hint="eastAsia"/>
        </w:rPr>
        <w:t>200</w:t>
      </w:r>
      <w:r w:rsidR="00463B5F">
        <w:rPr>
          <w:rFonts w:cstheme="minorHAnsi" w:hint="eastAsia"/>
        </w:rPr>
        <w:t>個</w:t>
      </w:r>
      <w:r w:rsidR="00463B5F">
        <w:rPr>
          <w:rFonts w:cstheme="minorHAnsi" w:hint="eastAsia"/>
        </w:rPr>
        <w:t>epoch</w:t>
      </w:r>
      <w:r w:rsidR="00463B5F">
        <w:rPr>
          <w:rFonts w:cstheme="minorHAnsi" w:hint="eastAsia"/>
        </w:rPr>
        <w:t>可能產生梯度消失的問題，太多層數就會</w:t>
      </w:r>
      <w:r w:rsidR="00463B5F" w:rsidRPr="00463B5F">
        <w:rPr>
          <w:rFonts w:cstheme="minorHAnsi" w:hint="eastAsia"/>
        </w:rPr>
        <w:t>無法對前面網路層的參數進行有效的更新</w:t>
      </w:r>
      <w:r w:rsidR="00463B5F">
        <w:rPr>
          <w:rFonts w:cstheme="minorHAnsi" w:hint="eastAsia"/>
        </w:rPr>
        <w:t>；</w:t>
      </w:r>
      <w:r w:rsidR="00E66935">
        <w:rPr>
          <w:rFonts w:cstheme="minorHAnsi" w:hint="eastAsia"/>
        </w:rPr>
        <w:t>resnet152</w:t>
      </w:r>
      <w:r w:rsidR="00E66935">
        <w:rPr>
          <w:rFonts w:cstheme="minorHAnsi" w:hint="eastAsia"/>
        </w:rPr>
        <w:t>經過多次的</w:t>
      </w:r>
      <w:r w:rsidR="00E66935">
        <w:rPr>
          <w:rFonts w:cstheme="minorHAnsi" w:hint="eastAsia"/>
        </w:rPr>
        <w:t>epoch</w:t>
      </w:r>
      <w:r w:rsidR="00E66935">
        <w:rPr>
          <w:rFonts w:cstheme="minorHAnsi" w:hint="eastAsia"/>
        </w:rPr>
        <w:t>訓練後，就能找到比</w:t>
      </w:r>
      <w:r w:rsidR="00E66935">
        <w:rPr>
          <w:rFonts w:cstheme="minorHAnsi" w:hint="eastAsia"/>
        </w:rPr>
        <w:t>resnet101</w:t>
      </w:r>
      <w:r w:rsidR="00E66935">
        <w:rPr>
          <w:rFonts w:cstheme="minorHAnsi" w:hint="eastAsia"/>
        </w:rPr>
        <w:t>更準確的</w:t>
      </w:r>
      <w:r w:rsidR="00E66935">
        <w:rPr>
          <w:rFonts w:cstheme="minorHAnsi" w:hint="eastAsia"/>
        </w:rPr>
        <w:t>accuracy</w:t>
      </w:r>
      <w:r w:rsidR="00A03857">
        <w:rPr>
          <w:rFonts w:cstheme="minorHAnsi" w:hint="eastAsia"/>
        </w:rPr>
        <w:t>。</w:t>
      </w:r>
    </w:p>
    <w:p w:rsidR="005A67C4" w:rsidRDefault="005A67C4" w:rsidP="009E0BBD">
      <w:pPr>
        <w:ind w:firstLineChars="200" w:firstLine="480"/>
        <w:rPr>
          <w:rFonts w:cstheme="minorHAnsi" w:hint="eastAsia"/>
        </w:rPr>
      </w:pPr>
      <w:r>
        <w:rPr>
          <w:rFonts w:cstheme="minorHAnsi" w:hint="eastAsia"/>
        </w:rPr>
        <w:t>另外，我也實驗了有無增加</w:t>
      </w:r>
      <w:proofErr w:type="spellStart"/>
      <w:r w:rsidRPr="005A67C4">
        <w:rPr>
          <w:rFonts w:cstheme="minorHAnsi"/>
        </w:rPr>
        <w:t>transforms.RandomResizedCrop</w:t>
      </w:r>
      <w:proofErr w:type="spellEnd"/>
      <w:r>
        <w:rPr>
          <w:rFonts w:cstheme="minorHAnsi" w:hint="eastAsia"/>
        </w:rPr>
        <w:t>和</w:t>
      </w:r>
      <w:proofErr w:type="spellStart"/>
      <w:r w:rsidRPr="005A67C4">
        <w:rPr>
          <w:rFonts w:cstheme="minorHAnsi"/>
        </w:rPr>
        <w:t>transforms.RandomHorizontalFlip</w:t>
      </w:r>
      <w:proofErr w:type="spellEnd"/>
      <w:r w:rsidRPr="005A67C4">
        <w:rPr>
          <w:rFonts w:cstheme="minorHAnsi"/>
        </w:rPr>
        <w:t>()</w:t>
      </w:r>
      <w:r>
        <w:rPr>
          <w:rFonts w:cstheme="minorHAnsi" w:hint="eastAsia"/>
        </w:rPr>
        <w:t>的</w:t>
      </w:r>
      <w:r w:rsidRPr="009A0CFC">
        <w:rPr>
          <w:rFonts w:cstheme="minorHAnsi"/>
        </w:rPr>
        <w:t>data augmentation</w:t>
      </w:r>
      <w:r>
        <w:rPr>
          <w:rFonts w:cstheme="minorHAnsi" w:hint="eastAsia"/>
        </w:rPr>
        <w:t>，</w:t>
      </w:r>
      <w:proofErr w:type="spellStart"/>
      <w:r w:rsidRPr="005A67C4">
        <w:rPr>
          <w:rFonts w:cstheme="minorHAnsi"/>
        </w:rPr>
        <w:t>transforms.RandomResizedCrop</w:t>
      </w:r>
      <w:proofErr w:type="spellEnd"/>
      <w:r>
        <w:rPr>
          <w:rFonts w:cstheme="minorHAnsi" w:hint="eastAsia"/>
        </w:rPr>
        <w:t>是圖片的剪裁中心點隨機選取進行剪裁，</w:t>
      </w:r>
      <w:proofErr w:type="spellStart"/>
      <w:r w:rsidRPr="005A67C4">
        <w:rPr>
          <w:rFonts w:cstheme="minorHAnsi"/>
        </w:rPr>
        <w:t>transforms.RandomHorizontalFlip</w:t>
      </w:r>
      <w:proofErr w:type="spellEnd"/>
      <w:r w:rsidRPr="005A67C4">
        <w:rPr>
          <w:rFonts w:cstheme="minorHAnsi"/>
        </w:rPr>
        <w:t>()</w:t>
      </w:r>
      <w:r>
        <w:rPr>
          <w:rFonts w:cstheme="minorHAnsi" w:hint="eastAsia"/>
        </w:rPr>
        <w:t>是隨機水平翻轉圖片。</w:t>
      </w:r>
      <w:r w:rsidR="00573935">
        <w:rPr>
          <w:rFonts w:cstheme="minorHAnsi" w:hint="eastAsia"/>
        </w:rPr>
        <w:t>實驗結果發現，有增加</w:t>
      </w:r>
      <w:r w:rsidR="00573935" w:rsidRPr="009A0CFC">
        <w:rPr>
          <w:rFonts w:cstheme="minorHAnsi"/>
        </w:rPr>
        <w:t>data augmentation</w:t>
      </w:r>
      <w:r w:rsidR="00573935">
        <w:rPr>
          <w:rFonts w:cstheme="minorHAnsi" w:hint="eastAsia"/>
        </w:rPr>
        <w:t>並無法有效地使準確率提高。</w:t>
      </w:r>
      <w:r w:rsidR="00054F91">
        <w:rPr>
          <w:rFonts w:cstheme="minorHAnsi" w:hint="eastAsia"/>
        </w:rPr>
        <w:t>我推論是因為這次的</w:t>
      </w:r>
      <w:proofErr w:type="gramStart"/>
      <w:r w:rsidR="00054F91">
        <w:rPr>
          <w:rFonts w:cstheme="minorHAnsi" w:hint="eastAsia"/>
        </w:rPr>
        <w:t>資料集每張</w:t>
      </w:r>
      <w:proofErr w:type="gramEnd"/>
      <w:r w:rsidR="00054F91">
        <w:rPr>
          <w:rFonts w:cstheme="minorHAnsi" w:hint="eastAsia"/>
        </w:rPr>
        <w:t>圖片中的車子都已經差不多在整張圖的中央了，而且車子頭在左</w:t>
      </w:r>
      <w:proofErr w:type="gramStart"/>
      <w:r w:rsidR="00054F91">
        <w:rPr>
          <w:rFonts w:cstheme="minorHAnsi" w:hint="eastAsia"/>
        </w:rPr>
        <w:t>在右對辨識</w:t>
      </w:r>
      <w:proofErr w:type="gramEnd"/>
      <w:r w:rsidR="00054F91">
        <w:rPr>
          <w:rFonts w:cstheme="minorHAnsi" w:hint="eastAsia"/>
        </w:rPr>
        <w:t>影響不大，所以隨機水平翻轉、剪裁點隨機選取對這次的資料集幫助不大</w:t>
      </w:r>
      <w:r w:rsidR="0066081A">
        <w:rPr>
          <w:rFonts w:cstheme="minorHAnsi" w:hint="eastAsia"/>
        </w:rPr>
        <w:t>。</w:t>
      </w:r>
    </w:p>
    <w:p w:rsidR="00A46D6A" w:rsidRDefault="00A46D6A">
      <w:pPr>
        <w:rPr>
          <w:rFonts w:cstheme="minorHAnsi" w:hint="eastAsia"/>
        </w:rPr>
      </w:pPr>
    </w:p>
    <w:p w:rsidR="00A46D6A" w:rsidRPr="00221DB7" w:rsidRDefault="00A46D6A">
      <w:pPr>
        <w:rPr>
          <w:rFonts w:cstheme="minorHAnsi" w:hint="eastAsia"/>
          <w:sz w:val="52"/>
          <w:szCs w:val="52"/>
        </w:rPr>
      </w:pPr>
      <w:r w:rsidRPr="00221DB7">
        <w:rPr>
          <w:rFonts w:cstheme="minorHAnsi" w:hint="eastAsia"/>
          <w:sz w:val="52"/>
          <w:szCs w:val="52"/>
        </w:rPr>
        <w:t>Problem and difficulties</w:t>
      </w:r>
    </w:p>
    <w:p w:rsidR="00D655D8" w:rsidRDefault="002E4024" w:rsidP="009E0BBD">
      <w:pPr>
        <w:ind w:firstLineChars="200" w:firstLine="480"/>
        <w:rPr>
          <w:rFonts w:cstheme="minorHAnsi" w:hint="eastAsia"/>
        </w:rPr>
      </w:pPr>
      <w:r>
        <w:rPr>
          <w:rFonts w:cstheme="minorHAnsi" w:hint="eastAsia"/>
        </w:rPr>
        <w:t>在自己設計模型時，要考量到圖片大小經過</w:t>
      </w:r>
      <w:r>
        <w:rPr>
          <w:rFonts w:cstheme="minorHAnsi" w:hint="eastAsia"/>
        </w:rPr>
        <w:t>convolution</w:t>
      </w:r>
      <w:r>
        <w:rPr>
          <w:rFonts w:cstheme="minorHAnsi" w:hint="eastAsia"/>
        </w:rPr>
        <w:t>、</w:t>
      </w:r>
      <w:proofErr w:type="spellStart"/>
      <w:r>
        <w:rPr>
          <w:rFonts w:cstheme="minorHAnsi" w:hint="eastAsia"/>
        </w:rPr>
        <w:t>maxpooling</w:t>
      </w:r>
      <w:proofErr w:type="spellEnd"/>
      <w:r>
        <w:rPr>
          <w:rFonts w:cstheme="minorHAnsi" w:hint="eastAsia"/>
        </w:rPr>
        <w:t>等等的轉變後，會變成的大小以及張數</w:t>
      </w:r>
      <w:r w:rsidR="00D655D8">
        <w:rPr>
          <w:rFonts w:cstheme="minorHAnsi" w:hint="eastAsia"/>
        </w:rPr>
        <w:t>，使用如下圖的公式來計算。</w:t>
      </w:r>
    </w:p>
    <w:p w:rsidR="00D655D8" w:rsidRDefault="00D655D8">
      <w:pPr>
        <w:rPr>
          <w:rFonts w:cstheme="minorHAnsi" w:hint="eastAsia"/>
        </w:rPr>
      </w:pPr>
      <w:r>
        <w:rPr>
          <w:rFonts w:cstheme="minorHAnsi" w:hint="eastAsia"/>
          <w:noProof/>
        </w:rPr>
        <w:lastRenderedPageBreak/>
        <w:drawing>
          <wp:inline distT="0" distB="0" distL="0" distR="0" wp14:anchorId="77C2C696" wp14:editId="06496EB1">
            <wp:extent cx="5274310" cy="2375233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6A" w:rsidRPr="0022461E" w:rsidRDefault="0068127D">
      <w:pPr>
        <w:rPr>
          <w:rFonts w:cstheme="minorHAnsi"/>
        </w:rPr>
      </w:pPr>
      <w:r>
        <w:rPr>
          <w:rFonts w:cstheme="minorHAnsi" w:hint="eastAsia"/>
        </w:rPr>
        <w:t>並決定每層</w:t>
      </w:r>
      <w:r>
        <w:rPr>
          <w:rFonts w:cstheme="minorHAnsi" w:hint="eastAsia"/>
        </w:rPr>
        <w:t>fully connection</w:t>
      </w:r>
      <w:r>
        <w:rPr>
          <w:rFonts w:cstheme="minorHAnsi" w:hint="eastAsia"/>
        </w:rPr>
        <w:t>的節點數目，因為這些數字都是自己設計，沒有可以遵循的最佳參數規則，所以都是以試試看的實驗精神來做。</w:t>
      </w:r>
    </w:p>
    <w:sectPr w:rsidR="00A46D6A" w:rsidRPr="0022461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EBB" w:rsidRDefault="00AC4EBB" w:rsidP="00CE2039">
      <w:r>
        <w:separator/>
      </w:r>
    </w:p>
  </w:endnote>
  <w:endnote w:type="continuationSeparator" w:id="0">
    <w:p w:rsidR="00AC4EBB" w:rsidRDefault="00AC4EBB" w:rsidP="00CE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EBB" w:rsidRDefault="00AC4EBB" w:rsidP="00CE2039">
      <w:r>
        <w:separator/>
      </w:r>
    </w:p>
  </w:footnote>
  <w:footnote w:type="continuationSeparator" w:id="0">
    <w:p w:rsidR="00AC4EBB" w:rsidRDefault="00AC4EBB" w:rsidP="00CE2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75"/>
      <w:gridCol w:w="2561"/>
    </w:tblGrid>
    <w:tr w:rsidR="00283F92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83F92" w:rsidRDefault="00283F92">
          <w:pPr>
            <w:pStyle w:val="a3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zh-TW"/>
            </w:rPr>
            <w:t>[</w:t>
          </w:r>
          <w:sdt>
            <w:sdtPr>
              <w:rPr>
                <w:rFonts w:hint="eastAsia"/>
                <w:b/>
                <w:bCs/>
                <w:caps/>
                <w:sz w:val="24"/>
                <w:szCs w:val="24"/>
              </w:rPr>
              <w:alias w:val="標題"/>
              <w:id w:val="77677295"/>
              <w:placeholder>
                <w:docPart w:val="BCC385BDF09D405994D38AD5606F0CD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404410089</w:t>
              </w:r>
              <w:proofErr w:type="gramStart"/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廖薏</w:t>
              </w:r>
              <w:proofErr w:type="gramEnd"/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萍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  <w:lang w:val="zh-TW"/>
            </w:rPr>
            <w:t>]</w:t>
          </w:r>
        </w:p>
      </w:tc>
      <w:sdt>
        <w:sdtPr>
          <w:rPr>
            <w:color w:val="FFFFFF" w:themeColor="background1"/>
          </w:rPr>
          <w:alias w:val="日期"/>
          <w:id w:val="77677290"/>
          <w:placeholder>
            <w:docPart w:val="C199143513154D47B4CA89E8A77D114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5-19T00:00:00Z">
            <w:dateFormat w:val="yyyy年M月d日"/>
            <w:lid w:val="zh-TW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83F92" w:rsidRDefault="00283F92">
              <w:pPr>
                <w:pStyle w:val="a3"/>
                <w:rPr>
                  <w:color w:val="FFFFFF" w:themeColor="background1"/>
                </w:rPr>
              </w:pPr>
              <w:r>
                <w:rPr>
                  <w:rFonts w:hint="eastAsia"/>
                  <w:color w:val="FFFFFF" w:themeColor="background1"/>
                </w:rPr>
                <w:t>2019</w:t>
              </w:r>
              <w:r>
                <w:rPr>
                  <w:rFonts w:hint="eastAsia"/>
                  <w:color w:val="FFFFFF" w:themeColor="background1"/>
                </w:rPr>
                <w:t>年</w:t>
              </w:r>
              <w:r>
                <w:rPr>
                  <w:rFonts w:hint="eastAsia"/>
                  <w:color w:val="FFFFFF" w:themeColor="background1"/>
                </w:rPr>
                <w:t>5</w:t>
              </w:r>
              <w:r>
                <w:rPr>
                  <w:rFonts w:hint="eastAsia"/>
                  <w:color w:val="FFFFFF" w:themeColor="background1"/>
                </w:rPr>
                <w:t>月</w:t>
              </w:r>
              <w:r>
                <w:rPr>
                  <w:rFonts w:hint="eastAsia"/>
                  <w:color w:val="FFFFFF" w:themeColor="background1"/>
                </w:rPr>
                <w:t>19</w:t>
              </w:r>
              <w:r>
                <w:rPr>
                  <w:rFonts w:hint="eastAsia"/>
                  <w:color w:val="FFFFFF" w:themeColor="background1"/>
                </w:rPr>
                <w:t>日</w:t>
              </w:r>
            </w:p>
          </w:tc>
        </w:sdtContent>
      </w:sdt>
    </w:tr>
  </w:tbl>
  <w:p w:rsidR="00283F92" w:rsidRDefault="00283F9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B62B3"/>
    <w:multiLevelType w:val="hybridMultilevel"/>
    <w:tmpl w:val="5BBA64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09"/>
    <w:rsid w:val="00054F91"/>
    <w:rsid w:val="00221DB7"/>
    <w:rsid w:val="00223A56"/>
    <w:rsid w:val="0022461E"/>
    <w:rsid w:val="00283F92"/>
    <w:rsid w:val="002B79B5"/>
    <w:rsid w:val="002E4024"/>
    <w:rsid w:val="002F14E6"/>
    <w:rsid w:val="0030799A"/>
    <w:rsid w:val="0031438C"/>
    <w:rsid w:val="003924A4"/>
    <w:rsid w:val="00463B5F"/>
    <w:rsid w:val="00472086"/>
    <w:rsid w:val="004A2B09"/>
    <w:rsid w:val="0050436C"/>
    <w:rsid w:val="00567CB5"/>
    <w:rsid w:val="00573935"/>
    <w:rsid w:val="005760AC"/>
    <w:rsid w:val="005921B1"/>
    <w:rsid w:val="005A67C4"/>
    <w:rsid w:val="005B1273"/>
    <w:rsid w:val="0066081A"/>
    <w:rsid w:val="0068127D"/>
    <w:rsid w:val="006B737A"/>
    <w:rsid w:val="00752459"/>
    <w:rsid w:val="007B5A2E"/>
    <w:rsid w:val="008619FF"/>
    <w:rsid w:val="00886473"/>
    <w:rsid w:val="008A2AA7"/>
    <w:rsid w:val="008E54AE"/>
    <w:rsid w:val="009A0CFC"/>
    <w:rsid w:val="009E0BBD"/>
    <w:rsid w:val="00A03857"/>
    <w:rsid w:val="00A46D6A"/>
    <w:rsid w:val="00AC4EBB"/>
    <w:rsid w:val="00B857A8"/>
    <w:rsid w:val="00BA63AE"/>
    <w:rsid w:val="00C06512"/>
    <w:rsid w:val="00CE2039"/>
    <w:rsid w:val="00D40ECB"/>
    <w:rsid w:val="00D655D8"/>
    <w:rsid w:val="00E00E0A"/>
    <w:rsid w:val="00E66935"/>
    <w:rsid w:val="00EA1E31"/>
    <w:rsid w:val="00F9068E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0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039"/>
    <w:rPr>
      <w:sz w:val="20"/>
      <w:szCs w:val="20"/>
    </w:rPr>
  </w:style>
  <w:style w:type="table" w:styleId="a7">
    <w:name w:val="Table Grid"/>
    <w:basedOn w:val="a1"/>
    <w:uiPriority w:val="59"/>
    <w:rsid w:val="00314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06512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4720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72086"/>
    <w:rPr>
      <w:rFonts w:ascii="細明體" w:eastAsia="細明體" w:hAnsi="細明體" w:cs="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65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655D8"/>
    <w:rPr>
      <w:rFonts w:asciiTheme="majorHAnsi" w:eastAsiaTheme="majorEastAsia" w:hAnsiTheme="majorHAnsi" w:cstheme="majorBidi"/>
      <w:sz w:val="18"/>
      <w:szCs w:val="18"/>
    </w:rPr>
  </w:style>
  <w:style w:type="table" w:styleId="3-2">
    <w:name w:val="Medium Grid 3 Accent 2"/>
    <w:basedOn w:val="a1"/>
    <w:uiPriority w:val="69"/>
    <w:rsid w:val="00EA1E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0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0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039"/>
    <w:rPr>
      <w:sz w:val="20"/>
      <w:szCs w:val="20"/>
    </w:rPr>
  </w:style>
  <w:style w:type="table" w:styleId="a7">
    <w:name w:val="Table Grid"/>
    <w:basedOn w:val="a1"/>
    <w:uiPriority w:val="59"/>
    <w:rsid w:val="00314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06512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4720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72086"/>
    <w:rPr>
      <w:rFonts w:ascii="細明體" w:eastAsia="細明體" w:hAnsi="細明體" w:cs="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65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655D8"/>
    <w:rPr>
      <w:rFonts w:asciiTheme="majorHAnsi" w:eastAsiaTheme="majorEastAsia" w:hAnsiTheme="majorHAnsi" w:cstheme="majorBidi"/>
      <w:sz w:val="18"/>
      <w:szCs w:val="18"/>
    </w:rPr>
  </w:style>
  <w:style w:type="table" w:styleId="3-2">
    <w:name w:val="Medium Grid 3 Accent 2"/>
    <w:basedOn w:val="a1"/>
    <w:uiPriority w:val="69"/>
    <w:rsid w:val="00EA1E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C385BDF09D405994D38AD5606F0CD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9B9073D-017C-48DD-B4D0-38A209587B65}"/>
      </w:docPartPr>
      <w:docPartBody>
        <w:p w:rsidR="00000000" w:rsidRDefault="00005103" w:rsidP="00005103">
          <w:pPr>
            <w:pStyle w:val="BCC385BDF09D405994D38AD5606F0CD3"/>
          </w:pPr>
          <w:r>
            <w:rPr>
              <w:b/>
              <w:bCs/>
              <w:caps/>
              <w:szCs w:val="24"/>
              <w:lang w:val="zh-TW"/>
            </w:rPr>
            <w:t>鍵入文件標題</w:t>
          </w:r>
        </w:p>
      </w:docPartBody>
    </w:docPart>
    <w:docPart>
      <w:docPartPr>
        <w:name w:val="C199143513154D47B4CA89E8A77D11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7F4D7F-E95F-4A2B-8E23-0CE7AB0BBC0D}"/>
      </w:docPartPr>
      <w:docPartBody>
        <w:p w:rsidR="00000000" w:rsidRDefault="00005103" w:rsidP="00005103">
          <w:pPr>
            <w:pStyle w:val="C199143513154D47B4CA89E8A77D114A"/>
          </w:pPr>
          <w:r>
            <w:rPr>
              <w:color w:val="FFFFFF" w:themeColor="background1"/>
              <w:lang w:val="zh-TW"/>
            </w:rPr>
            <w:t>[</w:t>
          </w:r>
          <w:r>
            <w:rPr>
              <w:color w:val="FFFFFF" w:themeColor="background1"/>
              <w:lang w:val="zh-TW"/>
            </w:rPr>
            <w:t>挑選日期</w:t>
          </w:r>
          <w:r>
            <w:rPr>
              <w:color w:val="FFFFFF" w:themeColor="background1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03"/>
    <w:rsid w:val="00005103"/>
    <w:rsid w:val="009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C385BDF09D405994D38AD5606F0CD3">
    <w:name w:val="BCC385BDF09D405994D38AD5606F0CD3"/>
    <w:rsid w:val="00005103"/>
    <w:pPr>
      <w:widowControl w:val="0"/>
    </w:pPr>
  </w:style>
  <w:style w:type="paragraph" w:customStyle="1" w:styleId="C199143513154D47B4CA89E8A77D114A">
    <w:name w:val="C199143513154D47B4CA89E8A77D114A"/>
    <w:rsid w:val="00005103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C385BDF09D405994D38AD5606F0CD3">
    <w:name w:val="BCC385BDF09D405994D38AD5606F0CD3"/>
    <w:rsid w:val="00005103"/>
    <w:pPr>
      <w:widowControl w:val="0"/>
    </w:pPr>
  </w:style>
  <w:style w:type="paragraph" w:customStyle="1" w:styleId="C199143513154D47B4CA89E8A77D114A">
    <w:name w:val="C199143513154D47B4CA89E8A77D114A"/>
    <w:rsid w:val="0000510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404410089廖薏萍</dc:title>
  <dc:subject/>
  <dc:creator>liao</dc:creator>
  <cp:keywords/>
  <dc:description/>
  <cp:lastModifiedBy>liao</cp:lastModifiedBy>
  <cp:revision>41</cp:revision>
  <dcterms:created xsi:type="dcterms:W3CDTF">2019-05-18T13:26:00Z</dcterms:created>
  <dcterms:modified xsi:type="dcterms:W3CDTF">2019-05-19T13:59:00Z</dcterms:modified>
</cp:coreProperties>
</file>