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2AB9DFE" w:rsidP="30F7E9F1" w:rsidRDefault="02AB9DFE" w14:paraId="6C9E9AFC" w14:textId="5B1E7027">
      <w:pPr>
        <w:spacing w:after="0" w:line="480" w:lineRule="auto"/>
      </w:pPr>
      <w:r w:rsidRPr="30F7E9F1" w:rsidR="02AB9DFE">
        <w:rPr>
          <w:rFonts w:ascii="Times New Roman" w:hAnsi="Times New Roman"/>
          <w:b w:val="0"/>
          <w:bCs w:val="0"/>
          <w:sz w:val="24"/>
          <w:szCs w:val="24"/>
        </w:rPr>
        <w:t>Final Project Reflection</w:t>
      </w:r>
    </w:p>
    <w:p w:rsidR="02AB9DFE" w:rsidP="30F7E9F1" w:rsidRDefault="02AB9DFE" w14:paraId="2359F53A" w14:textId="5B3DFA6D">
      <w:pPr>
        <w:spacing w:after="0" w:line="480" w:lineRule="auto"/>
      </w:pPr>
      <w:r w:rsidRPr="30F7E9F1" w:rsidR="02AB9DFE">
        <w:rPr>
          <w:rFonts w:ascii="Times New Roman" w:hAnsi="Times New Roman"/>
          <w:b w:val="0"/>
          <w:bCs w:val="0"/>
          <w:sz w:val="24"/>
          <w:szCs w:val="24"/>
        </w:rPr>
        <w:t>CS330 – Comp Graphic and Visualization</w:t>
      </w:r>
    </w:p>
    <w:p w:rsidR="02AB9DFE" w:rsidP="30F7E9F1" w:rsidRDefault="02AB9DFE" w14:paraId="7EACE15F" w14:textId="0C970948">
      <w:pPr>
        <w:spacing w:after="0" w:line="480" w:lineRule="auto"/>
      </w:pPr>
      <w:r w:rsidRPr="30F7E9F1" w:rsidR="02AB9DFE">
        <w:rPr>
          <w:rFonts w:ascii="Times New Roman" w:hAnsi="Times New Roman"/>
          <w:b w:val="0"/>
          <w:bCs w:val="0"/>
          <w:sz w:val="24"/>
          <w:szCs w:val="24"/>
        </w:rPr>
        <w:t>Dylon Ayers</w:t>
      </w:r>
    </w:p>
    <w:p w:rsidR="30F7E9F1" w:rsidP="30F7E9F1" w:rsidRDefault="30F7E9F1" w14:paraId="49D0B2D0" w14:textId="1C64C716">
      <w:pPr>
        <w:pStyle w:val="Normal"/>
        <w:spacing w:after="0" w:line="480" w:lineRule="auto"/>
        <w:rPr>
          <w:rFonts w:ascii="Times New Roman" w:hAnsi="Times New Roman"/>
          <w:b w:val="0"/>
          <w:bCs w:val="0"/>
          <w:sz w:val="24"/>
          <w:szCs w:val="24"/>
        </w:rPr>
      </w:pPr>
    </w:p>
    <w:p xmlns:wp14="http://schemas.microsoft.com/office/word/2010/wordml" w:rsidP="30F7E9F1" w14:paraId="65932F6D" wp14:textId="77777777">
      <w:pPr>
        <w:spacing w:after="0" w:line="480" w:lineRule="auto"/>
        <w:rPr>
          <w:rFonts w:ascii="Times New Roman" w:hAnsi="Times New Roman"/>
          <w:b w:val="0"/>
          <w:bCs w:val="0"/>
          <w:sz w:val="24"/>
          <w:szCs w:val="24"/>
        </w:rPr>
      </w:pPr>
      <w:r w:rsidRPr="30F7E9F1" w:rsidR="30F7E9F1">
        <w:rPr>
          <w:rFonts w:ascii="Times New Roman" w:hAnsi="Times New Roman"/>
          <w:b w:val="0"/>
          <w:bCs w:val="0"/>
          <w:sz w:val="24"/>
          <w:szCs w:val="24"/>
        </w:rPr>
        <w:t>Development Choices</w:t>
      </w:r>
    </w:p>
    <w:p xmlns:wp14="http://schemas.microsoft.com/office/word/2010/wordml" w14:paraId="25E4CCDF" wp14:textId="77777777">
      <w:pPr>
        <w:spacing w:after="0" w:line="480" w:lineRule="auto"/>
      </w:pPr>
      <w:r>
        <w:rPr>
          <w:rFonts w:ascii="Times New Roman" w:hAnsi="Times New Roman"/>
          <w:sz w:val="24"/>
        </w:rPr>
        <w:t>I chose to make a desk scene because it gave me several objects I could build using the basic shapes from this course. I wanted it to look like an actual workspace, with a laptop, mug, bottle, and lamp instead of unrelated shapes. I initially proposed including a 20-sided die, but decided against it. Getting the positions and rotations right for all of its triangular faces would have required more complicated calculations than I wanted to take on for this project.</w:t>
      </w:r>
    </w:p>
    <w:p xmlns:wp14="http://schemas.microsoft.com/office/word/2010/wordml" w14:paraId="1F386D1D" wp14:textId="77777777">
      <w:pPr>
        <w:spacing w:after="0" w:line="480" w:lineRule="auto"/>
      </w:pPr>
      <w:r w:rsidRPr="30F7E9F1" w:rsidR="30F7E9F1">
        <w:rPr>
          <w:rFonts w:ascii="Times New Roman" w:hAnsi="Times New Roman"/>
          <w:sz w:val="24"/>
          <w:szCs w:val="24"/>
        </w:rPr>
        <w:t>I built the objects by scaling, rotating, and positioning boxes, cylinders, spheres, and planes. Textures and materials helped make the surfaces recognizable. I initially tested using a loop to create individual keyboard keys, but using a keyboard texture looked more accurate and visually appealing. It also looks closer to my own keyboard with its plastic cover. The lamp took some trial and error with its shapes and lighting. I know its arm is made of straight bars rather than a smooth curve. Using more, shorter bars would have made the curve more accurate, but I kept the simpler version. I also adjusted the light position and falloff to get the effect I wanted.</w:t>
      </w:r>
    </w:p>
    <w:p w:rsidR="30F7E9F1" w:rsidP="30F7E9F1" w:rsidRDefault="30F7E9F1" w14:paraId="0E92BB78" w14:textId="6A713957">
      <w:pPr>
        <w:spacing w:after="0" w:line="480" w:lineRule="auto"/>
        <w:rPr>
          <w:rFonts w:ascii="Times New Roman" w:hAnsi="Times New Roman"/>
          <w:b w:val="0"/>
          <w:bCs w:val="0"/>
          <w:sz w:val="24"/>
          <w:szCs w:val="24"/>
        </w:rPr>
      </w:pPr>
    </w:p>
    <w:p xmlns:wp14="http://schemas.microsoft.com/office/word/2010/wordml" w:rsidP="30F7E9F1" w14:paraId="4487A108" wp14:textId="77777777">
      <w:pPr>
        <w:spacing w:after="0" w:line="480" w:lineRule="auto"/>
        <w:rPr>
          <w:rFonts w:ascii="Times New Roman" w:hAnsi="Times New Roman"/>
          <w:b w:val="0"/>
          <w:bCs w:val="0"/>
          <w:sz w:val="24"/>
          <w:szCs w:val="24"/>
        </w:rPr>
      </w:pPr>
      <w:r w:rsidRPr="30F7E9F1" w:rsidR="30F7E9F1">
        <w:rPr>
          <w:rFonts w:ascii="Times New Roman" w:hAnsi="Times New Roman"/>
          <w:b w:val="0"/>
          <w:bCs w:val="0"/>
          <w:sz w:val="24"/>
          <w:szCs w:val="24"/>
        </w:rPr>
        <w:t>Navigating</w:t>
      </w:r>
      <w:r w:rsidRPr="30F7E9F1" w:rsidR="30F7E9F1">
        <w:rPr>
          <w:rFonts w:ascii="Times New Roman" w:hAnsi="Times New Roman"/>
          <w:b w:val="0"/>
          <w:bCs w:val="0"/>
          <w:sz w:val="24"/>
          <w:szCs w:val="24"/>
        </w:rPr>
        <w:t xml:space="preserve"> the Scene</w:t>
      </w:r>
    </w:p>
    <w:p xmlns:wp14="http://schemas.microsoft.com/office/word/2010/wordml" w14:paraId="763E684F" wp14:textId="763EC055">
      <w:pPr>
        <w:spacing w:after="0" w:line="480" w:lineRule="auto"/>
      </w:pPr>
      <w:r w:rsidRPr="30F7E9F1" w:rsidR="30F7E9F1">
        <w:rPr>
          <w:rFonts w:ascii="Times New Roman" w:hAnsi="Times New Roman"/>
          <w:sz w:val="24"/>
          <w:szCs w:val="24"/>
        </w:rPr>
        <w:t>The user can navigate the scene with the keyboard and mouse. Mouse movement changes where the camera looks, and the scroll wheel adjusts</w:t>
      </w:r>
      <w:r w:rsidRPr="30F7E9F1" w:rsidR="3089DFB9">
        <w:rPr>
          <w:rFonts w:ascii="Times New Roman" w:hAnsi="Times New Roman"/>
          <w:sz w:val="24"/>
          <w:szCs w:val="24"/>
        </w:rPr>
        <w:t xml:space="preserve"> the </w:t>
      </w:r>
      <w:r w:rsidRPr="30F7E9F1" w:rsidR="3089DFB9">
        <w:rPr>
          <w:rFonts w:ascii="Times New Roman" w:hAnsi="Times New Roman"/>
          <w:sz w:val="24"/>
          <w:szCs w:val="24"/>
        </w:rPr>
        <w:t>camera</w:t>
      </w:r>
      <w:r w:rsidRPr="30F7E9F1" w:rsidR="3089DFB9">
        <w:rPr>
          <w:rFonts w:ascii="Times New Roman" w:hAnsi="Times New Roman"/>
          <w:sz w:val="24"/>
          <w:szCs w:val="24"/>
        </w:rPr>
        <w:t xml:space="preserve"> movement speed</w:t>
      </w:r>
      <w:r w:rsidRPr="30F7E9F1" w:rsidR="30F7E9F1">
        <w:rPr>
          <w:rFonts w:ascii="Times New Roman" w:hAnsi="Times New Roman"/>
          <w:sz w:val="24"/>
          <w:szCs w:val="24"/>
        </w:rPr>
        <w:t xml:space="preserve">. The keyboard moves the camera around the scene. I also changed the controls depending on the projection </w:t>
      </w:r>
      <w:r w:rsidRPr="30F7E9F1" w:rsidR="30F7E9F1">
        <w:rPr>
          <w:rFonts w:ascii="Times New Roman" w:hAnsi="Times New Roman"/>
          <w:sz w:val="24"/>
          <w:szCs w:val="24"/>
        </w:rPr>
        <w:t>mode</w:t>
      </w:r>
      <w:r w:rsidRPr="30F7E9F1" w:rsidR="30F7E9F1">
        <w:rPr>
          <w:rFonts w:ascii="Times New Roman" w:hAnsi="Times New Roman"/>
          <w:sz w:val="24"/>
          <w:szCs w:val="24"/>
        </w:rPr>
        <w:t xml:space="preserve"> so they made more sense for each view. In perspective mode, Q and E move the camera vertically. In orthographic mode, I swapped that </w:t>
      </w:r>
      <w:r w:rsidRPr="30F7E9F1" w:rsidR="30F7E9F1">
        <w:rPr>
          <w:rFonts w:ascii="Times New Roman" w:hAnsi="Times New Roman"/>
          <w:sz w:val="24"/>
          <w:szCs w:val="24"/>
        </w:rPr>
        <w:t>behavior</w:t>
      </w:r>
      <w:r w:rsidRPr="30F7E9F1" w:rsidR="30F7E9F1">
        <w:rPr>
          <w:rFonts w:ascii="Times New Roman" w:hAnsi="Times New Roman"/>
          <w:sz w:val="24"/>
          <w:szCs w:val="24"/>
        </w:rPr>
        <w:t xml:space="preserve"> so W and D move the camera up and down instead.</w:t>
      </w:r>
      <w:r w:rsidRPr="30F7E9F1" w:rsidR="26DB20E7">
        <w:rPr>
          <w:rFonts w:ascii="Times New Roman" w:hAnsi="Times New Roman"/>
          <w:sz w:val="24"/>
          <w:szCs w:val="24"/>
        </w:rPr>
        <w:t xml:space="preserve"> </w:t>
      </w:r>
      <w:r w:rsidRPr="30F7E9F1" w:rsidR="30F7E9F1">
        <w:rPr>
          <w:rFonts w:ascii="Times New Roman" w:hAnsi="Times New Roman"/>
          <w:sz w:val="24"/>
          <w:szCs w:val="24"/>
        </w:rPr>
        <w:t xml:space="preserve">Perspective gives the scene a more natural sense of depth, while orthographic lets the user inspect it without perspective distortion. I handled the movement and projection behavior in </w:t>
      </w:r>
      <w:r w:rsidRPr="30F7E9F1" w:rsidR="30F7E9F1">
        <w:rPr>
          <w:rFonts w:ascii="Times New Roman" w:hAnsi="Times New Roman"/>
          <w:sz w:val="24"/>
          <w:szCs w:val="24"/>
        </w:rPr>
        <w:t>ViewManager</w:t>
      </w:r>
      <w:r w:rsidRPr="30F7E9F1" w:rsidR="30F7E9F1">
        <w:rPr>
          <w:rFonts w:ascii="Times New Roman" w:hAnsi="Times New Roman"/>
          <w:sz w:val="24"/>
          <w:szCs w:val="24"/>
        </w:rPr>
        <w:t>, separate from the code that builds the objects.</w:t>
      </w:r>
    </w:p>
    <w:p w:rsidR="30F7E9F1" w:rsidP="30F7E9F1" w:rsidRDefault="30F7E9F1" w14:paraId="45F4D8B5" w14:textId="691BEFC5">
      <w:pPr>
        <w:spacing w:after="0" w:line="480" w:lineRule="auto"/>
        <w:rPr>
          <w:rFonts w:ascii="Times New Roman" w:hAnsi="Times New Roman"/>
          <w:sz w:val="24"/>
          <w:szCs w:val="24"/>
        </w:rPr>
      </w:pPr>
    </w:p>
    <w:p xmlns:wp14="http://schemas.microsoft.com/office/word/2010/wordml" w:rsidP="30F7E9F1" w14:paraId="5B65CA5E" wp14:textId="77777777">
      <w:pPr>
        <w:spacing w:after="0" w:line="480" w:lineRule="auto"/>
        <w:rPr>
          <w:rFonts w:ascii="Times New Roman" w:hAnsi="Times New Roman"/>
          <w:b w:val="0"/>
          <w:bCs w:val="0"/>
          <w:sz w:val="24"/>
          <w:szCs w:val="24"/>
        </w:rPr>
      </w:pPr>
      <w:r w:rsidRPr="30F7E9F1" w:rsidR="30F7E9F1">
        <w:rPr>
          <w:rFonts w:ascii="Times New Roman" w:hAnsi="Times New Roman"/>
          <w:b w:val="0"/>
          <w:bCs w:val="0"/>
          <w:sz w:val="24"/>
          <w:szCs w:val="24"/>
        </w:rPr>
        <w:t>Modular Functions</w:t>
      </w:r>
    </w:p>
    <w:p xmlns:wp14="http://schemas.microsoft.com/office/word/2010/wordml" w14:paraId="0BF0D29D" wp14:textId="4AB9B7C9">
      <w:pPr>
        <w:spacing w:after="0" w:line="480" w:lineRule="auto"/>
      </w:pPr>
      <w:r w:rsidRPr="30F7E9F1" w:rsidR="30F7E9F1">
        <w:rPr>
          <w:rFonts w:ascii="Times New Roman" w:hAnsi="Times New Roman"/>
          <w:sz w:val="24"/>
          <w:szCs w:val="24"/>
        </w:rPr>
        <w:t xml:space="preserve">I separated the objects into their own functions instead of putting every shape directly inside </w:t>
      </w:r>
      <w:r w:rsidRPr="30F7E9F1" w:rsidR="30F7E9F1">
        <w:rPr>
          <w:rFonts w:ascii="Times New Roman" w:hAnsi="Times New Roman"/>
          <w:sz w:val="24"/>
          <w:szCs w:val="24"/>
        </w:rPr>
        <w:t>RenderScene</w:t>
      </w:r>
      <w:r w:rsidRPr="30F7E9F1" w:rsidR="30F7E9F1">
        <w:rPr>
          <w:rFonts w:ascii="Times New Roman" w:hAnsi="Times New Roman"/>
          <w:sz w:val="24"/>
          <w:szCs w:val="24"/>
        </w:rPr>
        <w:t xml:space="preserve">(). </w:t>
      </w:r>
      <w:r w:rsidRPr="30F7E9F1" w:rsidR="30F7E9F1">
        <w:rPr>
          <w:rFonts w:ascii="Times New Roman" w:hAnsi="Times New Roman"/>
          <w:sz w:val="24"/>
          <w:szCs w:val="24"/>
        </w:rPr>
        <w:t>RenderLaptop</w:t>
      </w:r>
      <w:r w:rsidRPr="30F7E9F1" w:rsidR="30F7E9F1">
        <w:rPr>
          <w:rFonts w:ascii="Times New Roman" w:hAnsi="Times New Roman"/>
          <w:sz w:val="24"/>
          <w:szCs w:val="24"/>
        </w:rPr>
        <w:t xml:space="preserve">() builds the laptop, while </w:t>
      </w:r>
      <w:r w:rsidRPr="30F7E9F1" w:rsidR="30F7E9F1">
        <w:rPr>
          <w:rFonts w:ascii="Times New Roman" w:hAnsi="Times New Roman"/>
          <w:sz w:val="24"/>
          <w:szCs w:val="24"/>
        </w:rPr>
        <w:t>RenderLamp</w:t>
      </w:r>
      <w:r w:rsidRPr="30F7E9F1" w:rsidR="30F7E9F1">
        <w:rPr>
          <w:rFonts w:ascii="Times New Roman" w:hAnsi="Times New Roman"/>
          <w:sz w:val="24"/>
          <w:szCs w:val="24"/>
        </w:rPr>
        <w:t xml:space="preserve">(), </w:t>
      </w:r>
      <w:r w:rsidRPr="30F7E9F1" w:rsidR="30F7E9F1">
        <w:rPr>
          <w:rFonts w:ascii="Times New Roman" w:hAnsi="Times New Roman"/>
          <w:sz w:val="24"/>
          <w:szCs w:val="24"/>
        </w:rPr>
        <w:t>RenderMug</w:t>
      </w:r>
      <w:r w:rsidRPr="30F7E9F1" w:rsidR="30F7E9F1">
        <w:rPr>
          <w:rFonts w:ascii="Times New Roman" w:hAnsi="Times New Roman"/>
          <w:sz w:val="24"/>
          <w:szCs w:val="24"/>
        </w:rPr>
        <w:t xml:space="preserve">(), and </w:t>
      </w:r>
      <w:r w:rsidRPr="30F7E9F1" w:rsidR="30F7E9F1">
        <w:rPr>
          <w:rFonts w:ascii="Times New Roman" w:hAnsi="Times New Roman"/>
          <w:sz w:val="24"/>
          <w:szCs w:val="24"/>
        </w:rPr>
        <w:t>RenderBottle</w:t>
      </w:r>
      <w:r w:rsidRPr="30F7E9F1" w:rsidR="30F7E9F1">
        <w:rPr>
          <w:rFonts w:ascii="Times New Roman" w:hAnsi="Times New Roman"/>
          <w:sz w:val="24"/>
          <w:szCs w:val="24"/>
        </w:rPr>
        <w:t xml:space="preserve">() handle the other objects. </w:t>
      </w:r>
      <w:r w:rsidRPr="30F7E9F1" w:rsidR="30F7E9F1">
        <w:rPr>
          <w:rFonts w:ascii="Times New Roman" w:hAnsi="Times New Roman"/>
          <w:sz w:val="24"/>
          <w:szCs w:val="24"/>
        </w:rPr>
        <w:t>RenderScene</w:t>
      </w:r>
      <w:r w:rsidRPr="30F7E9F1" w:rsidR="30F7E9F1">
        <w:rPr>
          <w:rFonts w:ascii="Times New Roman" w:hAnsi="Times New Roman"/>
          <w:sz w:val="24"/>
          <w:szCs w:val="24"/>
        </w:rPr>
        <w:t>() calls those functions, which keeps the main rendering code shorter and easier to follow.</w:t>
      </w:r>
      <w:r w:rsidRPr="30F7E9F1" w:rsidR="21166686">
        <w:rPr>
          <w:rFonts w:ascii="Times New Roman" w:hAnsi="Times New Roman"/>
          <w:sz w:val="24"/>
          <w:szCs w:val="24"/>
        </w:rPr>
        <w:t xml:space="preserve"> </w:t>
      </w:r>
      <w:r w:rsidRPr="30F7E9F1" w:rsidR="30F7E9F1">
        <w:rPr>
          <w:rFonts w:ascii="Times New Roman" w:hAnsi="Times New Roman"/>
          <w:sz w:val="24"/>
          <w:szCs w:val="24"/>
        </w:rPr>
        <w:t xml:space="preserve">This </w:t>
      </w:r>
      <w:r w:rsidRPr="30F7E9F1" w:rsidR="30F7E9F1">
        <w:rPr>
          <w:rFonts w:ascii="Times New Roman" w:hAnsi="Times New Roman"/>
          <w:sz w:val="24"/>
          <w:szCs w:val="24"/>
        </w:rPr>
        <w:t>helped</w:t>
      </w:r>
      <w:r w:rsidRPr="30F7E9F1" w:rsidR="30F7E9F1">
        <w:rPr>
          <w:rFonts w:ascii="Times New Roman" w:hAnsi="Times New Roman"/>
          <w:sz w:val="24"/>
          <w:szCs w:val="24"/>
        </w:rPr>
        <w:t xml:space="preserve"> when I needed to change something. If the keyboard </w:t>
      </w:r>
      <w:r w:rsidRPr="30F7E9F1" w:rsidR="30F7E9F1">
        <w:rPr>
          <w:rFonts w:ascii="Times New Roman" w:hAnsi="Times New Roman"/>
          <w:sz w:val="24"/>
          <w:szCs w:val="24"/>
        </w:rPr>
        <w:t>was</w:t>
      </w:r>
      <w:r w:rsidRPr="30F7E9F1" w:rsidR="30F7E9F1">
        <w:rPr>
          <w:rFonts w:ascii="Times New Roman" w:hAnsi="Times New Roman"/>
          <w:sz w:val="24"/>
          <w:szCs w:val="24"/>
        </w:rPr>
        <w:t xml:space="preserve"> positioned wrong, I could work inside </w:t>
      </w:r>
      <w:r w:rsidRPr="30F7E9F1" w:rsidR="30F7E9F1">
        <w:rPr>
          <w:rFonts w:ascii="Times New Roman" w:hAnsi="Times New Roman"/>
          <w:sz w:val="24"/>
          <w:szCs w:val="24"/>
        </w:rPr>
        <w:t>RenderLaptop</w:t>
      </w:r>
      <w:r w:rsidRPr="30F7E9F1" w:rsidR="30F7E9F1">
        <w:rPr>
          <w:rFonts w:ascii="Times New Roman" w:hAnsi="Times New Roman"/>
          <w:sz w:val="24"/>
          <w:szCs w:val="24"/>
        </w:rPr>
        <w:t xml:space="preserve">() without digging through the lamp or bottle code. The same was true when I adjusted the lamp. Separating the objects also made it easier to test changes one at a time. I can reuse these functions to draw the same objects again, although I would need parameters if I wanted copies in </w:t>
      </w:r>
      <w:r w:rsidRPr="30F7E9F1" w:rsidR="30F7E9F1">
        <w:rPr>
          <w:rFonts w:ascii="Times New Roman" w:hAnsi="Times New Roman"/>
          <w:sz w:val="24"/>
          <w:szCs w:val="24"/>
        </w:rPr>
        <w:t>different positions</w:t>
      </w:r>
      <w:r w:rsidRPr="30F7E9F1" w:rsidR="30F7E9F1">
        <w:rPr>
          <w:rFonts w:ascii="Times New Roman" w:hAnsi="Times New Roman"/>
          <w:sz w:val="24"/>
          <w:szCs w:val="24"/>
        </w:rPr>
        <w:t>. Overall, this was easier to manage than having all the shape code together.</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AB9DFE"/>
    <w:rsid w:val="21166686"/>
    <w:rsid w:val="26DB20E7"/>
    <w:rsid w:val="307CD69A"/>
    <w:rsid w:val="3089DFB9"/>
    <w:rsid w:val="30F7E9F1"/>
    <w:rsid w:val="4BC2B006"/>
    <w:rsid w:val="4BC2B006"/>
    <w:rsid w:val="59D6B4DF"/>
    <w:rsid w:val="650AD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EF9546-A23D-4115-A012-24ACCBF112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Ayers, Dylon</lastModifiedBy>
  <revision>2</revision>
  <dcterms:created xsi:type="dcterms:W3CDTF">2013-12-23T23:15:00.0000000Z</dcterms:created>
  <dcterms:modified xsi:type="dcterms:W3CDTF">2026-10-18T17:17:21.2027897Z</dcterms:modified>
  <category/>
</coreProperties>
</file>