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0" w:line="240" w:lineRule="auto"/>
        <w:jc w:val="center"/>
        <w:rPr>
          <w:rFonts w:ascii="Roboto Condensed" w:cs="Roboto Condensed" w:eastAsia="Roboto Condensed" w:hAnsi="Roboto Condensed"/>
          <w:color w:val="225fbf"/>
          <w:sz w:val="52"/>
          <w:szCs w:val="52"/>
        </w:rPr>
      </w:pPr>
      <w:bookmarkStart w:colFirst="0" w:colLast="0" w:name="_heading=h.p0odshbcfjk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225fbf"/>
          <w:sz w:val="52"/>
          <w:szCs w:val="52"/>
          <w:rtl w:val="0"/>
        </w:rPr>
        <w:t xml:space="preserve">The Final Project: Vinyl Store</w:t>
      </w:r>
    </w:p>
    <w:p w:rsidR="00000000" w:rsidDel="00000000" w:rsidP="00000000" w:rsidRDefault="00000000" w:rsidRPr="00000000" w14:paraId="00000002">
      <w:pPr>
        <w:pStyle w:val="Title"/>
        <w:spacing w:before="1200" w:line="240" w:lineRule="auto"/>
        <w:jc w:val="center"/>
        <w:rPr/>
      </w:pPr>
      <w:bookmarkStart w:colFirst="0" w:colLast="0" w:name="_heading=h.aeio5el9syk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93.642578125" w:line="276" w:lineRule="auto"/>
        <w:ind w:left="-180" w:firstLine="0"/>
        <w:rPr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Node.js 20+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Nest.js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Database (NoSQL /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ORM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Unit and Integration Testing (Utilizing node:test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Deployment (Heroku, AWS, GCP, Netlify)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Swagger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Single Sign-On (SSO) with Google or alternative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Code Formatting and Quality Assurance (Prettier + ESLint + Git Hooks)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Payment Integration with Stripe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Email Sending (Using Nodemailer)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Configuration Service (Instead of dotenv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Initial Data Migration (Approximately 50 vinyl records)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225fbf"/>
        </w:rPr>
      </w:pPr>
      <w:r w:rsidDel="00000000" w:rsidR="00000000" w:rsidRPr="00000000">
        <w:rPr>
          <w:b w:val="0"/>
          <w:color w:val="225fbf"/>
          <w:rtl w:val="0"/>
        </w:rPr>
        <w:t xml:space="preserve">User Authentication: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be able to log in to the system using Google or other SSO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Admins should also have the capability to log in using 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225fbf"/>
        </w:rPr>
      </w:pPr>
      <w:r w:rsidDel="00000000" w:rsidR="00000000" w:rsidRPr="00000000">
        <w:rPr>
          <w:b w:val="0"/>
          <w:color w:val="225fbf"/>
          <w:rtl w:val="0"/>
        </w:rPr>
        <w:t xml:space="preserve">Logout Functionality: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Both Admins and Users should be able to log out from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225fbf"/>
        </w:rPr>
      </w:pPr>
      <w:r w:rsidDel="00000000" w:rsidR="00000000" w:rsidRPr="00000000">
        <w:rPr>
          <w:b w:val="0"/>
          <w:color w:val="225fbf"/>
          <w:rtl w:val="0"/>
        </w:rPr>
        <w:t xml:space="preserve">Accessing Vinyl List: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have access to the vinyl list without requiring authorization.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The vinyl list should display details such as price, name, author name, description, the first review from another user, and the average score based on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Records should be paginated for better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Roboto" w:cs="Roboto" w:eastAsia="Roboto" w:hAnsi="Roboto"/>
          <w:b w:val="0"/>
          <w:color w:val="225fbf"/>
          <w:sz w:val="24"/>
          <w:szCs w:val="24"/>
        </w:rPr>
      </w:pPr>
      <w:r w:rsidDel="00000000" w:rsidR="00000000" w:rsidRPr="00000000">
        <w:rPr>
          <w:b w:val="0"/>
          <w:color w:val="225fbf"/>
          <w:rtl w:val="0"/>
        </w:rPr>
        <w:t xml:space="preserve">User Profile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Authenticated users should be able to view their profiles, including details such as first name, last name, birthdate, avatar, their reviews, and purchased vinyl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have the ability to edit their profiles, including updating first name, last name, birthdate, and avatar.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Authenticated users should also have the option to delete their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-180" w:firstLine="0"/>
        <w:rPr>
          <w:rFonts w:ascii="Roboto" w:cs="Roboto" w:eastAsia="Roboto" w:hAnsi="Roboto"/>
          <w:b w:val="0"/>
          <w:color w:val="0d0d0d"/>
          <w:sz w:val="24"/>
          <w:szCs w:val="24"/>
        </w:rPr>
      </w:pPr>
      <w:r w:rsidDel="00000000" w:rsidR="00000000" w:rsidRPr="00000000">
        <w:rPr>
          <w:b w:val="0"/>
          <w:color w:val="225fbf"/>
          <w:rtl w:val="0"/>
        </w:rPr>
        <w:t xml:space="preserve">Purchase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Authenticated users should be able to purchase vinyl using Stripe.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receive email notifications about their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0d0d0d"/>
        </w:rPr>
      </w:pPr>
      <w:r w:rsidDel="00000000" w:rsidR="00000000" w:rsidRPr="00000000">
        <w:rPr>
          <w:b w:val="0"/>
          <w:color w:val="225fbf"/>
          <w:rtl w:val="0"/>
        </w:rPr>
        <w:t xml:space="preserve">Admin Functionality</w:t>
      </w:r>
      <w:r w:rsidDel="00000000" w:rsidR="00000000" w:rsidRPr="00000000">
        <w:rPr>
          <w:b w:val="0"/>
          <w:color w:val="0d0d0d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Admins should be able to add new vinyl records to the store, including details like author name, name, description, image, and price</w:t>
      </w:r>
      <w:r w:rsidDel="00000000" w:rsidR="00000000" w:rsidRPr="00000000">
        <w:rPr>
          <w:rFonts w:ascii="Roboto" w:cs="Roboto" w:eastAsia="Roboto" w:hAnsi="Roboto"/>
          <w:b w:val="0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Admins should have the capability to edit and delete records in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-180" w:firstLine="0"/>
        <w:rPr>
          <w:rFonts w:ascii="Roboto" w:cs="Roboto" w:eastAsia="Roboto" w:hAnsi="Roboto"/>
          <w:b w:val="0"/>
          <w:color w:val="0d0d0d"/>
          <w:sz w:val="24"/>
          <w:szCs w:val="24"/>
        </w:rPr>
      </w:pPr>
      <w:r w:rsidDel="00000000" w:rsidR="00000000" w:rsidRPr="00000000">
        <w:rPr>
          <w:b w:val="0"/>
          <w:color w:val="225fbf"/>
          <w:rtl w:val="0"/>
        </w:rPr>
        <w:t xml:space="preserve">Search and Sorting: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Authenticated users should be able to search for vinyl records by name and author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have the option to sort vinyl records by price, name, and author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0d0d0d"/>
        </w:rPr>
      </w:pPr>
      <w:r w:rsidDel="00000000" w:rsidR="00000000" w:rsidRPr="00000000">
        <w:rPr>
          <w:b w:val="0"/>
          <w:color w:val="225fbf"/>
          <w:rtl w:val="0"/>
        </w:rPr>
        <w:t xml:space="preserve">Review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Authenticated users should be able to add reviews (including comments and vinyl scores) to vinyl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Admins should be able to delete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Users should be able to view all reviews of a vinyl record, with pagination for better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b w:val="0"/>
          <w:color w:val="0d0d0d"/>
        </w:rPr>
      </w:pPr>
      <w:r w:rsidDel="00000000" w:rsidR="00000000" w:rsidRPr="00000000">
        <w:rPr>
          <w:b w:val="0"/>
          <w:color w:val="225fbf"/>
          <w:rtl w:val="0"/>
        </w:rPr>
        <w:t xml:space="preserve">System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Admins should have access to view logs of the system, including all create, update, and delete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for all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Optional Tasks (to showcase experience):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b w:val="0"/>
          <w:color w:val="0d0d0d"/>
        </w:rPr>
      </w:pPr>
      <w:r w:rsidDel="00000000" w:rsidR="00000000" w:rsidRPr="00000000">
        <w:rPr>
          <w:b w:val="0"/>
          <w:color w:val="225fbf"/>
          <w:rtl w:val="0"/>
        </w:rPr>
        <w:t xml:space="preserve">Integration with Discogs (</w:t>
      </w:r>
      <w:hyperlink r:id="rId7">
        <w:r w:rsidDel="00000000" w:rsidR="00000000" w:rsidRPr="00000000">
          <w:rPr>
            <w:i w:val="1"/>
            <w:color w:val="225fbf"/>
            <w:u w:val="single"/>
            <w:rtl w:val="0"/>
          </w:rPr>
          <w:t xml:space="preserve">https://www.discogs.com/developers</w:t>
        </w:r>
      </w:hyperlink>
      <w:r w:rsidDel="00000000" w:rsidR="00000000" w:rsidRPr="00000000">
        <w:rPr>
          <w:b w:val="0"/>
          <w:color w:val="225fbf"/>
          <w:rtl w:val="0"/>
        </w:rPr>
        <w:t xml:space="preserve">)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Initial migration of vinyl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Displaying Discogs vinyl record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270"/>
        <w:jc w:val="left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Adding vinyl records from Discogs to the system (restricted to Admins)</w:t>
      </w:r>
      <w:r w:rsidDel="00000000" w:rsidR="00000000" w:rsidRPr="00000000">
        <w:rPr>
          <w:rFonts w:ascii="Roboto" w:cs="Roboto" w:eastAsia="Roboto" w:hAnsi="Roboto"/>
          <w:b w:val="0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b w:val="0"/>
          <w:color w:val="225fbf"/>
        </w:rPr>
      </w:pPr>
      <w:r w:rsidDel="00000000" w:rsidR="00000000" w:rsidRPr="00000000">
        <w:rPr>
          <w:b w:val="0"/>
          <w:color w:val="225fbf"/>
          <w:rtl w:val="0"/>
        </w:rPr>
        <w:t xml:space="preserve">Integration with Telegram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0"/>
        <w:rPr>
          <w:b w:val="0"/>
        </w:rPr>
      </w:pPr>
      <w:r w:rsidDel="00000000" w:rsidR="00000000" w:rsidRPr="00000000">
        <w:rPr>
          <w:b w:val="0"/>
          <w:color w:val="0d0d0d"/>
          <w:rtl w:val="0"/>
        </w:rPr>
        <w:t xml:space="preserve">Integration with Telegram for posting vinyl records to channels, including details like name, link to the store, and price.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left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4" w:w="11909" w:orient="portrait"/>
      <w:pgMar w:bottom="851" w:top="1980" w:left="1530" w:right="851" w:header="1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spacing w:before="193.642578125" w:line="240" w:lineRule="auto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after="20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440.0" w:type="dxa"/>
      <w:jc w:val="left"/>
      <w:tblInd w:w="-6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45"/>
      <w:gridCol w:w="2895"/>
      <w:tblGridChange w:id="0">
        <w:tblGrid>
          <w:gridCol w:w="7545"/>
          <w:gridCol w:w="2895"/>
        </w:tblGrid>
      </w:tblGridChange>
    </w:tblGrid>
    <w:tr>
      <w:trPr>
        <w:cantSplit w:val="0"/>
        <w:trHeight w:val="795" w:hRule="atLeast"/>
        <w:tblHeader w:val="0"/>
      </w:trPr>
      <w:tc>
        <w:tcPr>
          <w:tcBorders>
            <w:top w:color="22b44b" w:space="0" w:sz="1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7">
          <w:pPr>
            <w:widowControl w:val="0"/>
            <w:shd w:fill="ffffff" w:val="clear"/>
            <w:spacing w:line="240" w:lineRule="auto"/>
            <w:ind w:left="0" w:firstLine="0"/>
            <w:rPr>
              <w:b w:val="0"/>
              <w:sz w:val="16"/>
              <w:szCs w:val="16"/>
            </w:rPr>
          </w:pPr>
          <w:r w:rsidDel="00000000" w:rsidR="00000000" w:rsidRPr="00000000">
            <w:rPr>
              <w:b w:val="0"/>
              <w:sz w:val="16"/>
              <w:szCs w:val="16"/>
              <w:rtl w:val="0"/>
            </w:rPr>
            <w:t xml:space="preserve">Node.js Course                                                Copyright © 2003-2024 by LeverX International</w:t>
          </w:r>
        </w:p>
        <w:p w:rsidR="00000000" w:rsidDel="00000000" w:rsidP="00000000" w:rsidRDefault="00000000" w:rsidRPr="00000000" w14:paraId="00000048">
          <w:pPr>
            <w:widowControl w:val="0"/>
            <w:shd w:fill="ffffff" w:val="clear"/>
            <w:spacing w:line="240" w:lineRule="auto"/>
            <w:ind w:left="0" w:firstLine="0"/>
            <w:rPr>
              <w:b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25fbf" w:space="0" w:sz="1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hd w:fill="ffffff" w:val="clear"/>
            <w:spacing w:line="240" w:lineRule="auto"/>
            <w:ind w:left="0" w:firstLine="0"/>
            <w:jc w:val="right"/>
            <w:rPr>
              <w:b w:val="0"/>
              <w:sz w:val="16"/>
              <w:szCs w:val="16"/>
            </w:rPr>
          </w:pPr>
          <w:r w:rsidDel="00000000" w:rsidR="00000000" w:rsidRPr="00000000">
            <w:rPr>
              <w:b w:val="0"/>
              <w:sz w:val="16"/>
              <w:szCs w:val="16"/>
              <w:rtl w:val="0"/>
            </w:rPr>
            <w:t xml:space="preserve">Page – </w:t>
          </w:r>
          <w:r w:rsidDel="00000000" w:rsidR="00000000" w:rsidRPr="00000000">
            <w:rPr>
              <w:b w:val="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ind w:right="-180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rPr>
        <w:color w:val="000000"/>
      </w:rPr>
    </w:pPr>
    <w:r w:rsidDel="00000000" w:rsidR="00000000" w:rsidRPr="00000000">
      <w:rPr/>
      <w:pict>
        <v:shape id="PowerPlusWaterMarkObject3" style="position:absolute;width:591.45pt;height:89.95pt;rotation:315;z-index:-503316481;mso-position-horizontal-relative:margin;mso-position-horizontal:center;mso-position-vertical-relative:margin;mso-position-vertical:center;" fillcolor="#efefef" stroked="f" type="#_x0000_t136">
          <v:fill angle="0" opacity="65536f"/>
          <v:textpath fitshape="t" string="LeverX International" style="font-family:&amp;quot;&quot;&amp;quot&quot;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leader="none" w:pos="4844"/>
        <w:tab w:val="right" w:leader="none" w:pos="9689"/>
      </w:tabs>
      <w:spacing w:after="0" w:line="276" w:lineRule="auto"/>
      <w:ind w:left="7470" w:right="-264" w:firstLine="0"/>
      <w:jc w:val="left"/>
      <w:rPr>
        <w:rFonts w:ascii="Roboto Condensed" w:cs="Roboto Condensed" w:eastAsia="Roboto Condensed" w:hAnsi="Roboto Condensed"/>
        <w:b w:val="1"/>
        <w:color w:val="ffffff"/>
      </w:rPr>
    </w:pPr>
    <w:r w:rsidDel="00000000" w:rsidR="00000000" w:rsidRPr="00000000">
      <w:rPr/>
      <w:pict>
        <v:shape id="PowerPlusWaterMarkObject1" style="position:absolute;width:591.45pt;height:89.95pt;rotation:315;z-index:-503316481;mso-position-horizontal-relative:margin;mso-position-horizontal:center;mso-position-vertical-relative:margin;mso-position-vertical:center;" fillcolor="#efefef" stroked="f" type="#_x0000_t136">
          <v:fill angle="0" opacity="65536f"/>
          <v:textpath fitshape="t" string="LeverX International" style="font-family:&amp;quot;&quot;&amp;quot&quot;&amp;quot;;font-size:1pt;"/>
        </v:shape>
      </w:pict>
    </w:r>
    <w:r w:rsidDel="00000000" w:rsidR="00000000" w:rsidRPr="00000000">
      <w:rPr>
        <w:rFonts w:ascii="Roboto Condensed" w:cs="Roboto Condensed" w:eastAsia="Roboto Condensed" w:hAnsi="Roboto Condensed"/>
        <w:b w:val="1"/>
        <w:color w:val="ffffff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1155</wp:posOffset>
          </wp:positionH>
          <wp:positionV relativeFrom="page">
            <wp:posOffset>-17540</wp:posOffset>
          </wp:positionV>
          <wp:extent cx="7762875" cy="955759"/>
          <wp:effectExtent b="0" l="0" r="0" t="0"/>
          <wp:wrapNone/>
          <wp:docPr id="20780806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6107" l="0" r="0" t="6109"/>
                  <a:stretch>
                    <a:fillRect/>
                  </a:stretch>
                </pic:blipFill>
                <pic:spPr>
                  <a:xfrm>
                    <a:off x="0" y="0"/>
                    <a:ext cx="7762875" cy="9557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tabs>
        <w:tab w:val="center" w:leader="none" w:pos="4844"/>
        <w:tab w:val="right" w:leader="none" w:pos="9689"/>
      </w:tabs>
      <w:spacing w:after="0" w:line="276" w:lineRule="auto"/>
      <w:ind w:left="7470" w:right="-264" w:firstLine="0"/>
      <w:jc w:val="left"/>
      <w:rPr>
        <w:rFonts w:ascii="Roboto Condensed" w:cs="Roboto Condensed" w:eastAsia="Roboto Condensed" w:hAnsi="Roboto Condensed"/>
        <w:b w:val="1"/>
      </w:rPr>
    </w:pPr>
    <w:r w:rsidDel="00000000" w:rsidR="00000000" w:rsidRPr="00000000">
      <w:rPr>
        <w:rFonts w:ascii="Roboto Condensed" w:cs="Roboto Condensed" w:eastAsia="Roboto Condensed" w:hAnsi="Roboto Condensed"/>
        <w:b w:val="1"/>
        <w:color w:val="ffffff"/>
        <w:sz w:val="18"/>
        <w:szCs w:val="18"/>
        <w:rtl w:val="0"/>
      </w:rPr>
      <w:t xml:space="preserve">LeverX </w:t>
    </w:r>
    <w:r w:rsidDel="00000000" w:rsidR="00000000" w:rsidRPr="00000000">
      <w:rPr>
        <w:rFonts w:ascii="Roboto Condensed" w:cs="Roboto Condensed" w:eastAsia="Roboto Condensed" w:hAnsi="Roboto Condensed"/>
        <w:b w:val="1"/>
        <w:color w:val="ffffff"/>
        <w:rtl w:val="0"/>
      </w:rPr>
      <w:t xml:space="preserve">EDU Crew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tabs>
        <w:tab w:val="center" w:leader="none" w:pos="4844"/>
        <w:tab w:val="right" w:leader="none" w:pos="9689"/>
      </w:tabs>
      <w:spacing w:after="0" w:line="240" w:lineRule="auto"/>
      <w:ind w:left="7470" w:right="-264" w:firstLine="0"/>
      <w:jc w:val="left"/>
      <w:rPr>
        <w:rFonts w:ascii="Times New Roman" w:cs="Times New Roman" w:eastAsia="Times New Roman" w:hAnsi="Times New Roman"/>
        <w:b w:val="0"/>
        <w:color w:val="000000"/>
        <w:sz w:val="16"/>
        <w:szCs w:val="16"/>
      </w:rPr>
    </w:pPr>
    <w:hyperlink r:id="rId2">
      <w:r w:rsidDel="00000000" w:rsidR="00000000" w:rsidRPr="00000000">
        <w:rPr>
          <w:b w:val="0"/>
          <w:color w:val="ffffff"/>
          <w:sz w:val="18"/>
          <w:szCs w:val="18"/>
          <w:u w:val="single"/>
          <w:rtl w:val="0"/>
        </w:rPr>
        <w:t xml:space="preserve">leverx.com</w:t>
      </w:r>
    </w:hyperlink>
    <w:r w:rsidDel="00000000" w:rsidR="00000000" w:rsidRPr="00000000">
      <w:rPr>
        <w:b w:val="0"/>
        <w:color w:val="22b44b"/>
        <w:sz w:val="18"/>
        <w:szCs w:val="18"/>
        <w:rtl w:val="0"/>
      </w:rPr>
      <w:t xml:space="preserve"> </w:t>
      <w:br w:type="textWrapping"/>
    </w:r>
    <w:r w:rsidDel="00000000" w:rsidR="00000000" w:rsidRPr="00000000">
      <w:rPr>
        <w:b w:val="0"/>
        <w:color w:val="ffffff"/>
        <w:sz w:val="18"/>
        <w:szCs w:val="18"/>
        <w:rtl w:val="0"/>
      </w:rPr>
      <w:t xml:space="preserve">Email: training@leverx.com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widowControl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5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28500" y="346250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675" cy="701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4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8500" y="346250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675" cy="701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5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28500" y="346250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701675" cy="701675"/>
              <wp:effectExtent b="0" l="0" r="0" t="0"/>
              <wp:wrapNone/>
              <wp:docPr id="207808065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675" cy="701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tabs>
        <w:tab w:val="center" w:leader="none" w:pos="4844"/>
        <w:tab w:val="right" w:leader="none" w:pos="9689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rPr>
        <w:color w:val="000000"/>
      </w:rPr>
    </w:pPr>
    <w:r w:rsidDel="00000000" w:rsidR="00000000" w:rsidRPr="00000000">
      <w:rPr/>
      <w:pict>
        <v:shape id="PowerPlusWaterMarkObject2" style="position:absolute;width:591.45pt;height:89.95pt;rotation:315;z-index:-503316481;mso-position-horizontal-relative:margin;mso-position-horizontal:center;mso-position-vertical-relative:margin;mso-position-vertical:center;" fillcolor="#efefef" stroked="f" type="#_x0000_t136">
          <v:fill angle="0" opacity="65536f"/>
          <v:textpath fitshape="t" string="LeverX International" style="font-family:&amp;quot;&quot;&amp;quot&quot;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" w:hanging="360"/>
      </w:pPr>
      <w:rPr>
        <w:color w:val="ffb5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1"/>
        <w:lang w:val="en-US"/>
      </w:rPr>
    </w:rPrDefault>
    <w:pPrDefault>
      <w:pPr>
        <w:spacing w:line="276" w:lineRule="auto"/>
        <w:ind w:left="-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lineRule="auto"/>
    </w:pPr>
    <w:rPr>
      <w:rFonts w:ascii="Roboto Condensed" w:cs="Roboto Condensed" w:eastAsia="Roboto Condensed" w:hAnsi="Roboto Condensed"/>
      <w:color w:val="225fb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252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before="120"/>
      <w:ind w:left="252"/>
      <w:jc w:val="center"/>
      <w:outlineLvl w:val="1"/>
    </w:pPr>
    <w:rPr>
      <w:b w:val="1"/>
      <w:sz w:val="32"/>
      <w:szCs w:val="36"/>
      <w:lang w:eastAsia="ru-RU" w:val="ru-RU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701"/>
        <w:tab w:val="left" w:pos="3402"/>
      </w:tabs>
      <w:spacing w:after="0" w:before="60"/>
      <w:ind w:left="1701" w:hanging="1701"/>
      <w:jc w:val="left"/>
    </w:pPr>
    <w:rPr>
      <w:rFonts w:ascii="Times New Roman" w:hAnsi="Times New Roman"/>
      <w:szCs w:val="20"/>
      <w:lang w:eastAsia="ru-RU"/>
    </w:rPr>
  </w:style>
  <w:style w:type="paragraph" w:styleId="BalloonText">
    <w:name w:val="Balloon Text"/>
    <w:basedOn w:val="Normal"/>
    <w:semiHidden w:val="1"/>
    <w:rPr>
      <w:sz w:val="16"/>
      <w:szCs w:val="16"/>
    </w:rPr>
  </w:style>
  <w:style w:type="paragraph" w:styleId="BodyTextIndent">
    <w:name w:val="Body Text Indent"/>
    <w:basedOn w:val="Normal"/>
    <w:pPr>
      <w:ind w:left="360"/>
    </w:pPr>
  </w:style>
  <w:style w:type="paragraph" w:styleId="BodyText">
    <w:name w:val="Body Text"/>
    <w:basedOn w:val="Normal"/>
  </w:style>
  <w:style w:type="paragraph" w:styleId="SubHeading" w:customStyle="1">
    <w:name w:val="SubHeading"/>
    <w:basedOn w:val="Normal"/>
    <w:next w:val="Normal"/>
    <w:pPr>
      <w:spacing w:after="0"/>
      <w:ind w:firstLine="720"/>
    </w:pPr>
    <w:rPr>
      <w:rFonts w:ascii="Verdana" w:cs="Arial" w:hAnsi="Verdana"/>
      <w:b w:val="1"/>
      <w:bCs w:val="1"/>
      <w:lang w:val="ru-RU"/>
    </w:rPr>
  </w:style>
  <w:style w:type="paragraph" w:styleId="Continuoustext" w:customStyle="1">
    <w:name w:val="Continuous text"/>
    <w:basedOn w:val="Normal"/>
    <w:pPr>
      <w:spacing w:after="0" w:line="280" w:lineRule="exact"/>
      <w:jc w:val="left"/>
    </w:pPr>
    <w:rPr>
      <w:rFonts w:ascii="Arial" w:hAnsi="Arial"/>
      <w:color w:val="000000"/>
      <w:sz w:val="18"/>
      <w:szCs w:val="20"/>
      <w:lang w:eastAsia="de-DE"/>
    </w:rPr>
  </w:style>
  <w:style w:type="paragraph" w:styleId="List">
    <w:name w:val="List"/>
    <w:basedOn w:val="Normal"/>
    <w:pPr>
      <w:numPr>
        <w:numId w:val="1"/>
      </w:numPr>
      <w:spacing w:after="0"/>
      <w:jc w:val="left"/>
    </w:pPr>
    <w:rPr>
      <w:rFonts w:ascii="Verdana" w:hAnsi="Verdana"/>
      <w:sz w:val="16"/>
      <w:lang w:eastAsia="ru-RU" w:val="ru-RU"/>
    </w:rPr>
  </w:style>
  <w:style w:type="paragraph" w:styleId="NormalWeb">
    <w:name w:val="Normal (Web)"/>
    <w:basedOn w:val="Normal"/>
    <w:uiPriority w:val="99"/>
    <w:pPr>
      <w:spacing w:after="100" w:afterAutospacing="1" w:before="100" w:beforeAutospacing="1"/>
      <w:jc w:val="left"/>
    </w:pPr>
    <w:rPr>
      <w:rFonts w:ascii="Times New Roman" w:hAnsi="Times New Roman"/>
      <w:sz w:val="24"/>
      <w:lang w:eastAsia="ru-RU" w:val="ru-RU"/>
    </w:rPr>
  </w:style>
  <w:style w:type="character" w:styleId="CommentReference">
    <w:name w:val="annotation reference"/>
    <w:semiHidden w:val="1"/>
    <w:rPr>
      <w:sz w:val="16"/>
      <w:szCs w:val="16"/>
    </w:rPr>
  </w:style>
  <w:style w:type="paragraph" w:styleId="CommentText">
    <w:name w:val="annotation text"/>
    <w:basedOn w:val="Normal"/>
    <w:semiHidden w:val="1"/>
    <w:rPr>
      <w:szCs w:val="20"/>
    </w:rPr>
  </w:style>
  <w:style w:type="paragraph" w:styleId="CommentSubject">
    <w:name w:val="annotation subject"/>
    <w:basedOn w:val="CommentText"/>
    <w:next w:val="CommentText"/>
    <w:semiHidden w:val="1"/>
    <w:rPr>
      <w:b w:val="1"/>
      <w:bCs w:val="1"/>
    </w:rPr>
  </w:style>
  <w:style w:type="character" w:styleId="SimpleText" w:customStyle="1">
    <w:name w:val="Simple Text"/>
    <w:rPr>
      <w:rFonts w:ascii="Times New Roman" w:hAnsi="Times New Roman"/>
      <w:sz w:val="22"/>
      <w:szCs w:val="22"/>
    </w:rPr>
  </w:style>
  <w:style w:type="character" w:styleId="Emphasis">
    <w:name w:val="Emphasis"/>
    <w:uiPriority w:val="20"/>
    <w:qFormat w:val="1"/>
    <w:rPr>
      <w:b w:val="1"/>
      <w:bCs w:val="1"/>
      <w:i w:val="0"/>
      <w:iCs w:val="0"/>
    </w:rPr>
  </w:style>
  <w:style w:type="paragraph" w:styleId="Overview" w:customStyle="1">
    <w:name w:val="Overview"/>
    <w:basedOn w:val="Heading3"/>
    <w:link w:val="Overview0"/>
    <w:rPr>
      <w:rFonts w:ascii="Times New Roman" w:eastAsia="SimSun" w:hAnsi="Times New Roman"/>
      <w:sz w:val="28"/>
      <w:szCs w:val="28"/>
    </w:rPr>
  </w:style>
  <w:style w:type="paragraph" w:styleId="Overviewtext" w:customStyle="1">
    <w:name w:val="Overview text"/>
    <w:basedOn w:val="Normal"/>
    <w:link w:val="Overviewtext0"/>
    <w:pPr>
      <w:contextualSpacing w:val="1"/>
    </w:pPr>
    <w:rPr>
      <w:rFonts w:eastAsia="SimSun"/>
    </w:rPr>
  </w:style>
  <w:style w:type="character" w:styleId="Overviewtext0" w:customStyle="1">
    <w:name w:val="Overview text Знак"/>
    <w:link w:val="Overviewtext"/>
    <w:rPr>
      <w:rFonts w:ascii="Tahoma" w:hAnsi="Tahoma"/>
      <w:szCs w:val="24"/>
      <w:lang w:bidi="ar-SA" w:eastAsia="en-US" w:val="en-US"/>
    </w:rPr>
  </w:style>
  <w:style w:type="character" w:styleId="Overview0" w:customStyle="1">
    <w:name w:val="Overview Знак"/>
    <w:link w:val="Overview"/>
    <w:rPr>
      <w:rFonts w:cs="Arial"/>
      <w:b w:val="1"/>
      <w:bCs w:val="1"/>
      <w:sz w:val="28"/>
      <w:szCs w:val="28"/>
      <w:lang w:bidi="ar-SA" w:eastAsia="en-US" w:val="en-US"/>
    </w:rPr>
  </w:style>
  <w:style w:type="character" w:styleId="txtempstyle1" w:customStyle="1">
    <w:name w:val="txtempstyle1"/>
    <w:rPr>
      <w:rFonts w:ascii="Arial" w:cs="Arial" w:hAnsi="Arial" w:hint="default"/>
      <w:strike w:val="0"/>
      <w:dstrike w:val="0"/>
      <w:color w:val="333333"/>
      <w:sz w:val="18"/>
      <w:szCs w:val="18"/>
      <w:u w:val="none"/>
      <w:effect w:val="none"/>
    </w:rPr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erChar" w:customStyle="1">
    <w:name w:val="Header Char"/>
    <w:link w:val="Header"/>
    <w:uiPriority w:val="99"/>
    <w:rPr>
      <w:rFonts w:ascii="Tahoma" w:eastAsia="Times New Roman" w:hAnsi="Tahoma"/>
      <w:szCs w:val="24"/>
    </w:rPr>
  </w:style>
  <w:style w:type="character" w:styleId="Strong">
    <w:name w:val="Strong"/>
    <w:uiPriority w:val="22"/>
    <w:qFormat w:val="1"/>
    <w:rPr>
      <w:b w:val="1"/>
      <w:bCs w:val="1"/>
    </w:rPr>
  </w:style>
  <w:style w:type="character" w:styleId="apple-converted-space" w:customStyle="1">
    <w:name w:val="apple-converted-space"/>
  </w:style>
  <w:style w:type="paragraph" w:styleId="Bulleted" w:customStyle="1">
    <w:name w:val="Bulleted"/>
    <w:aliases w:val="Symbol (symbol),Left:  0.25&quot;,Hanging:  0.25&quot;"/>
    <w:basedOn w:val="Normal"/>
    <w:pPr>
      <w:numPr>
        <w:numId w:val="5"/>
      </w:numPr>
      <w:tabs>
        <w:tab w:val="left" w:pos="8859"/>
      </w:tabs>
      <w:spacing w:after="60" w:line="240" w:lineRule="atLeast"/>
      <w:jc w:val="left"/>
    </w:pPr>
    <w:rPr>
      <w:rFonts w:ascii="Garamond" w:hAnsi="Garamond"/>
      <w:sz w:val="22"/>
      <w:szCs w:val="22"/>
    </w:rPr>
  </w:style>
  <w:style w:type="character" w:styleId="userinput" w:customStyle="1">
    <w:name w:val="userinput"/>
  </w:style>
  <w:style w:type="paragraph" w:styleId="Caption">
    <w:name w:val="caption"/>
    <w:basedOn w:val="Normal"/>
    <w:next w:val="Normal"/>
    <w:unhideWhenUsed w:val="1"/>
    <w:qFormat w:val="1"/>
    <w:rPr>
      <w:b w:val="1"/>
      <w:bCs w:val="1"/>
      <w:szCs w:val="20"/>
    </w:rPr>
  </w:style>
  <w:style w:type="paragraph" w:styleId="Abapfirstpage" w:customStyle="1">
    <w:name w:val="Abap first page"/>
    <w:basedOn w:val="Normal"/>
    <w:next w:val="Normal"/>
    <w:link w:val="AbapfirstpageChar"/>
    <w:qFormat w:val="1"/>
    <w:pPr>
      <w:jc w:val="center"/>
    </w:pPr>
    <w:rPr>
      <w:rFonts w:ascii="Arial" w:cs="Arial" w:hAnsi="Arial"/>
      <w:b w:val="1"/>
      <w:sz w:val="52"/>
      <w:szCs w:val="32"/>
    </w:rPr>
  </w:style>
  <w:style w:type="paragraph" w:styleId="ABAPheading2" w:customStyle="1">
    <w:name w:val="ABAP heading 2"/>
    <w:basedOn w:val="Heading2"/>
    <w:next w:val="Abapheading3"/>
    <w:link w:val="ABAPheading2Char"/>
    <w:qFormat w:val="1"/>
    <w:pPr>
      <w:spacing w:after="60" w:before="60"/>
      <w:ind w:left="249"/>
      <w:jc w:val="left"/>
    </w:pPr>
    <w:rPr>
      <w:rFonts w:ascii="Arial" w:hAnsi="Arial"/>
      <w:sz w:val="28"/>
    </w:rPr>
  </w:style>
  <w:style w:type="character" w:styleId="AbapfirstpageChar" w:customStyle="1">
    <w:name w:val="Abap first page Char"/>
    <w:basedOn w:val="DefaultParagraphFont"/>
    <w:link w:val="Abapfirstpage"/>
    <w:rPr>
      <w:rFonts w:ascii="Arial" w:cs="Arial" w:eastAsia="Times New Roman" w:hAnsi="Arial"/>
      <w:b w:val="1"/>
      <w:sz w:val="52"/>
      <w:szCs w:val="32"/>
      <w:lang w:eastAsia="en-US" w:val="en-US"/>
    </w:rPr>
  </w:style>
  <w:style w:type="paragraph" w:styleId="Abapheading3" w:customStyle="1">
    <w:name w:val="Abap heading 3"/>
    <w:basedOn w:val="Heading3"/>
    <w:next w:val="Heading3"/>
    <w:link w:val="Abapheading3Char"/>
    <w:qFormat w:val="1"/>
    <w:pPr>
      <w:spacing w:before="60"/>
      <w:jc w:val="left"/>
    </w:pPr>
    <w:rPr>
      <w:sz w:val="28"/>
    </w:rPr>
  </w:style>
  <w:style w:type="character" w:styleId="ABAPheading2Char" w:customStyle="1">
    <w:name w:val="ABAP heading 2 Char"/>
    <w:basedOn w:val="AbapfirstpageChar"/>
    <w:link w:val="ABAPheading2"/>
    <w:rPr>
      <w:rFonts w:ascii="Arial" w:cs="Arial" w:eastAsia="Times New Roman" w:hAnsi="Arial"/>
      <w:b w:val="1"/>
      <w:sz w:val="28"/>
      <w:szCs w:val="36"/>
      <w:lang w:eastAsia="en-US"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keepLines w:val="1"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ja-JP"/>
    </w:rPr>
  </w:style>
  <w:style w:type="character" w:styleId="Abapheading3Char" w:customStyle="1">
    <w:name w:val="Abap heading 3 Char"/>
    <w:basedOn w:val="ABAPheading2Char"/>
    <w:link w:val="Abapheading3"/>
    <w:rPr>
      <w:rFonts w:ascii="Arial" w:cs="Arial" w:eastAsia="Times New Roman" w:hAnsi="Arial"/>
      <w:b w:val="1"/>
      <w:bCs w:val="1"/>
      <w:sz w:val="28"/>
      <w:szCs w:val="26"/>
      <w:lang w:eastAsia="en-US" w:val="en-US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9003F3"/>
    <w:pPr>
      <w:tabs>
        <w:tab w:val="right" w:leader="dot" w:pos="9630"/>
      </w:tabs>
      <w:spacing w:after="0"/>
      <w:ind w:left="198"/>
      <w:jc w:val="left"/>
    </w:pPr>
    <w:rPr>
      <w:rFonts w:asciiTheme="minorHAnsi" w:cstheme="minorHAnsi" w:hAnsiTheme="minorHAnsi"/>
      <w:smallCaps w:val="1"/>
      <w:noProof w:val="1"/>
      <w:szCs w:val="20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pPr>
      <w:spacing w:before="120"/>
      <w:jc w:val="left"/>
    </w:pPr>
    <w:rPr>
      <w:rFonts w:asciiTheme="minorHAnsi" w:cstheme="minorHAnsi" w:hAnsiTheme="minorHAnsi"/>
      <w:b w:val="1"/>
      <w:bCs w:val="1"/>
      <w:caps w:val="1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pPr>
      <w:spacing w:after="0"/>
      <w:ind w:left="400"/>
      <w:jc w:val="left"/>
    </w:pPr>
    <w:rPr>
      <w:rFonts w:asciiTheme="minorHAnsi" w:cstheme="minorHAnsi" w:hAnsiTheme="minorHAnsi"/>
      <w:i w:val="1"/>
      <w:iCs w:val="1"/>
      <w:szCs w:val="20"/>
    </w:rPr>
  </w:style>
  <w:style w:type="paragraph" w:styleId="TOC4">
    <w:name w:val="toc 4"/>
    <w:basedOn w:val="Normal"/>
    <w:next w:val="Normal"/>
    <w:autoRedefine w:val="1"/>
    <w:pPr>
      <w:spacing w:after="0"/>
      <w:ind w:left="600"/>
      <w:jc w:val="left"/>
    </w:pPr>
    <w:rPr>
      <w:rFonts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 w:val="1"/>
    <w:pPr>
      <w:spacing w:after="0"/>
      <w:ind w:left="800"/>
      <w:jc w:val="left"/>
    </w:pPr>
    <w:rPr>
      <w:rFonts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 w:val="1"/>
    <w:pPr>
      <w:spacing w:after="0"/>
      <w:ind w:left="1000"/>
      <w:jc w:val="left"/>
    </w:pPr>
    <w:rPr>
      <w:rFonts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 w:val="1"/>
    <w:pPr>
      <w:spacing w:after="0"/>
      <w:ind w:left="1200"/>
      <w:jc w:val="left"/>
    </w:pPr>
    <w:rPr>
      <w:rFonts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 w:val="1"/>
    <w:pPr>
      <w:spacing w:after="0"/>
      <w:ind w:left="1400"/>
      <w:jc w:val="left"/>
    </w:pPr>
    <w:rPr>
      <w:rFonts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 w:val="1"/>
    <w:pPr>
      <w:spacing w:after="0"/>
      <w:ind w:left="1600"/>
      <w:jc w:val="left"/>
    </w:pPr>
    <w:rPr>
      <w:rFonts w:asciiTheme="minorHAnsi" w:cstheme="minorHAnsi" w:hAnsiTheme="minorHAnsi"/>
      <w:sz w:val="18"/>
      <w:szCs w:val="18"/>
    </w:rPr>
  </w:style>
  <w:style w:type="paragraph" w:styleId="ABAPheading1" w:customStyle="1">
    <w:name w:val="ABAP heading 1"/>
    <w:basedOn w:val="Heading1"/>
    <w:next w:val="ABAPheading2"/>
    <w:link w:val="ABAPheading1Char"/>
    <w:qFormat w:val="1"/>
    <w:pPr>
      <w:spacing w:before="60"/>
    </w:pPr>
  </w:style>
  <w:style w:type="character" w:styleId="Heading1Char" w:customStyle="1">
    <w:name w:val="Heading 1 Char"/>
    <w:basedOn w:val="DefaultParagraphFont"/>
    <w:link w:val="Heading1"/>
    <w:rPr>
      <w:rFonts w:ascii="Arial" w:cs="Arial" w:eastAsia="Times New Roman" w:hAnsi="Arial"/>
      <w:b w:val="1"/>
      <w:bCs w:val="1"/>
      <w:kern w:val="32"/>
      <w:sz w:val="32"/>
      <w:szCs w:val="32"/>
      <w:lang w:eastAsia="en-US" w:val="en-US"/>
    </w:rPr>
  </w:style>
  <w:style w:type="character" w:styleId="ABAPheading1Char" w:customStyle="1">
    <w:name w:val="ABAP heading 1 Char"/>
    <w:basedOn w:val="Heading1Char"/>
    <w:link w:val="ABAPheading1"/>
    <w:rPr>
      <w:rFonts w:ascii="Arial" w:cs="Arial" w:eastAsia="Times New Roman" w:hAnsi="Arial"/>
      <w:b w:val="1"/>
      <w:bCs w:val="1"/>
      <w:kern w:val="32"/>
      <w:sz w:val="32"/>
      <w:szCs w:val="32"/>
      <w:lang w:eastAsia="en-US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Spacing">
    <w:name w:val="No Spacing"/>
    <w:uiPriority w:val="1"/>
    <w:qFormat w:val="1"/>
    <w:rPr>
      <w:rFonts w:ascii="Calibri" w:eastAsia="Calibri" w:hAnsi="Calibri"/>
      <w:sz w:val="22"/>
      <w:szCs w:val="22"/>
    </w:rPr>
  </w:style>
  <w:style w:type="character" w:styleId="l1s521" w:customStyle="1">
    <w:name w:val="l1s521"/>
    <w:basedOn w:val="DefaultParagraphFont"/>
    <w:rPr>
      <w:rFonts w:ascii="Courier New" w:cs="Courier New" w:hAnsi="Courier New" w:hint="default"/>
      <w:color w:val="0000ff"/>
      <w:sz w:val="20"/>
      <w:szCs w:val="20"/>
      <w:shd w:color="auto" w:fill="ffffff" w:val="clear"/>
    </w:rPr>
  </w:style>
  <w:style w:type="character" w:styleId="l0s521" w:customStyle="1">
    <w:name w:val="l0s521"/>
    <w:basedOn w:val="DefaultParagraphFont"/>
    <w:rPr>
      <w:rFonts w:ascii="Courier New" w:cs="Courier New" w:hAnsi="Courier New" w:hint="default"/>
      <w:color w:val="0000ff"/>
      <w:sz w:val="20"/>
      <w:szCs w:val="20"/>
      <w:shd w:color="auto" w:fill="ffffff" w:val="clear"/>
    </w:rPr>
  </w:style>
  <w:style w:type="character" w:styleId="l0s551" w:customStyle="1">
    <w:name w:val="l0s551"/>
    <w:basedOn w:val="DefaultParagraphFont"/>
    <w:rsid w:val="004570BB"/>
    <w:rPr>
      <w:rFonts w:ascii="Courier New" w:cs="Courier New" w:hAnsi="Courier New" w:hint="default"/>
      <w:color w:val="800080"/>
      <w:sz w:val="20"/>
      <w:szCs w:val="20"/>
      <w:shd w:color="auto" w:fill="ffffff" w:val="clear"/>
    </w:rPr>
  </w:style>
  <w:style w:type="character" w:styleId="l0s311" w:customStyle="1">
    <w:name w:val="l0s311"/>
    <w:basedOn w:val="DefaultParagraphFont"/>
    <w:rsid w:val="004570BB"/>
    <w:rPr>
      <w:rFonts w:ascii="Courier New" w:cs="Courier New" w:hAnsi="Courier New" w:hint="default"/>
      <w:i w:val="1"/>
      <w:iCs w:val="1"/>
      <w:color w:val="808080"/>
      <w:sz w:val="20"/>
      <w:szCs w:val="20"/>
      <w:shd w:color="auto" w:fill="ffffff" w:val="clear"/>
    </w:rPr>
  </w:style>
  <w:style w:type="character" w:styleId="l0s701" w:customStyle="1">
    <w:name w:val="l0s701"/>
    <w:basedOn w:val="DefaultParagraphFont"/>
    <w:rsid w:val="004570BB"/>
    <w:rPr>
      <w:rFonts w:ascii="Courier New" w:cs="Courier New" w:hAnsi="Courier New" w:hint="default"/>
      <w:color w:val="808080"/>
      <w:sz w:val="20"/>
      <w:szCs w:val="20"/>
      <w:shd w:color="auto" w:fill="ffffff" w:val="clear"/>
    </w:rPr>
  </w:style>
  <w:style w:type="character" w:styleId="l0s321" w:customStyle="1">
    <w:name w:val="l0s321"/>
    <w:basedOn w:val="DefaultParagraphFont"/>
    <w:rsid w:val="000F5A8B"/>
    <w:rPr>
      <w:rFonts w:ascii="Courier New" w:cs="Courier New" w:hAnsi="Courier New" w:hint="default"/>
      <w:color w:val="3399ff"/>
      <w:sz w:val="20"/>
      <w:szCs w:val="20"/>
      <w:shd w:color="auto" w:fill="ffffff" w:val="clear"/>
    </w:rPr>
  </w:style>
  <w:style w:type="character" w:styleId="l0s331" w:customStyle="1">
    <w:name w:val="l0s331"/>
    <w:basedOn w:val="DefaultParagraphFont"/>
    <w:rsid w:val="000F5A8B"/>
    <w:rPr>
      <w:rFonts w:ascii="Courier New" w:cs="Courier New" w:hAnsi="Courier New" w:hint="default"/>
      <w:color w:val="4da619"/>
      <w:sz w:val="20"/>
      <w:szCs w:val="20"/>
      <w:shd w:color="auto" w:fill="ffffff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E005E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semiHidden w:val="1"/>
    <w:unhideWhenUsed w:val="1"/>
    <w:rsid w:val="00AE005E"/>
    <w:rPr>
      <w:color w:val="800080" w:themeColor="followedHyperlink"/>
      <w:u w:val="single"/>
    </w:rPr>
  </w:style>
  <w:style w:type="character" w:styleId="sapmtext" w:customStyle="1">
    <w:name w:val="sapmtext"/>
    <w:basedOn w:val="DefaultParagraphFont"/>
    <w:rsid w:val="00303D59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TMLSample">
    <w:name w:val="HTML Sample"/>
    <w:basedOn w:val="DefaultParagraphFont"/>
    <w:uiPriority w:val="99"/>
    <w:semiHidden w:val="1"/>
    <w:unhideWhenUsed w:val="1"/>
    <w:rsid w:val="004608CC"/>
    <w:rPr>
      <w:rFonts w:ascii="Courier New" w:cs="Courier New" w:eastAsia="Times New Roman" w:hAnsi="Courier New"/>
    </w:rPr>
  </w:style>
  <w:style w:type="paragraph" w:styleId="p" w:customStyle="1">
    <w:name w:val="p"/>
    <w:basedOn w:val="Normal"/>
    <w:rsid w:val="00AF5B5E"/>
    <w:pPr>
      <w:spacing w:after="100" w:afterAutospacing="1" w:before="100" w:beforeAutospacing="1"/>
      <w:jc w:val="left"/>
    </w:pPr>
    <w:rPr>
      <w:rFonts w:ascii="Times New Roman" w:cs="Times New Roman" w:hAnsi="Times New Roman"/>
      <w:sz w:val="24"/>
    </w:rPr>
  </w:style>
  <w:style w:type="paragraph" w:styleId="li" w:customStyle="1">
    <w:name w:val="li"/>
    <w:basedOn w:val="Normal"/>
    <w:rsid w:val="00D31F3E"/>
    <w:pPr>
      <w:spacing w:after="100" w:afterAutospacing="1" w:before="100" w:beforeAutospacing="1"/>
      <w:jc w:val="left"/>
    </w:pPr>
    <w:rPr>
      <w:rFonts w:ascii="Times New Roman" w:cs="Times New Roman" w:hAnsi="Times New Roman"/>
      <w:sz w:val="24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31F3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-360"/>
    </w:pPr>
    <w:rPr>
      <w:rFonts w:ascii="Open Sans" w:cs="Open Sans" w:eastAsia="Open Sans" w:hAnsi="Open Sans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iscogs.com/developer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leverx.com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2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g+xm+TDU90TQsKIk2kKEbaxyA==">CgMxLjAyDWgucDBvZHNoYmNmamsyDmguYWVpbzVlbDlzeWs2OAByITFLYXdvbFcyNFdfSl85RjBESm13MjAtWC1lZ2tEdmJwTw==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2020-11-30T11:22:00Z</dcterms:created>
  <dc:creator>andrei.herasimenka@sap.com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NewReviewCycle">
    <vt:lpwstr>_NewReviewCycle</vt:lpwstr>
  </property>
  <property fmtid="{D5CDD505-2E9C-101B-9397-08002B2CF9AE}" pid="4" name="_NewReviewCycle">
    <vt:lpwstr>_NewReviewCycle</vt:lpwstr>
  </property>
  <property fmtid="{D5CDD505-2E9C-101B-9397-08002B2CF9AE}" pid="5" name="_NewReviewCycle">
    <vt:lpwstr>_NewReviewCycle</vt:lpwstr>
  </property>
</Properties>
</file>