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仿宋_GB2312" w:eastAsia="仿宋_GB2312"/>
          <w:sz w:val="30"/>
        </w:rPr>
      </w:pPr>
      <w:r>
        <w:rPr>
          <w:rFonts w:hint="eastAsia" w:ascii="宋体" w:hAnsi="宋体"/>
          <w:sz w:val="72"/>
          <w:szCs w:val="72"/>
        </w:rPr>
        <w:t>中国计量大学</w:t>
      </w:r>
    </w:p>
    <w:p>
      <w:pPr>
        <w:adjustRightInd w:val="0"/>
        <w:snapToGrid w:val="0"/>
        <w:ind w:firstLine="600"/>
        <w:jc w:val="center"/>
        <w:rPr>
          <w:rFonts w:ascii="仿宋_GB2312" w:eastAsia="仿宋_GB2312"/>
          <w:sz w:val="30"/>
        </w:rPr>
      </w:pPr>
      <w:r>
        <w:rPr>
          <w:rFonts w:hint="eastAsia" w:ascii="宋体" w:hAnsi="宋体"/>
          <w:sz w:val="72"/>
          <w:szCs w:val="72"/>
        </w:rPr>
        <w:t>本科毕业设计（论文）</w:t>
      </w: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jc w:val="center"/>
        <w:rPr>
          <w:rFonts w:ascii="黑体" w:eastAsia="黑体"/>
          <w:sz w:val="48"/>
          <w:szCs w:val="48"/>
        </w:rPr>
      </w:pPr>
      <w:bookmarkStart w:id="0" w:name="_Hlk69118894"/>
      <w:r>
        <w:rPr>
          <w:rFonts w:hint="eastAsia" w:ascii="黑体" w:eastAsia="黑体"/>
          <w:sz w:val="48"/>
          <w:szCs w:val="48"/>
        </w:rPr>
        <w:t>虚拟现实三维全景仿真技术研究</w:t>
      </w:r>
    </w:p>
    <w:bookmarkEnd w:id="0"/>
    <w:p>
      <w:pPr>
        <w:adjustRightInd w:val="0"/>
        <w:snapToGrid w:val="0"/>
        <w:jc w:val="center"/>
        <w:rPr>
          <w:rFonts w:eastAsia="黑体"/>
          <w:b/>
          <w:sz w:val="48"/>
          <w:szCs w:val="48"/>
        </w:rPr>
      </w:pPr>
      <w:r>
        <w:rPr>
          <w:rFonts w:hint="eastAsia" w:eastAsia="黑体"/>
          <w:b/>
          <w:sz w:val="48"/>
          <w:szCs w:val="48"/>
        </w:rPr>
        <w:t>Research on Virtual Reality 3D Panoramic Simulation Technology</w:t>
      </w: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ind w:firstLine="720" w:firstLineChars="200"/>
        <w:rPr>
          <w:rFonts w:ascii="仿宋_GB2312" w:eastAsia="仿宋_GB2312"/>
          <w:sz w:val="30"/>
        </w:rPr>
      </w:pPr>
      <w:r>
        <w:rPr>
          <w:rFonts w:hint="eastAsia" w:ascii="宋体" w:hAnsi="宋体"/>
          <w:sz w:val="36"/>
          <w:szCs w:val="36"/>
        </w:rPr>
        <w:t>学生姓名</w:t>
      </w:r>
      <w:r>
        <w:rPr>
          <w:rFonts w:hint="eastAsia" w:ascii="仿宋_GB2312" w:eastAsia="仿宋_GB2312"/>
          <w:sz w:val="30"/>
          <w:u w:val="single"/>
        </w:rPr>
        <w:t xml:space="preserve">  </w:t>
      </w:r>
      <w:r>
        <w:rPr>
          <w:rFonts w:hint="eastAsia" w:ascii="宋体" w:hAnsi="宋体"/>
          <w:sz w:val="36"/>
          <w:szCs w:val="36"/>
          <w:u w:val="single"/>
        </w:rPr>
        <w:t xml:space="preserve"> </w:t>
      </w:r>
      <w:r>
        <w:rPr>
          <w:rFonts w:hint="eastAsia" w:ascii="宋体" w:hAnsi="宋体"/>
          <w:sz w:val="36"/>
          <w:szCs w:val="36"/>
          <w:u w:val="single"/>
          <w:lang w:val="en-US" w:eastAsia="zh-CN"/>
        </w:rPr>
        <w:t>李良循</w:t>
      </w:r>
      <w:r>
        <w:rPr>
          <w:rFonts w:hint="eastAsia" w:ascii="黑体" w:eastAsia="黑体"/>
          <w:sz w:val="36"/>
          <w:szCs w:val="36"/>
          <w:u w:val="single"/>
        </w:rPr>
        <w:t xml:space="preserve">     </w:t>
      </w:r>
      <w:r>
        <w:rPr>
          <w:rFonts w:hint="eastAsia" w:ascii="宋体" w:hAnsi="宋体"/>
          <w:sz w:val="36"/>
          <w:szCs w:val="36"/>
        </w:rPr>
        <w:t>学号</w:t>
      </w:r>
      <w:r>
        <w:rPr>
          <w:rFonts w:hint="eastAsia" w:ascii="黑体" w:eastAsia="黑体"/>
          <w:sz w:val="36"/>
          <w:szCs w:val="36"/>
          <w:u w:val="single"/>
        </w:rPr>
        <w:t xml:space="preserve">  </w:t>
      </w:r>
      <w:r>
        <w:rPr>
          <w:rFonts w:hint="eastAsia" w:ascii="宋体" w:hAnsi="宋体"/>
          <w:sz w:val="36"/>
          <w:szCs w:val="36"/>
          <w:u w:val="single"/>
        </w:rPr>
        <w:t xml:space="preserve"> 1</w:t>
      </w:r>
      <w:r>
        <w:rPr>
          <w:rFonts w:hint="eastAsia" w:ascii="宋体" w:hAnsi="宋体"/>
          <w:sz w:val="36"/>
          <w:szCs w:val="36"/>
          <w:u w:val="single"/>
          <w:lang w:val="en-US" w:eastAsia="zh-CN"/>
        </w:rPr>
        <w:t>800301208</w:t>
      </w:r>
      <w:r>
        <w:rPr>
          <w:rFonts w:hint="eastAsia" w:ascii="黑体" w:eastAsia="黑体"/>
          <w:sz w:val="36"/>
          <w:szCs w:val="36"/>
          <w:u w:val="single"/>
        </w:rPr>
        <w:t xml:space="preserve"> </w:t>
      </w:r>
      <w:r>
        <w:rPr>
          <w:rFonts w:ascii="黑体" w:eastAsia="黑体"/>
          <w:sz w:val="36"/>
          <w:szCs w:val="36"/>
          <w:u w:val="single"/>
        </w:rPr>
        <w:t xml:space="preserve"> </w:t>
      </w:r>
      <w:r>
        <w:rPr>
          <w:rFonts w:hint="eastAsia" w:ascii="黑体" w:eastAsia="黑体"/>
          <w:sz w:val="36"/>
          <w:szCs w:val="36"/>
          <w:u w:val="single"/>
        </w:rPr>
        <w:t xml:space="preserve">  </w:t>
      </w:r>
    </w:p>
    <w:p>
      <w:pPr>
        <w:adjustRightInd w:val="0"/>
        <w:snapToGrid w:val="0"/>
        <w:rPr>
          <w:rFonts w:ascii="仿宋_GB2312" w:eastAsia="仿宋_GB2312"/>
          <w:sz w:val="30"/>
        </w:rPr>
      </w:pPr>
    </w:p>
    <w:p>
      <w:pPr>
        <w:adjustRightInd w:val="0"/>
        <w:snapToGrid w:val="0"/>
        <w:ind w:firstLine="720" w:firstLineChars="200"/>
        <w:rPr>
          <w:rFonts w:ascii="宋体" w:hAnsi="宋体"/>
          <w:sz w:val="36"/>
          <w:szCs w:val="36"/>
          <w:u w:val="single"/>
        </w:rPr>
      </w:pPr>
      <w:r>
        <w:rPr>
          <w:rFonts w:hint="eastAsia" w:ascii="宋体" w:hAnsi="宋体"/>
          <w:sz w:val="36"/>
          <w:szCs w:val="36"/>
        </w:rPr>
        <w:t>学生专业</w:t>
      </w:r>
      <w:r>
        <w:rPr>
          <w:rFonts w:hint="eastAsia" w:ascii="宋体" w:hAnsi="宋体"/>
          <w:sz w:val="36"/>
          <w:szCs w:val="36"/>
          <w:u w:val="single"/>
        </w:rPr>
        <w:t xml:space="preserve"> </w:t>
      </w:r>
      <w:r>
        <w:rPr>
          <w:rFonts w:hint="eastAsia" w:ascii="宋体" w:hAnsi="宋体"/>
          <w:sz w:val="36"/>
          <w:szCs w:val="36"/>
          <w:u w:val="single"/>
          <w:lang w:val="en-US" w:eastAsia="zh-CN"/>
        </w:rPr>
        <w:t xml:space="preserve">  通信</w:t>
      </w:r>
      <w:r>
        <w:rPr>
          <w:rFonts w:hint="eastAsia" w:ascii="宋体" w:hAnsi="宋体"/>
          <w:sz w:val="36"/>
          <w:szCs w:val="36"/>
          <w:u w:val="single"/>
        </w:rPr>
        <w:t>工程</w:t>
      </w:r>
      <w:r>
        <w:rPr>
          <w:rFonts w:hint="eastAsia" w:ascii="宋体" w:hAnsi="宋体"/>
          <w:sz w:val="36"/>
          <w:szCs w:val="36"/>
          <w:u w:val="single"/>
          <w:lang w:val="en-US" w:eastAsia="zh-CN"/>
        </w:rPr>
        <w:t xml:space="preserve">  </w:t>
      </w:r>
      <w:r>
        <w:rPr>
          <w:rFonts w:ascii="宋体" w:hAnsi="宋体"/>
          <w:sz w:val="36"/>
          <w:szCs w:val="36"/>
          <w:u w:val="single"/>
        </w:rPr>
        <w:t xml:space="preserve"> </w:t>
      </w:r>
      <w:r>
        <w:rPr>
          <w:rFonts w:hint="eastAsia" w:ascii="宋体" w:hAnsi="宋体"/>
          <w:sz w:val="36"/>
          <w:szCs w:val="36"/>
        </w:rPr>
        <w:t>班级</w:t>
      </w:r>
      <w:r>
        <w:rPr>
          <w:rFonts w:hint="eastAsia" w:ascii="宋体" w:hAnsi="宋体"/>
          <w:sz w:val="36"/>
          <w:szCs w:val="36"/>
          <w:u w:val="single"/>
        </w:rPr>
        <w:t xml:space="preserve">  </w:t>
      </w:r>
      <w:r>
        <w:rPr>
          <w:rFonts w:hint="eastAsia" w:ascii="宋体" w:hAnsi="宋体"/>
          <w:sz w:val="36"/>
          <w:szCs w:val="36"/>
          <w:u w:val="single"/>
          <w:lang w:val="en-US" w:eastAsia="zh-CN"/>
        </w:rPr>
        <w:t xml:space="preserve"> </w:t>
      </w:r>
      <w:r>
        <w:rPr>
          <w:rFonts w:hint="eastAsia" w:ascii="宋体" w:hAnsi="宋体"/>
          <w:sz w:val="36"/>
          <w:szCs w:val="36"/>
          <w:u w:val="single"/>
        </w:rPr>
        <w:t>1</w:t>
      </w:r>
      <w:r>
        <w:rPr>
          <w:rFonts w:hint="eastAsia" w:ascii="宋体" w:hAnsi="宋体"/>
          <w:sz w:val="36"/>
          <w:szCs w:val="36"/>
          <w:u w:val="single"/>
          <w:lang w:val="en-US" w:eastAsia="zh-CN"/>
        </w:rPr>
        <w:t>8通</w:t>
      </w:r>
      <w:r>
        <w:rPr>
          <w:rFonts w:hint="eastAsia" w:ascii="宋体" w:hAnsi="宋体"/>
          <w:sz w:val="36"/>
          <w:szCs w:val="36"/>
          <w:u w:val="single"/>
        </w:rPr>
        <w:t xml:space="preserve">信2 </w:t>
      </w:r>
      <w:r>
        <w:rPr>
          <w:rFonts w:ascii="宋体" w:hAnsi="宋体"/>
          <w:sz w:val="36"/>
          <w:szCs w:val="36"/>
          <w:u w:val="single"/>
        </w:rPr>
        <w:t xml:space="preserve">  </w:t>
      </w:r>
      <w:r>
        <w:rPr>
          <w:rFonts w:hint="eastAsia" w:ascii="宋体" w:hAnsi="宋体"/>
          <w:sz w:val="36"/>
          <w:szCs w:val="36"/>
          <w:u w:val="single"/>
        </w:rPr>
        <w:t xml:space="preserve">   </w:t>
      </w:r>
    </w:p>
    <w:p>
      <w:pPr>
        <w:adjustRightInd w:val="0"/>
        <w:snapToGrid w:val="0"/>
        <w:ind w:firstLine="720" w:firstLineChars="200"/>
        <w:rPr>
          <w:rFonts w:ascii="宋体" w:hAnsi="宋体"/>
          <w:sz w:val="36"/>
          <w:szCs w:val="36"/>
        </w:rPr>
      </w:pPr>
    </w:p>
    <w:p>
      <w:pPr>
        <w:adjustRightInd w:val="0"/>
        <w:snapToGrid w:val="0"/>
        <w:ind w:firstLine="720" w:firstLineChars="200"/>
        <w:rPr>
          <w:rFonts w:ascii="仿宋_GB2312" w:eastAsia="仿宋_GB2312"/>
          <w:sz w:val="30"/>
        </w:rPr>
      </w:pPr>
      <w:r>
        <w:rPr>
          <w:rFonts w:hint="eastAsia" w:ascii="宋体" w:hAnsi="宋体"/>
          <w:sz w:val="36"/>
          <w:szCs w:val="36"/>
        </w:rPr>
        <w:t>二级学院</w:t>
      </w:r>
      <w:r>
        <w:rPr>
          <w:rFonts w:hint="eastAsia" w:ascii="宋体" w:hAnsi="宋体"/>
          <w:sz w:val="36"/>
          <w:szCs w:val="36"/>
          <w:u w:val="single"/>
        </w:rPr>
        <w:t xml:space="preserve"> 信息工程学院 </w:t>
      </w:r>
      <w:r>
        <w:rPr>
          <w:rFonts w:hint="eastAsia" w:ascii="宋体" w:hAnsi="宋体"/>
          <w:sz w:val="36"/>
          <w:szCs w:val="36"/>
        </w:rPr>
        <w:t>指导教师</w:t>
      </w:r>
      <w:r>
        <w:rPr>
          <w:rFonts w:hint="eastAsia" w:ascii="宋体" w:hAnsi="宋体"/>
          <w:sz w:val="36"/>
          <w:szCs w:val="36"/>
          <w:u w:val="single"/>
        </w:rPr>
        <w:t xml:space="preserve"> </w:t>
      </w:r>
      <w:r>
        <w:rPr>
          <w:rFonts w:ascii="宋体" w:hAnsi="宋体"/>
          <w:sz w:val="36"/>
          <w:szCs w:val="36"/>
          <w:u w:val="single"/>
        </w:rPr>
        <w:t xml:space="preserve">  </w:t>
      </w:r>
      <w:r>
        <w:rPr>
          <w:rFonts w:hint="eastAsia" w:ascii="宋体" w:hAnsi="宋体"/>
          <w:sz w:val="36"/>
          <w:szCs w:val="36"/>
          <w:u w:val="single"/>
          <w:lang w:val="en-US" w:eastAsia="zh-CN"/>
        </w:rPr>
        <w:t xml:space="preserve">杨力   </w:t>
      </w:r>
      <w:r>
        <w:rPr>
          <w:rFonts w:hint="eastAsia" w:ascii="宋体" w:hAnsi="宋体"/>
          <w:sz w:val="36"/>
          <w:szCs w:val="36"/>
          <w:u w:val="single"/>
        </w:rPr>
        <w:t xml:space="preserve">   </w:t>
      </w: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jc w:val="center"/>
        <w:rPr>
          <w:rFonts w:ascii="宋体" w:hAnsi="宋体"/>
          <w:sz w:val="32"/>
          <w:szCs w:val="32"/>
        </w:rPr>
      </w:pPr>
      <w:r>
        <w:rPr>
          <w:rFonts w:hint="eastAsia" w:ascii="宋体" w:hAnsi="宋体"/>
          <w:sz w:val="32"/>
          <w:szCs w:val="32"/>
        </w:rPr>
        <w:t>中国计量大学</w:t>
      </w:r>
    </w:p>
    <w:p>
      <w:pPr>
        <w:adjustRightInd w:val="0"/>
        <w:snapToGrid w:val="0"/>
        <w:jc w:val="center"/>
        <w:rPr>
          <w:rFonts w:ascii="宋体" w:hAnsi="宋体" w:cs="宋体"/>
          <w:sz w:val="30"/>
        </w:rPr>
        <w:sectPr>
          <w:footerReference r:id="rId5" w:type="first"/>
          <w:pgSz w:w="11906" w:h="16838"/>
          <w:pgMar w:top="1701" w:right="1418" w:bottom="1418" w:left="1701" w:header="851" w:footer="992" w:gutter="0"/>
          <w:pgNumType w:fmt="upperRoman" w:start="1"/>
          <w:cols w:space="425" w:num="1"/>
          <w:docGrid w:type="linesAndChars" w:linePitch="312" w:charSpace="0"/>
        </w:sectPr>
      </w:pPr>
      <w:r>
        <w:rPr>
          <w:rFonts w:hint="eastAsia" w:ascii="宋体" w:hAnsi="宋体"/>
          <w:sz w:val="30"/>
        </w:rPr>
        <w:t>2</w:t>
      </w:r>
      <w:r>
        <w:rPr>
          <w:rFonts w:ascii="宋体" w:hAnsi="宋体"/>
          <w:sz w:val="30"/>
        </w:rPr>
        <w:t>02</w:t>
      </w:r>
      <w:r>
        <w:rPr>
          <w:rFonts w:hint="eastAsia" w:ascii="宋体" w:hAnsi="宋体"/>
          <w:sz w:val="30"/>
          <w:lang w:val="en-US" w:eastAsia="zh-CN"/>
        </w:rPr>
        <w:t>2</w:t>
      </w:r>
      <w:r>
        <w:rPr>
          <w:rFonts w:hint="eastAsia" w:ascii="宋体" w:hAnsi="宋体" w:cs="宋体"/>
          <w:sz w:val="30"/>
        </w:rPr>
        <w:t>年5月</w:t>
      </w:r>
    </w:p>
    <w:p>
      <w:pPr>
        <w:widowControl/>
        <w:spacing w:line="440" w:lineRule="exact"/>
        <w:jc w:val="center"/>
        <w:rPr>
          <w:rFonts w:ascii="宋体" w:hAnsi="宋体"/>
          <w:b/>
          <w:kern w:val="0"/>
          <w:sz w:val="44"/>
          <w:szCs w:val="44"/>
        </w:rPr>
      </w:pPr>
      <w:bookmarkStart w:id="1" w:name="_Hlk71624480"/>
      <w:r>
        <w:rPr>
          <w:rFonts w:hint="eastAsia" w:ascii="宋体" w:hAnsi="宋体"/>
          <w:b/>
          <w:kern w:val="0"/>
          <w:sz w:val="44"/>
          <w:szCs w:val="44"/>
        </w:rPr>
        <w:t>郑 重 声 明</w:t>
      </w:r>
    </w:p>
    <w:p>
      <w:pPr>
        <w:widowControl/>
        <w:spacing w:line="440" w:lineRule="exact"/>
        <w:ind w:firstLine="720"/>
        <w:jc w:val="left"/>
        <w:rPr>
          <w:rFonts w:ascii="宋体" w:hAnsi="宋体"/>
          <w:kern w:val="0"/>
        </w:rPr>
      </w:pPr>
    </w:p>
    <w:p>
      <w:pPr>
        <w:widowControl/>
        <w:spacing w:line="440" w:lineRule="exact"/>
        <w:ind w:firstLine="720"/>
        <w:jc w:val="left"/>
        <w:rPr>
          <w:rFonts w:ascii="宋体" w:hAnsi="宋体"/>
          <w:kern w:val="0"/>
        </w:rPr>
      </w:pPr>
    </w:p>
    <w:p>
      <w:pPr>
        <w:widowControl/>
        <w:spacing w:line="440" w:lineRule="exact"/>
        <w:ind w:firstLine="720"/>
        <w:jc w:val="left"/>
        <w:rPr>
          <w:rFonts w:ascii="宋体" w:hAnsi="宋体"/>
          <w:kern w:val="0"/>
          <w:sz w:val="28"/>
          <w:szCs w:val="28"/>
        </w:rPr>
      </w:pPr>
      <w:r>
        <w:rPr>
          <w:rFonts w:hint="eastAsia" w:ascii="宋体" w:hAnsi="宋体"/>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pPr>
        <w:widowControl/>
        <w:spacing w:line="440" w:lineRule="exact"/>
        <w:ind w:firstLine="720"/>
        <w:jc w:val="left"/>
        <w:rPr>
          <w:rFonts w:ascii="宋体" w:hAnsi="宋体"/>
          <w:kern w:val="0"/>
          <w:sz w:val="28"/>
          <w:szCs w:val="28"/>
        </w:rPr>
      </w:pPr>
    </w:p>
    <w:p>
      <w:pPr>
        <w:widowControl/>
        <w:spacing w:line="440" w:lineRule="exact"/>
        <w:ind w:firstLine="720"/>
        <w:jc w:val="left"/>
        <w:rPr>
          <w:rFonts w:ascii="宋体" w:hAnsi="宋体"/>
          <w:kern w:val="0"/>
          <w:sz w:val="28"/>
          <w:szCs w:val="28"/>
        </w:rPr>
      </w:pPr>
    </w:p>
    <w:p>
      <w:pPr>
        <w:widowControl/>
        <w:spacing w:line="440" w:lineRule="exact"/>
        <w:ind w:firstLine="720"/>
        <w:jc w:val="left"/>
        <w:rPr>
          <w:rFonts w:ascii="宋体" w:hAnsi="宋体"/>
          <w:kern w:val="0"/>
          <w:sz w:val="28"/>
          <w:szCs w:val="28"/>
        </w:rPr>
      </w:pPr>
    </w:p>
    <w:p>
      <w:pPr>
        <w:widowControl/>
        <w:spacing w:line="440" w:lineRule="exact"/>
        <w:ind w:firstLine="720"/>
        <w:jc w:val="left"/>
        <w:rPr>
          <w:rFonts w:ascii="宋体" w:hAnsi="宋体"/>
          <w:kern w:val="0"/>
          <w:sz w:val="28"/>
          <w:szCs w:val="28"/>
        </w:rPr>
      </w:pPr>
    </w:p>
    <w:p>
      <w:pPr>
        <w:widowControl/>
        <w:spacing w:line="440" w:lineRule="exact"/>
        <w:ind w:firstLine="720"/>
        <w:jc w:val="left"/>
        <w:rPr>
          <w:rFonts w:ascii="宋体" w:hAnsi="宋体"/>
          <w:kern w:val="0"/>
          <w:sz w:val="28"/>
          <w:szCs w:val="28"/>
        </w:rPr>
      </w:pPr>
    </w:p>
    <w:p>
      <w:pPr>
        <w:widowControl/>
        <w:spacing w:line="440" w:lineRule="exact"/>
        <w:ind w:firstLine="720"/>
        <w:jc w:val="left"/>
        <w:rPr>
          <w:rFonts w:ascii="宋体" w:hAnsi="宋体"/>
          <w:kern w:val="0"/>
          <w:sz w:val="28"/>
          <w:szCs w:val="28"/>
        </w:rPr>
      </w:pPr>
      <w:r>
        <w:rPr>
          <w:rFonts w:hint="eastAsia" w:ascii="宋体" w:hAnsi="宋体"/>
          <w:kern w:val="0"/>
          <w:sz w:val="28"/>
          <w:szCs w:val="28"/>
        </w:rPr>
        <w:t>学生签名：</w:t>
      </w:r>
      <w:r>
        <w:rPr>
          <w:rFonts w:hint="eastAsia" w:ascii="宋体" w:hAnsi="宋体"/>
          <w:kern w:val="0"/>
          <w:sz w:val="28"/>
          <w:szCs w:val="28"/>
          <w:u w:val="single"/>
        </w:rPr>
        <w:t xml:space="preserve">              </w:t>
      </w:r>
      <w:r>
        <w:rPr>
          <w:rFonts w:hint="eastAsia" w:ascii="宋体" w:hAnsi="宋体"/>
          <w:kern w:val="0"/>
          <w:sz w:val="28"/>
          <w:szCs w:val="28"/>
        </w:rPr>
        <w:t xml:space="preserve">       日期：</w:t>
      </w:r>
      <w:r>
        <w:rPr>
          <w:rFonts w:hint="eastAsia" w:ascii="宋体" w:hAnsi="宋体"/>
          <w:kern w:val="0"/>
          <w:sz w:val="28"/>
          <w:szCs w:val="28"/>
          <w:u w:val="single"/>
        </w:rPr>
        <w:t xml:space="preserve">               </w:t>
      </w:r>
    </w:p>
    <w:bookmarkEnd w:id="1"/>
    <w:p>
      <w:pPr>
        <w:adjustRightInd w:val="0"/>
        <w:snapToGrid w:val="0"/>
        <w:rPr>
          <w:rFonts w:ascii="仿宋_GB2312" w:eastAsia="仿宋_GB2312"/>
          <w:sz w:val="30"/>
        </w:rPr>
      </w:pPr>
      <w:r>
        <w:rPr>
          <w:rFonts w:hint="eastAsia" w:ascii="仿宋_GB2312" w:eastAsia="仿宋_GB2312"/>
          <w:sz w:val="30"/>
        </w:rPr>
        <w:t xml:space="preserve"> </w:t>
      </w: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pPr>
    </w:p>
    <w:p>
      <w:pPr>
        <w:adjustRightInd w:val="0"/>
        <w:snapToGrid w:val="0"/>
        <w:rPr>
          <w:rFonts w:ascii="仿宋_GB2312" w:eastAsia="仿宋_GB2312"/>
          <w:sz w:val="30"/>
        </w:rPr>
        <w:sectPr>
          <w:pgSz w:w="11906" w:h="16838"/>
          <w:pgMar w:top="1701" w:right="1418" w:bottom="1418" w:left="1701" w:header="851" w:footer="992" w:gutter="0"/>
          <w:pgNumType w:fmt="upperRoman" w:start="1"/>
          <w:cols w:space="425" w:num="1"/>
          <w:docGrid w:type="linesAndChars" w:linePitch="312" w:charSpace="0"/>
        </w:sectPr>
      </w:pPr>
    </w:p>
    <w:p>
      <w:pPr>
        <w:ind w:firstLine="420"/>
      </w:pPr>
      <w:r>
        <w:rPr>
          <w:rFonts w:hint="eastAsia"/>
        </w:rPr>
        <w:t>分类号：</w:t>
      </w:r>
      <w:r>
        <w:rPr>
          <w:rFonts w:hint="eastAsia"/>
          <w:u w:val="single"/>
        </w:rPr>
        <w:t xml:space="preserve"> </w:t>
      </w:r>
      <w:bookmarkStart w:id="2" w:name="_Hlk70329157"/>
      <w:r>
        <w:rPr>
          <w:rFonts w:hint="eastAsia"/>
          <w:u w:val="single"/>
        </w:rPr>
        <w:t>T</w:t>
      </w:r>
      <w:bookmarkEnd w:id="2"/>
      <w:r>
        <w:rPr>
          <w:rFonts w:hint="eastAsia"/>
          <w:u w:val="single"/>
          <w:lang w:val="en-US" w:eastAsia="zh-CN"/>
        </w:rPr>
        <w:t xml:space="preserve">P37 </w:t>
      </w:r>
      <w:r>
        <w:rPr>
          <w:rFonts w:hint="eastAsia"/>
          <w:u w:val="single"/>
        </w:rPr>
        <w:t xml:space="preserve">   </w:t>
      </w:r>
      <w:r>
        <w:rPr>
          <w:rFonts w:hint="eastAsia"/>
        </w:rPr>
        <w:t xml:space="preserve">                             </w:t>
      </w:r>
      <w:r>
        <w:t xml:space="preserve"> </w:t>
      </w:r>
      <w:r>
        <w:rPr>
          <w:rFonts w:hint="eastAsia"/>
        </w:rPr>
        <w:t>密    级：</w:t>
      </w:r>
      <w:r>
        <w:rPr>
          <w:u w:val="single"/>
        </w:rPr>
        <w:t xml:space="preserve">  </w:t>
      </w:r>
      <w:r>
        <w:rPr>
          <w:rFonts w:hint="eastAsia"/>
          <w:u w:val="single"/>
        </w:rPr>
        <w:t xml:space="preserve">公开  </w:t>
      </w:r>
      <w:r>
        <w:rPr>
          <w:rFonts w:hint="eastAsia"/>
        </w:rPr>
        <w:t xml:space="preserve"> </w:t>
      </w:r>
    </w:p>
    <w:p>
      <w:pPr>
        <w:ind w:firstLine="480" w:firstLineChars="200"/>
      </w:pPr>
      <w:r>
        <w:t>UDC</w:t>
      </w:r>
      <w:r>
        <w:rPr>
          <w:rFonts w:hint="eastAsia"/>
        </w:rPr>
        <w:t>：</w:t>
      </w:r>
      <w:r>
        <w:t xml:space="preserve"> </w:t>
      </w:r>
      <w:r>
        <w:rPr>
          <w:u w:val="single"/>
        </w:rPr>
        <w:t xml:space="preserve"> </w:t>
      </w:r>
      <w:r>
        <w:rPr>
          <w:rFonts w:hint="eastAsia"/>
          <w:u w:val="single"/>
        </w:rPr>
        <w:t>6</w:t>
      </w:r>
      <w:r>
        <w:rPr>
          <w:rFonts w:hint="eastAsia"/>
          <w:u w:val="single"/>
          <w:lang w:val="en-US" w:eastAsia="zh-CN"/>
        </w:rPr>
        <w:t xml:space="preserve">54 </w:t>
      </w:r>
      <w:r>
        <w:rPr>
          <w:u w:val="single"/>
        </w:rPr>
        <w:t xml:space="preserve">    </w:t>
      </w:r>
      <w:r>
        <w:rPr>
          <w:rFonts w:hint="eastAsia"/>
        </w:rPr>
        <w:t xml:space="preserve">                             </w:t>
      </w:r>
      <w:r>
        <w:rPr>
          <w:rFonts w:hint="eastAsia"/>
          <w:lang w:val="en-US" w:eastAsia="zh-CN"/>
        </w:rPr>
        <w:t xml:space="preserve"> </w:t>
      </w:r>
      <w:r>
        <w:rPr>
          <w:rFonts w:hint="eastAsia"/>
        </w:rPr>
        <w:t>学校代码：</w:t>
      </w:r>
      <w:r>
        <w:rPr>
          <w:u w:val="single"/>
        </w:rPr>
        <w:t xml:space="preserve">  </w:t>
      </w:r>
      <w:r>
        <w:rPr>
          <w:rFonts w:hint="eastAsia"/>
          <w:u w:val="single"/>
        </w:rPr>
        <w:t>10356</w:t>
      </w:r>
      <w:r>
        <w:rPr>
          <w:u w:val="single"/>
        </w:rPr>
        <w:t xml:space="preserve">  </w:t>
      </w:r>
      <w:r>
        <w:rPr>
          <w:rFonts w:hint="eastAsia"/>
        </w:rPr>
        <w:t xml:space="preserve"> </w:t>
      </w:r>
    </w:p>
    <w:p>
      <w:pPr>
        <w:ind w:firstLine="480"/>
      </w:pPr>
    </w:p>
    <w:p>
      <w:pPr>
        <w:jc w:val="center"/>
        <w:rPr>
          <w:rFonts w:ascii="宋体" w:hAnsi="宋体"/>
          <w:sz w:val="44"/>
          <w:szCs w:val="44"/>
        </w:rPr>
      </w:pPr>
      <w:r>
        <w:rPr>
          <w:rFonts w:hint="eastAsia" w:ascii="宋体" w:hAnsi="宋体"/>
          <w:sz w:val="72"/>
          <w:szCs w:val="72"/>
        </w:rPr>
        <w:t>中国计量大学</w:t>
      </w:r>
    </w:p>
    <w:p>
      <w:pPr>
        <w:jc w:val="center"/>
        <w:rPr>
          <w:rFonts w:ascii="宋体" w:hAnsi="宋体"/>
          <w:szCs w:val="21"/>
        </w:rPr>
      </w:pPr>
      <w:r>
        <w:rPr>
          <w:rFonts w:hint="eastAsia" w:ascii="宋体" w:hAnsi="宋体"/>
          <w:sz w:val="72"/>
          <w:szCs w:val="72"/>
        </w:rPr>
        <w:t xml:space="preserve">  本科毕业设计（论文）</w:t>
      </w:r>
    </w:p>
    <w:p>
      <w:pPr>
        <w:rPr>
          <w:sz w:val="32"/>
        </w:rPr>
      </w:pPr>
      <w:r>
        <w:rPr>
          <w:rFonts w:hint="eastAsia"/>
          <w:sz w:val="32"/>
        </w:rPr>
        <w:t xml:space="preserve">   </w:t>
      </w:r>
    </w:p>
    <w:p>
      <w:pPr>
        <w:adjustRightInd w:val="0"/>
        <w:snapToGrid w:val="0"/>
        <w:jc w:val="center"/>
        <w:rPr>
          <w:rFonts w:ascii="黑体" w:eastAsia="黑体"/>
          <w:sz w:val="48"/>
          <w:szCs w:val="48"/>
        </w:rPr>
      </w:pPr>
      <w:bookmarkStart w:id="3" w:name="_Hlk69220852"/>
      <w:r>
        <w:rPr>
          <w:rFonts w:hint="eastAsia" w:ascii="黑体" w:eastAsia="黑体"/>
          <w:sz w:val="48"/>
          <w:szCs w:val="48"/>
        </w:rPr>
        <w:t>虚拟现实三维全景仿真技术研究</w:t>
      </w:r>
    </w:p>
    <w:p>
      <w:pPr>
        <w:adjustRightInd w:val="0"/>
        <w:snapToGrid w:val="0"/>
        <w:jc w:val="center"/>
        <w:rPr>
          <w:rFonts w:ascii="黑体" w:eastAsia="黑体"/>
          <w:sz w:val="48"/>
          <w:szCs w:val="48"/>
        </w:rPr>
      </w:pPr>
    </w:p>
    <w:bookmarkEnd w:id="3"/>
    <w:p>
      <w:pPr>
        <w:adjustRightInd w:val="0"/>
        <w:snapToGrid w:val="0"/>
        <w:jc w:val="center"/>
        <w:rPr>
          <w:rFonts w:eastAsia="黑体"/>
          <w:b/>
          <w:sz w:val="48"/>
          <w:szCs w:val="48"/>
        </w:rPr>
      </w:pPr>
      <w:r>
        <w:rPr>
          <w:rFonts w:hint="eastAsia" w:eastAsia="黑体"/>
          <w:b/>
          <w:sz w:val="48"/>
          <w:szCs w:val="48"/>
        </w:rPr>
        <w:t>Research on Virtual Reality 3D Panoramic Simulation Technology</w:t>
      </w:r>
    </w:p>
    <w:p>
      <w:pPr>
        <w:adjustRightInd w:val="0"/>
        <w:snapToGrid w:val="0"/>
        <w:jc w:val="center"/>
        <w:rPr>
          <w:rFonts w:eastAsia="黑体"/>
          <w:b/>
          <w:sz w:val="48"/>
          <w:szCs w:val="48"/>
        </w:rPr>
      </w:pPr>
    </w:p>
    <w:p>
      <w:pPr>
        <w:adjustRightInd w:val="0"/>
        <w:snapToGrid w:val="0"/>
        <w:jc w:val="center"/>
        <w:rPr>
          <w:rFonts w:eastAsia="黑体"/>
          <w:b/>
          <w:sz w:val="48"/>
          <w:szCs w:val="48"/>
        </w:rPr>
      </w:pPr>
    </w:p>
    <w:p>
      <w:pPr>
        <w:adjustRightInd w:val="0"/>
        <w:snapToGrid w:val="0"/>
        <w:jc w:val="center"/>
        <w:rPr>
          <w:rFonts w:ascii="宋体" w:hAnsi="宋体"/>
          <w:sz w:val="28"/>
          <w:szCs w:val="28"/>
        </w:rPr>
      </w:pPr>
    </w:p>
    <w:p>
      <w:pPr>
        <w:rPr>
          <w:sz w:val="32"/>
          <w:u w:val="single"/>
        </w:rPr>
      </w:pPr>
      <w:r>
        <w:rPr>
          <w:rFonts w:hint="eastAsia"/>
          <w:sz w:val="28"/>
          <w:szCs w:val="28"/>
        </w:rPr>
        <w:t>作    者</w:t>
      </w:r>
      <w:r>
        <w:rPr>
          <w:rFonts w:hint="eastAsia"/>
          <w:sz w:val="28"/>
          <w:szCs w:val="28"/>
          <w:u w:val="single"/>
        </w:rPr>
        <w:t xml:space="preserve">    </w:t>
      </w:r>
      <w:r>
        <w:rPr>
          <w:rFonts w:hint="eastAsia"/>
          <w:sz w:val="28"/>
          <w:szCs w:val="28"/>
          <w:u w:val="single"/>
          <w:lang w:val="en-US" w:eastAsia="zh-CN"/>
        </w:rPr>
        <w:t>李良循</w:t>
      </w:r>
      <w:r>
        <w:rPr>
          <w:rFonts w:hint="eastAsia" w:ascii="黑体" w:eastAsia="黑体"/>
          <w:sz w:val="28"/>
          <w:szCs w:val="28"/>
          <w:u w:val="single"/>
        </w:rPr>
        <w:t xml:space="preserve"> </w:t>
      </w:r>
      <w:r>
        <w:rPr>
          <w:rFonts w:hint="eastAsia"/>
          <w:sz w:val="28"/>
          <w:szCs w:val="28"/>
          <w:u w:val="single"/>
        </w:rPr>
        <w:t xml:space="preserve">    </w:t>
      </w:r>
      <w:r>
        <w:rPr>
          <w:rFonts w:hint="eastAsia"/>
          <w:sz w:val="28"/>
          <w:szCs w:val="28"/>
        </w:rPr>
        <w:t xml:space="preserve"> </w:t>
      </w:r>
      <w:r>
        <w:rPr>
          <w:rFonts w:hint="eastAsia"/>
          <w:sz w:val="32"/>
        </w:rPr>
        <w:t xml:space="preserve">       </w:t>
      </w:r>
      <w:r>
        <w:rPr>
          <w:sz w:val="28"/>
          <w:szCs w:val="28"/>
        </w:rPr>
        <w:t>学号</w:t>
      </w:r>
      <w:r>
        <w:rPr>
          <w:sz w:val="28"/>
          <w:szCs w:val="28"/>
          <w:u w:val="single"/>
        </w:rPr>
        <w:t xml:space="preserve">      </w:t>
      </w:r>
      <w:r>
        <w:rPr>
          <w:rFonts w:hint="eastAsia"/>
          <w:sz w:val="28"/>
          <w:szCs w:val="28"/>
          <w:u w:val="single"/>
          <w:lang w:val="en-US" w:eastAsia="zh-CN"/>
        </w:rPr>
        <w:t>1800301208</w:t>
      </w:r>
      <w:r>
        <w:rPr>
          <w:sz w:val="28"/>
          <w:szCs w:val="28"/>
          <w:u w:val="single"/>
        </w:rPr>
        <w:t xml:space="preserve">    </w:t>
      </w:r>
    </w:p>
    <w:p>
      <w:pPr>
        <w:rPr>
          <w:sz w:val="32"/>
        </w:rPr>
      </w:pPr>
      <w:r>
        <w:rPr>
          <w:rFonts w:hint="eastAsia"/>
          <w:sz w:val="28"/>
          <w:szCs w:val="28"/>
        </w:rPr>
        <w:t>申请学位</w:t>
      </w:r>
      <w:r>
        <w:rPr>
          <w:rFonts w:hint="eastAsia"/>
          <w:sz w:val="32"/>
          <w:u w:val="single"/>
        </w:rPr>
        <w:t xml:space="preserve">   </w:t>
      </w:r>
      <w:r>
        <w:rPr>
          <w:rFonts w:hint="eastAsia"/>
          <w:sz w:val="28"/>
          <w:szCs w:val="28"/>
          <w:u w:val="single"/>
        </w:rPr>
        <w:t>工学学士</w:t>
      </w:r>
      <w:r>
        <w:rPr>
          <w:rFonts w:hint="eastAsia"/>
          <w:sz w:val="32"/>
          <w:u w:val="single"/>
        </w:rPr>
        <w:t xml:space="preserve"> </w:t>
      </w:r>
      <w:r>
        <w:rPr>
          <w:rFonts w:hint="eastAsia"/>
          <w:sz w:val="32"/>
          <w:u w:val="single"/>
          <w:lang w:val="en-US" w:eastAsia="zh-CN"/>
        </w:rPr>
        <w:t xml:space="preserve"> </w:t>
      </w:r>
      <w:r>
        <w:rPr>
          <w:sz w:val="32"/>
          <w:u w:val="single"/>
        </w:rPr>
        <w:t xml:space="preserve"> </w:t>
      </w:r>
      <w:r>
        <w:rPr>
          <w:rFonts w:hint="eastAsia"/>
          <w:sz w:val="32"/>
        </w:rPr>
        <w:t xml:space="preserve">        </w:t>
      </w:r>
      <w:r>
        <w:rPr>
          <w:rFonts w:hint="eastAsia"/>
          <w:sz w:val="28"/>
          <w:szCs w:val="28"/>
        </w:rPr>
        <w:t>指导教师</w:t>
      </w:r>
      <w:r>
        <w:rPr>
          <w:rFonts w:hint="eastAsia"/>
          <w:sz w:val="32"/>
          <w:u w:val="single"/>
        </w:rPr>
        <w:t xml:space="preserve">  </w:t>
      </w:r>
      <w:r>
        <w:rPr>
          <w:rFonts w:hint="eastAsia"/>
          <w:sz w:val="28"/>
          <w:szCs w:val="28"/>
          <w:u w:val="single"/>
          <w:lang w:val="en-US" w:eastAsia="zh-CN"/>
        </w:rPr>
        <w:t>杨力</w:t>
      </w:r>
      <w:r>
        <w:rPr>
          <w:rFonts w:hint="eastAsia"/>
          <w:sz w:val="28"/>
          <w:szCs w:val="28"/>
          <w:u w:val="single"/>
        </w:rPr>
        <w:t xml:space="preserve">  </w:t>
      </w:r>
      <w:r>
        <w:rPr>
          <w:rFonts w:hint="eastAsia"/>
          <w:sz w:val="28"/>
          <w:szCs w:val="28"/>
          <w:u w:val="single"/>
          <w:lang w:val="en-US" w:eastAsia="zh-CN"/>
        </w:rPr>
        <w:t>副教授</w:t>
      </w:r>
      <w:r>
        <w:rPr>
          <w:rFonts w:hint="eastAsia"/>
          <w:sz w:val="32"/>
          <w:u w:val="single"/>
        </w:rPr>
        <w:t xml:space="preserve"> </w:t>
      </w:r>
      <w:r>
        <w:rPr>
          <w:sz w:val="32"/>
          <w:u w:val="single"/>
        </w:rPr>
        <w:t xml:space="preserve"> </w:t>
      </w:r>
    </w:p>
    <w:p>
      <w:pPr>
        <w:rPr>
          <w:sz w:val="32"/>
        </w:rPr>
      </w:pPr>
      <w:r>
        <w:rPr>
          <w:rFonts w:hint="eastAsia"/>
          <w:sz w:val="28"/>
          <w:szCs w:val="28"/>
        </w:rPr>
        <w:t>学科专业</w:t>
      </w:r>
      <w:r>
        <w:rPr>
          <w:rFonts w:hint="eastAsia"/>
          <w:sz w:val="32"/>
          <w:u w:val="single"/>
        </w:rPr>
        <w:t xml:space="preserve"> </w:t>
      </w:r>
      <w:r>
        <w:rPr>
          <w:rFonts w:hint="eastAsia"/>
          <w:sz w:val="32"/>
          <w:u w:val="single"/>
          <w:lang w:val="en-US" w:eastAsia="zh-CN"/>
        </w:rPr>
        <w:t xml:space="preserve">  </w:t>
      </w:r>
      <w:r>
        <w:rPr>
          <w:rFonts w:hint="eastAsia"/>
          <w:sz w:val="28"/>
          <w:szCs w:val="28"/>
          <w:u w:val="single"/>
          <w:lang w:val="en-US" w:eastAsia="zh-CN"/>
        </w:rPr>
        <w:t>通信</w:t>
      </w:r>
      <w:r>
        <w:rPr>
          <w:rFonts w:hint="eastAsia"/>
          <w:sz w:val="28"/>
          <w:szCs w:val="28"/>
          <w:u w:val="single"/>
        </w:rPr>
        <w:t>工程</w:t>
      </w:r>
      <w:r>
        <w:rPr>
          <w:rFonts w:hint="eastAsia"/>
          <w:sz w:val="28"/>
          <w:szCs w:val="28"/>
          <w:u w:val="single"/>
          <w:lang w:val="en-US" w:eastAsia="zh-CN"/>
        </w:rPr>
        <w:t xml:space="preserve">   </w:t>
      </w:r>
      <w:r>
        <w:rPr>
          <w:rFonts w:hint="eastAsia"/>
          <w:sz w:val="28"/>
          <w:szCs w:val="28"/>
          <w:u w:val="single"/>
        </w:rPr>
        <w:t xml:space="preserve"> </w:t>
      </w:r>
      <w:r>
        <w:rPr>
          <w:rFonts w:hint="eastAsia"/>
          <w:sz w:val="32"/>
        </w:rPr>
        <w:t xml:space="preserve">     </w:t>
      </w:r>
      <w:r>
        <w:rPr>
          <w:rFonts w:hint="eastAsia"/>
          <w:sz w:val="32"/>
          <w:lang w:val="en-US" w:eastAsia="zh-CN"/>
        </w:rPr>
        <w:tab/>
      </w:r>
      <w:r>
        <w:rPr>
          <w:rFonts w:hint="eastAsia"/>
          <w:sz w:val="32"/>
          <w:lang w:val="en-US" w:eastAsia="zh-CN"/>
        </w:rPr>
        <w:t xml:space="preserve">  </w:t>
      </w:r>
      <w:r>
        <w:rPr>
          <w:rFonts w:hint="eastAsia"/>
          <w:sz w:val="28"/>
          <w:szCs w:val="28"/>
        </w:rPr>
        <w:t>培养单位</w:t>
      </w:r>
      <w:r>
        <w:rPr>
          <w:rFonts w:hint="eastAsia"/>
          <w:sz w:val="32"/>
          <w:u w:val="single"/>
        </w:rPr>
        <w:t xml:space="preserve">  </w:t>
      </w:r>
      <w:r>
        <w:rPr>
          <w:rFonts w:hint="eastAsia"/>
          <w:sz w:val="28"/>
          <w:szCs w:val="28"/>
          <w:u w:val="single"/>
        </w:rPr>
        <w:t xml:space="preserve">中国计量大学 </w:t>
      </w:r>
      <w:r>
        <w:rPr>
          <w:rFonts w:hint="eastAsia"/>
          <w:sz w:val="28"/>
          <w:szCs w:val="28"/>
          <w:u w:val="single"/>
          <w:lang w:val="en-US" w:eastAsia="zh-CN"/>
        </w:rPr>
        <w:t xml:space="preserve"> </w:t>
      </w:r>
    </w:p>
    <w:p>
      <w:pPr>
        <w:rPr>
          <w:sz w:val="32"/>
        </w:rPr>
      </w:pPr>
      <w:r>
        <w:rPr>
          <w:rFonts w:hint="eastAsia"/>
          <w:sz w:val="28"/>
          <w:szCs w:val="28"/>
        </w:rPr>
        <w:t>答辩委员会主席</w:t>
      </w:r>
      <w:r>
        <w:rPr>
          <w:rFonts w:hint="eastAsia"/>
          <w:sz w:val="32"/>
          <w:u w:val="single"/>
        </w:rPr>
        <w:t xml:space="preserve"> </w:t>
      </w:r>
      <w:r>
        <w:rPr>
          <w:rFonts w:hint="eastAsia"/>
          <w:sz w:val="32"/>
          <w:u w:val="single"/>
          <w:lang w:val="en-US" w:eastAsia="zh-CN"/>
        </w:rPr>
        <w:t xml:space="preserve"> </w:t>
      </w:r>
      <w:r>
        <w:rPr>
          <w:rFonts w:hint="eastAsia"/>
          <w:sz w:val="28"/>
          <w:szCs w:val="28"/>
          <w:u w:val="single"/>
          <w:lang w:val="en-US" w:eastAsia="zh-CN"/>
        </w:rPr>
        <w:t>单良</w:t>
      </w:r>
      <w:r>
        <w:rPr>
          <w:rFonts w:hint="eastAsia"/>
          <w:sz w:val="32"/>
          <w:u w:val="single"/>
          <w:lang w:val="en-US" w:eastAsia="zh-CN"/>
        </w:rPr>
        <w:t xml:space="preserve">  </w:t>
      </w:r>
      <w:r>
        <w:rPr>
          <w:rFonts w:hint="eastAsia"/>
          <w:sz w:val="32"/>
        </w:rPr>
        <w:t xml:space="preserve">        </w:t>
      </w:r>
      <w:r>
        <w:rPr>
          <w:rFonts w:hint="eastAsia"/>
          <w:sz w:val="28"/>
          <w:szCs w:val="28"/>
        </w:rPr>
        <w:t>评 阅 人</w:t>
      </w:r>
      <w:r>
        <w:rPr>
          <w:rFonts w:hint="eastAsia"/>
          <w:sz w:val="32"/>
          <w:u w:val="single"/>
        </w:rPr>
        <w:t xml:space="preserve"> </w:t>
      </w:r>
      <w:r>
        <w:rPr>
          <w:rFonts w:hint="eastAsia" w:ascii="黑体" w:eastAsia="黑体"/>
          <w:sz w:val="28"/>
          <w:szCs w:val="28"/>
          <w:u w:val="single"/>
        </w:rPr>
        <w:t xml:space="preserve">  </w:t>
      </w:r>
      <w:r>
        <w:rPr>
          <w:rFonts w:hint="eastAsia"/>
          <w:sz w:val="28"/>
          <w:szCs w:val="28"/>
          <w:u w:val="single"/>
        </w:rPr>
        <w:t xml:space="preserve"> </w:t>
      </w:r>
      <w:r>
        <w:rPr>
          <w:rFonts w:hint="eastAsia"/>
          <w:sz w:val="28"/>
          <w:szCs w:val="28"/>
          <w:u w:val="single"/>
          <w:lang w:val="en-US" w:eastAsia="zh-CN"/>
        </w:rPr>
        <w:t xml:space="preserve">汪晓峰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rFonts w:hint="eastAsia" w:ascii="黑体" w:eastAsia="黑体"/>
          <w:sz w:val="28"/>
          <w:szCs w:val="28"/>
          <w:u w:val="single"/>
        </w:rPr>
        <w:t xml:space="preserve"> </w:t>
      </w:r>
    </w:p>
    <w:p>
      <w:pPr>
        <w:rPr>
          <w:szCs w:val="21"/>
        </w:rPr>
      </w:pPr>
      <w:r>
        <w:rPr>
          <w:rFonts w:hint="eastAsia"/>
          <w:sz w:val="28"/>
          <w:szCs w:val="28"/>
        </w:rPr>
        <w:t xml:space="preserve">                            </w:t>
      </w:r>
    </w:p>
    <w:p>
      <w:pPr>
        <w:rPr>
          <w:sz w:val="28"/>
          <w:szCs w:val="28"/>
        </w:rPr>
      </w:pPr>
    </w:p>
    <w:p>
      <w:pPr>
        <w:jc w:val="center"/>
        <w:rPr>
          <w:sz w:val="30"/>
          <w:szCs w:val="30"/>
        </w:rPr>
      </w:pPr>
      <w:r>
        <w:rPr>
          <w:rFonts w:hint="eastAsia"/>
          <w:sz w:val="30"/>
          <w:szCs w:val="30"/>
        </w:rPr>
        <w:t>2</w:t>
      </w:r>
      <w:r>
        <w:rPr>
          <w:sz w:val="30"/>
          <w:szCs w:val="30"/>
        </w:rPr>
        <w:t>02</w:t>
      </w:r>
      <w:r>
        <w:rPr>
          <w:rFonts w:hint="eastAsia"/>
          <w:sz w:val="30"/>
          <w:szCs w:val="30"/>
          <w:lang w:val="en-US" w:eastAsia="zh-CN"/>
        </w:rPr>
        <w:t>2</w:t>
      </w:r>
      <w:r>
        <w:rPr>
          <w:rFonts w:hint="eastAsia"/>
          <w:sz w:val="30"/>
          <w:szCs w:val="30"/>
        </w:rPr>
        <w:t xml:space="preserve"> 年5月</w:t>
      </w:r>
    </w:p>
    <w:p>
      <w:pPr>
        <w:adjustRightInd w:val="0"/>
        <w:snapToGrid w:val="0"/>
        <w:rPr>
          <w:rFonts w:ascii="仿宋_GB2312" w:eastAsia="仿宋_GB2312"/>
          <w:sz w:val="30"/>
        </w:rPr>
      </w:pPr>
    </w:p>
    <w:p>
      <w:pPr>
        <w:adjustRightInd w:val="0"/>
        <w:snapToGrid w:val="0"/>
        <w:rPr>
          <w:rFonts w:ascii="仿宋_GB2312" w:eastAsia="仿宋_GB2312"/>
          <w:sz w:val="30"/>
        </w:rPr>
        <w:sectPr>
          <w:footerReference r:id="rId6" w:type="default"/>
          <w:pgSz w:w="11906" w:h="16838"/>
          <w:pgMar w:top="1701" w:right="1418" w:bottom="1418" w:left="1701" w:header="851" w:footer="992" w:gutter="0"/>
          <w:pgNumType w:fmt="upperRoman" w:start="1"/>
          <w:cols w:space="425" w:num="1"/>
          <w:docGrid w:type="linesAndChars" w:linePitch="312" w:charSpace="0"/>
        </w:sectPr>
      </w:pPr>
    </w:p>
    <w:p>
      <w:pPr>
        <w:widowControl/>
        <w:spacing w:line="440" w:lineRule="exact"/>
        <w:jc w:val="center"/>
        <w:rPr>
          <w:rFonts w:ascii="宋体" w:hAnsi="宋体"/>
          <w:b/>
          <w:kern w:val="0"/>
          <w:sz w:val="44"/>
          <w:szCs w:val="44"/>
        </w:rPr>
      </w:pPr>
      <w:r>
        <w:rPr>
          <w:rFonts w:hint="eastAsia" w:ascii="宋体" w:hAnsi="宋体"/>
          <w:b/>
          <w:kern w:val="0"/>
          <w:sz w:val="44"/>
          <w:szCs w:val="44"/>
        </w:rPr>
        <w:t>致 谢</w:t>
      </w:r>
    </w:p>
    <w:p>
      <w:pPr>
        <w:widowControl/>
        <w:spacing w:line="440" w:lineRule="exact"/>
        <w:jc w:val="left"/>
        <w:rPr>
          <w:rFonts w:ascii="宋体" w:hAnsi="宋体"/>
          <w:kern w:val="0"/>
        </w:rPr>
      </w:pPr>
    </w:p>
    <w:p>
      <w:pPr>
        <w:widowControl/>
        <w:spacing w:line="440" w:lineRule="exact"/>
        <w:ind w:firstLine="720"/>
        <w:jc w:val="left"/>
        <w:rPr>
          <w:rFonts w:hint="eastAsia" w:ascii="宋体" w:hAnsi="宋体" w:eastAsia="宋体"/>
          <w:kern w:val="0"/>
          <w:sz w:val="28"/>
          <w:szCs w:val="28"/>
          <w:lang w:eastAsia="zh-CN"/>
        </w:rPr>
      </w:pPr>
      <w:r>
        <w:rPr>
          <w:rFonts w:hint="eastAsia" w:ascii="宋体" w:hAnsi="宋体"/>
          <w:kern w:val="0"/>
          <w:sz w:val="28"/>
          <w:szCs w:val="28"/>
        </w:rPr>
        <w:t>我首先要感谢我的论文指导老师</w:t>
      </w:r>
      <w:r>
        <w:rPr>
          <w:rFonts w:hint="eastAsia" w:ascii="宋体" w:hAnsi="宋体"/>
          <w:kern w:val="0"/>
          <w:sz w:val="28"/>
          <w:szCs w:val="28"/>
          <w:lang w:eastAsia="zh-CN"/>
        </w:rPr>
        <w:t>，</w:t>
      </w:r>
      <w:r>
        <w:rPr>
          <w:rFonts w:hint="eastAsia" w:ascii="宋体" w:hAnsi="宋体"/>
          <w:kern w:val="0"/>
          <w:sz w:val="28"/>
          <w:szCs w:val="28"/>
        </w:rPr>
        <w:t>中国计量大学信息工程学院的</w:t>
      </w:r>
      <w:r>
        <w:rPr>
          <w:rFonts w:hint="eastAsia" w:ascii="宋体" w:hAnsi="宋体"/>
          <w:kern w:val="0"/>
          <w:sz w:val="28"/>
          <w:szCs w:val="28"/>
          <w:lang w:val="en-US" w:eastAsia="zh-CN"/>
        </w:rPr>
        <w:t>杨力</w:t>
      </w:r>
      <w:r>
        <w:rPr>
          <w:rFonts w:hint="eastAsia" w:ascii="宋体" w:hAnsi="宋体"/>
          <w:kern w:val="0"/>
          <w:sz w:val="28"/>
          <w:szCs w:val="28"/>
        </w:rPr>
        <w:t>老师以及他的学生</w:t>
      </w:r>
      <w:r>
        <w:rPr>
          <w:rFonts w:hint="eastAsia" w:ascii="宋体" w:hAnsi="宋体"/>
          <w:kern w:val="0"/>
          <w:sz w:val="28"/>
          <w:szCs w:val="28"/>
          <w:lang w:val="en-US" w:eastAsia="zh-CN"/>
        </w:rPr>
        <w:t>闫珍锜学长</w:t>
      </w:r>
      <w:r>
        <w:rPr>
          <w:rFonts w:hint="eastAsia" w:ascii="宋体" w:hAnsi="宋体"/>
          <w:kern w:val="0"/>
          <w:sz w:val="28"/>
          <w:szCs w:val="28"/>
        </w:rPr>
        <w:t>。他们对我论文的研究方向做出了指导性的意见和</w:t>
      </w:r>
      <w:r>
        <w:rPr>
          <w:rFonts w:hint="eastAsia" w:ascii="宋体" w:hAnsi="宋体"/>
          <w:kern w:val="0"/>
          <w:sz w:val="28"/>
          <w:szCs w:val="28"/>
          <w:lang w:val="en-US" w:eastAsia="zh-CN"/>
        </w:rPr>
        <w:t>帮助</w:t>
      </w:r>
      <w:r>
        <w:rPr>
          <w:rFonts w:hint="eastAsia" w:ascii="宋体" w:hAnsi="宋体"/>
          <w:kern w:val="0"/>
          <w:sz w:val="28"/>
          <w:szCs w:val="28"/>
        </w:rPr>
        <w:t>，在论文撰写过程中及时对我遇到的困难和疑惑给予悉心指点，提出了许多有益的改善性意见，投入了</w:t>
      </w:r>
      <w:r>
        <w:rPr>
          <w:rFonts w:hint="eastAsia" w:ascii="宋体" w:hAnsi="宋体"/>
          <w:kern w:val="0"/>
          <w:sz w:val="28"/>
          <w:szCs w:val="28"/>
          <w:lang w:val="en-US" w:eastAsia="zh-CN"/>
        </w:rPr>
        <w:t>大量</w:t>
      </w:r>
      <w:r>
        <w:rPr>
          <w:rFonts w:hint="eastAsia" w:ascii="宋体" w:hAnsi="宋体"/>
          <w:kern w:val="0"/>
          <w:sz w:val="28"/>
          <w:szCs w:val="28"/>
        </w:rPr>
        <w:t>的心血和精力</w:t>
      </w:r>
      <w:r>
        <w:rPr>
          <w:rFonts w:hint="eastAsia" w:ascii="宋体" w:hAnsi="宋体"/>
          <w:kern w:val="0"/>
          <w:sz w:val="28"/>
          <w:szCs w:val="28"/>
          <w:lang w:eastAsia="zh-CN"/>
        </w:rPr>
        <w:t>，</w:t>
      </w:r>
      <w:r>
        <w:rPr>
          <w:rFonts w:hint="eastAsia" w:ascii="宋体" w:hAnsi="宋体"/>
          <w:kern w:val="0"/>
          <w:sz w:val="28"/>
          <w:szCs w:val="28"/>
        </w:rPr>
        <w:t>他们对我的帮忙和关怀表示诚挚的谢意</w:t>
      </w:r>
      <w:r>
        <w:rPr>
          <w:rFonts w:hint="eastAsia" w:ascii="宋体" w:hAnsi="宋体"/>
          <w:kern w:val="0"/>
          <w:sz w:val="28"/>
          <w:szCs w:val="28"/>
          <w:lang w:eastAsia="zh-CN"/>
        </w:rPr>
        <w:t>！</w:t>
      </w:r>
    </w:p>
    <w:p>
      <w:pPr>
        <w:widowControl/>
        <w:spacing w:line="440" w:lineRule="exact"/>
        <w:ind w:firstLine="720"/>
        <w:jc w:val="left"/>
        <w:rPr>
          <w:rFonts w:ascii="宋体" w:hAnsi="宋体"/>
          <w:kern w:val="0"/>
          <w:sz w:val="28"/>
          <w:szCs w:val="28"/>
        </w:rPr>
      </w:pPr>
      <w:r>
        <w:rPr>
          <w:rFonts w:hint="eastAsia" w:ascii="宋体" w:hAnsi="宋体"/>
          <w:kern w:val="0"/>
          <w:sz w:val="28"/>
          <w:szCs w:val="28"/>
        </w:rPr>
        <w:t>同时，还要感谢中国计量大学信息工程学院</w:t>
      </w:r>
      <w:r>
        <w:rPr>
          <w:rFonts w:hint="eastAsia" w:ascii="宋体" w:hAnsi="宋体"/>
          <w:kern w:val="0"/>
          <w:sz w:val="28"/>
          <w:szCs w:val="28"/>
          <w:lang w:val="en-US" w:eastAsia="zh-CN"/>
        </w:rPr>
        <w:t>通信</w:t>
      </w:r>
      <w:r>
        <w:rPr>
          <w:rFonts w:hint="eastAsia" w:ascii="宋体" w:hAnsi="宋体"/>
          <w:kern w:val="0"/>
          <w:sz w:val="28"/>
          <w:szCs w:val="28"/>
        </w:rPr>
        <w:t>工程专业的授课老师们和所有同学们，大家在中国计量大学的</w:t>
      </w:r>
      <w:r>
        <w:rPr>
          <w:rFonts w:hint="eastAsia" w:ascii="宋体" w:hAnsi="宋体"/>
          <w:kern w:val="0"/>
          <w:sz w:val="28"/>
          <w:szCs w:val="28"/>
          <w:lang w:val="en-US" w:eastAsia="zh-CN"/>
        </w:rPr>
        <w:t>生活</w:t>
      </w:r>
      <w:r>
        <w:rPr>
          <w:rFonts w:hint="eastAsia" w:ascii="宋体" w:hAnsi="宋体"/>
          <w:kern w:val="0"/>
          <w:sz w:val="28"/>
          <w:szCs w:val="28"/>
        </w:rPr>
        <w:t>中互相学习，互相</w:t>
      </w:r>
      <w:r>
        <w:rPr>
          <w:rFonts w:hint="eastAsia" w:ascii="宋体" w:hAnsi="宋体"/>
          <w:kern w:val="0"/>
          <w:sz w:val="28"/>
          <w:szCs w:val="28"/>
          <w:lang w:val="en-US" w:eastAsia="zh-CN"/>
        </w:rPr>
        <w:t>帮助</w:t>
      </w:r>
      <w:r>
        <w:rPr>
          <w:rFonts w:hint="eastAsia" w:ascii="宋体" w:hAnsi="宋体"/>
          <w:kern w:val="0"/>
          <w:sz w:val="28"/>
          <w:szCs w:val="28"/>
        </w:rPr>
        <w:t>,共同度过了一段难忘的时光。</w:t>
      </w:r>
    </w:p>
    <w:p>
      <w:pPr>
        <w:widowControl/>
        <w:spacing w:line="440" w:lineRule="exact"/>
        <w:ind w:firstLine="720"/>
        <w:jc w:val="left"/>
        <w:rPr>
          <w:rFonts w:ascii="宋体" w:hAnsi="宋体"/>
          <w:kern w:val="0"/>
          <w:sz w:val="28"/>
          <w:szCs w:val="28"/>
        </w:rPr>
      </w:pPr>
      <w:r>
        <w:rPr>
          <w:rFonts w:hint="eastAsia" w:ascii="宋体" w:hAnsi="宋体"/>
          <w:kern w:val="0"/>
          <w:sz w:val="28"/>
          <w:szCs w:val="28"/>
        </w:rPr>
        <w:t>此外,还要感谢</w:t>
      </w:r>
      <w:r>
        <w:rPr>
          <w:rFonts w:hint="eastAsia" w:ascii="宋体" w:hAnsi="宋体"/>
          <w:kern w:val="0"/>
          <w:sz w:val="28"/>
          <w:szCs w:val="28"/>
          <w:lang w:val="en-US" w:eastAsia="zh-CN"/>
        </w:rPr>
        <w:t>我的</w:t>
      </w:r>
      <w:r>
        <w:rPr>
          <w:rFonts w:hint="eastAsia" w:ascii="宋体" w:hAnsi="宋体"/>
          <w:kern w:val="0"/>
          <w:sz w:val="28"/>
          <w:szCs w:val="28"/>
        </w:rPr>
        <w:t>朋友以及</w:t>
      </w:r>
      <w:r>
        <w:rPr>
          <w:rFonts w:hint="eastAsia" w:ascii="宋体" w:hAnsi="宋体"/>
          <w:kern w:val="0"/>
          <w:sz w:val="28"/>
          <w:szCs w:val="28"/>
          <w:lang w:val="en-US" w:eastAsia="zh-CN"/>
        </w:rPr>
        <w:t>同学</w:t>
      </w:r>
      <w:r>
        <w:rPr>
          <w:rFonts w:hint="eastAsia" w:ascii="宋体" w:hAnsi="宋体"/>
          <w:kern w:val="0"/>
          <w:sz w:val="28"/>
          <w:szCs w:val="28"/>
        </w:rPr>
        <w:t>们在论文编写中带给的大力支持和帮忙,给我带来极大的启发</w:t>
      </w:r>
      <w:r>
        <w:rPr>
          <w:rFonts w:hint="eastAsia" w:ascii="宋体" w:hAnsi="宋体"/>
          <w:kern w:val="0"/>
          <w:sz w:val="28"/>
          <w:szCs w:val="28"/>
          <w:lang w:eastAsia="zh-CN"/>
        </w:rPr>
        <w:t>，</w:t>
      </w:r>
      <w:r>
        <w:rPr>
          <w:rFonts w:hint="eastAsia" w:ascii="宋体" w:hAnsi="宋体"/>
          <w:kern w:val="0"/>
          <w:sz w:val="28"/>
          <w:szCs w:val="28"/>
          <w:lang w:val="en-US" w:eastAsia="zh-CN"/>
        </w:rPr>
        <w:t>同时</w:t>
      </w:r>
      <w:r>
        <w:rPr>
          <w:rFonts w:hint="eastAsia" w:ascii="宋体" w:hAnsi="宋体"/>
          <w:kern w:val="0"/>
          <w:sz w:val="28"/>
          <w:szCs w:val="28"/>
        </w:rPr>
        <w:t>也要感谢参考文献中的作者们，透过他们的研究文章,使我对研究课题有了很好的出发点。</w:t>
      </w:r>
    </w:p>
    <w:p>
      <w:pPr>
        <w:widowControl/>
        <w:spacing w:line="440" w:lineRule="exact"/>
        <w:ind w:firstLine="720"/>
        <w:jc w:val="left"/>
        <w:rPr>
          <w:rFonts w:ascii="宋体" w:hAnsi="宋体"/>
          <w:kern w:val="0"/>
          <w:sz w:val="28"/>
          <w:szCs w:val="28"/>
        </w:rPr>
      </w:pPr>
      <w:r>
        <w:rPr>
          <w:rFonts w:hint="eastAsia" w:ascii="宋体" w:hAnsi="宋体"/>
          <w:kern w:val="0"/>
          <w:sz w:val="28"/>
          <w:szCs w:val="28"/>
        </w:rPr>
        <w:t>最后，谢谢论文评阅老师们的辛苦工作</w:t>
      </w:r>
      <w:r>
        <w:rPr>
          <w:rFonts w:hint="eastAsia" w:ascii="宋体" w:hAnsi="宋体"/>
          <w:kern w:val="0"/>
          <w:sz w:val="28"/>
          <w:szCs w:val="28"/>
          <w:lang w:eastAsia="zh-CN"/>
        </w:rPr>
        <w:t>，</w:t>
      </w:r>
      <w:r>
        <w:rPr>
          <w:rFonts w:hint="eastAsia" w:ascii="宋体" w:hAnsi="宋体"/>
          <w:kern w:val="0"/>
          <w:sz w:val="28"/>
          <w:szCs w:val="28"/>
        </w:rPr>
        <w:t>衷心感谢我的家人、朋友,以及同学们，正是在他们的鼓励和支持下我才得以顺利完成此论文。</w:t>
      </w:r>
    </w:p>
    <w:p>
      <w:pPr>
        <w:adjustRightInd w:val="0"/>
        <w:snapToGrid w:val="0"/>
        <w:rPr>
          <w:rFonts w:ascii="仿宋_GB2312" w:eastAsia="仿宋_GB2312"/>
          <w:sz w:val="30"/>
        </w:rPr>
        <w:sectPr>
          <w:pgSz w:w="11906" w:h="16838"/>
          <w:pgMar w:top="1701" w:right="1418" w:bottom="1418" w:left="1701" w:header="851" w:footer="992" w:gutter="0"/>
          <w:pgNumType w:fmt="upperRoman" w:start="1"/>
          <w:cols w:space="425" w:num="1"/>
          <w:docGrid w:type="linesAndChars" w:linePitch="312" w:charSpace="0"/>
        </w:sectPr>
      </w:pPr>
    </w:p>
    <w:p>
      <w:pPr>
        <w:jc w:val="center"/>
        <w:rPr>
          <w:rFonts w:ascii="黑体" w:eastAsia="黑体"/>
          <w:b/>
        </w:rPr>
      </w:pPr>
      <w:r>
        <w:rPr>
          <w:rFonts w:hint="eastAsia" w:ascii="黑体" w:eastAsia="黑体"/>
          <w:b/>
        </w:rPr>
        <w:t>虚拟现实三维全景仿真技术研究</w:t>
      </w:r>
    </w:p>
    <w:p>
      <w:pPr>
        <w:jc w:val="center"/>
        <w:rPr>
          <w:rFonts w:ascii="仿宋_GB2312" w:eastAsia="仿宋_GB2312"/>
          <w:b/>
        </w:rPr>
      </w:pPr>
    </w:p>
    <w:p>
      <w:pPr>
        <w:rPr>
          <w:rFonts w:hint="eastAsia"/>
        </w:rPr>
      </w:pPr>
      <w:bookmarkStart w:id="4" w:name="_Toc24105"/>
      <w:r>
        <w:rPr>
          <w:rStyle w:val="23"/>
          <w:rFonts w:ascii="宋体" w:hAnsi="宋体" w:eastAsia="宋体"/>
          <w:b/>
          <w:bCs w:val="0"/>
          <w:sz w:val="24"/>
          <w:szCs w:val="24"/>
        </w:rPr>
        <w:t>摘要</w:t>
      </w:r>
      <w:bookmarkEnd w:id="4"/>
      <w:r>
        <w:t>：</w:t>
      </w:r>
      <w:r>
        <w:rPr>
          <w:rFonts w:hint="eastAsia"/>
        </w:rPr>
        <w:t>三维仿真漫游系统是虚拟现实技术在工程领域的重要应用之一</w:t>
      </w:r>
      <w:r>
        <w:rPr>
          <w:rFonts w:hint="eastAsia"/>
          <w:lang w:eastAsia="zh-CN"/>
        </w:rPr>
        <w:t>，</w:t>
      </w:r>
      <w:r>
        <w:rPr>
          <w:rFonts w:hint="eastAsia"/>
        </w:rPr>
        <w:t>开发三维仿真漫游系统的技术随着人机交互技术的成熟而不断发展。根据真实场景模拟出虚拟场景的虚拟现实漫游系统在航空、建筑、医学、教育等众多领域的科学可视化方面有广泛的应用。</w:t>
      </w:r>
    </w:p>
    <w:p>
      <w:pPr>
        <w:ind w:firstLine="420" w:firstLineChars="0"/>
        <w:rPr>
          <w:rFonts w:hint="eastAsia"/>
        </w:rPr>
      </w:pPr>
      <w:r>
        <w:rPr>
          <w:rFonts w:hint="eastAsia"/>
        </w:rPr>
        <w:t>全景图技术是虚拟现实技术的一个重要分支</w:t>
      </w:r>
      <w:r>
        <w:rPr>
          <w:rFonts w:hint="eastAsia"/>
          <w:lang w:eastAsia="zh-CN"/>
        </w:rPr>
        <w:t>，</w:t>
      </w:r>
      <w:r>
        <w:rPr>
          <w:rFonts w:hint="eastAsia"/>
        </w:rPr>
        <w:t>全景摄像装置的产生与发展给虚拟现实技术的应用开辟了一片新的天地，使构建虚拟场景不局限于通过构建3D模型来实现。因为基于全景图的虚拟现实系统具有硬件要求低、真实还原度高等优点，目前在各个领域越来越受欢迎。</w:t>
      </w:r>
    </w:p>
    <w:p>
      <w:pPr>
        <w:ind w:firstLine="420" w:firstLineChars="0"/>
        <w:rPr>
          <w:rFonts w:hint="eastAsia"/>
        </w:rPr>
      </w:pPr>
      <w:r>
        <w:rPr>
          <w:rFonts w:hint="eastAsia"/>
        </w:rPr>
        <w:t>本文研究了基于全景图的虚拟现实技术，选择采用Unity3D软件作为建模仿真工具，着重分析了三维全景虚拟现实系统的制作流程与关键技术，主要包括全景图的拍摄、图像拼接缝合、全景图的展示以及通过脚本实现鼠标控制场景切换4个部分，为三维全景技术在虚拟现实中的应用提供了一种思路和实现途径。</w:t>
      </w:r>
    </w:p>
    <w:p>
      <w:pPr>
        <w:rPr>
          <w:rFonts w:hint="eastAsia" w:eastAsia="宋体"/>
          <w:lang w:val="en-US" w:eastAsia="zh-CN"/>
        </w:rPr>
      </w:pPr>
      <w:r>
        <w:rPr>
          <w:b/>
        </w:rPr>
        <w:t>关键词：</w:t>
      </w:r>
      <w:r>
        <w:rPr>
          <w:rFonts w:hint="eastAsia"/>
          <w:b/>
          <w:bCs/>
          <w:lang w:val="en-US" w:eastAsia="zh-CN"/>
        </w:rPr>
        <w:t>虚拟现实；图像拼接融合；Unity3D；全景图技术</w:t>
      </w:r>
    </w:p>
    <w:p>
      <w:pPr>
        <w:rPr>
          <w:rFonts w:hint="default" w:eastAsia="宋体"/>
          <w:lang w:val="en-US" w:eastAsia="zh-CN"/>
        </w:rPr>
      </w:pPr>
      <w:r>
        <w:rPr>
          <w:b/>
        </w:rPr>
        <w:t>中图分类号</w:t>
      </w:r>
      <w:r>
        <w:t>：T</w:t>
      </w:r>
      <w:r>
        <w:rPr>
          <w:rFonts w:hint="eastAsia"/>
          <w:lang w:val="en-US" w:eastAsia="zh-CN"/>
        </w:rPr>
        <w:t>P37</w:t>
      </w:r>
    </w:p>
    <w:p>
      <w:pPr>
        <w:rPr>
          <w:rFonts w:ascii="仿宋_GB2312" w:eastAsia="仿宋_GB2312"/>
          <w:sz w:val="30"/>
          <w:szCs w:val="30"/>
        </w:rPr>
      </w:pPr>
    </w:p>
    <w:p>
      <w:pPr>
        <w:rPr>
          <w:rFonts w:ascii="仿宋_GB2312" w:eastAsia="仿宋_GB2312"/>
          <w:sz w:val="30"/>
        </w:rPr>
      </w:pPr>
    </w:p>
    <w:p>
      <w:pPr>
        <w:jc w:val="center"/>
        <w:rPr>
          <w:rFonts w:eastAsia="黑体"/>
          <w:b/>
          <w:bCs/>
          <w:sz w:val="28"/>
          <w:szCs w:val="28"/>
        </w:rPr>
      </w:pPr>
      <w:r>
        <w:rPr>
          <w:rFonts w:ascii="仿宋_GB2312" w:eastAsia="仿宋_GB2312"/>
          <w:sz w:val="30"/>
        </w:rPr>
        <w:br w:type="page"/>
      </w:r>
      <w:r>
        <w:rPr>
          <w:rFonts w:hint="eastAsia" w:eastAsia="黑体"/>
          <w:b/>
          <w:bCs/>
          <w:sz w:val="28"/>
          <w:szCs w:val="28"/>
        </w:rPr>
        <w:t>Research on Virtual Reality 3D Panoramic Simulation Technology</w:t>
      </w:r>
    </w:p>
    <w:p>
      <w:pPr>
        <w:rPr>
          <w:rFonts w:hint="eastAsia"/>
        </w:rPr>
      </w:pPr>
      <w:r>
        <w:rPr>
          <w:rFonts w:eastAsia="仿宋_GB2312"/>
          <w:b/>
        </w:rPr>
        <w:t>Abstract:</w:t>
      </w:r>
      <w:r>
        <w:t xml:space="preserve"> </w:t>
      </w:r>
      <w:r>
        <w:rPr>
          <w:rFonts w:hint="eastAsia"/>
        </w:rPr>
        <w:t>The 3D simulation roaming system is one of the important applications of virtual reality technology in the engineering field. The technology of developing 3D simulation roaming system is developing continuously with the maturity of human-computer interaction technology. The virtual reality roaming system that simulates the virtual scene according to the real scene has a wide range of applications in the scientific visualization of aviation, architecture, medicine, education and many other fields.</w:t>
      </w:r>
    </w:p>
    <w:p>
      <w:pPr>
        <w:ind w:firstLine="420" w:firstLineChars="0"/>
        <w:rPr>
          <w:rFonts w:hint="eastAsia"/>
        </w:rPr>
      </w:pPr>
      <w:r>
        <w:rPr>
          <w:rFonts w:hint="eastAsia"/>
        </w:rPr>
        <w:t>Panorama technology is an important branch of virtual reality technology. The emergence and development of panoramic camera devices has opened up a new world for the application of virtual reality technology, so that the construction of virtual scenes is not limited to the construction of 3D models. Because the panorama-based virtual reality system has the advantages of low hardware requirements and high degree of real restoration, it is becoming more and more popular in various fields.</w:t>
      </w:r>
    </w:p>
    <w:p>
      <w:pPr>
        <w:ind w:firstLine="420" w:firstLineChars="0"/>
      </w:pPr>
      <w:r>
        <w:rPr>
          <w:rFonts w:hint="eastAsia"/>
        </w:rPr>
        <w:t>This paper studies the virtual reality technology based on panorama, chooses Unity3D software as the modeling and simulation tool, and focuses on the analysis of the production process and key technologies of the panorama virtual reality system, including panorama shooting, image stitching and stitching, the display of panorama and the mouse-controlled scene switching through scripts are four parts, which provide a way of thinking and realization for the application of 3D panoramic technology in virtual reality.</w:t>
      </w:r>
    </w:p>
    <w:p>
      <w:pPr>
        <w:rPr>
          <w:rFonts w:eastAsia="仿宋_GB2312"/>
          <w:b/>
        </w:rPr>
      </w:pPr>
      <w:r>
        <w:rPr>
          <w:rFonts w:eastAsia="仿宋_GB2312"/>
          <w:b/>
        </w:rPr>
        <w:t>Keywords:</w:t>
      </w:r>
      <w:r>
        <w:t xml:space="preserve"> </w:t>
      </w:r>
      <w:r>
        <w:rPr>
          <w:rFonts w:hint="eastAsia" w:eastAsia="仿宋_GB2312"/>
          <w:b/>
        </w:rPr>
        <w:t>Virtual</w:t>
      </w:r>
      <w:r>
        <w:rPr>
          <w:rFonts w:hint="eastAsia" w:eastAsia="仿宋_GB2312"/>
          <w:b/>
          <w:lang w:val="en-US" w:eastAsia="zh-CN"/>
        </w:rPr>
        <w:t>R</w:t>
      </w:r>
      <w:r>
        <w:rPr>
          <w:rFonts w:hint="eastAsia" w:eastAsia="仿宋_GB2312"/>
          <w:b/>
        </w:rPr>
        <w:t xml:space="preserve">eality; </w:t>
      </w:r>
      <w:r>
        <w:rPr>
          <w:rFonts w:hint="eastAsia" w:eastAsia="仿宋_GB2312"/>
          <w:b/>
          <w:lang w:val="en-US" w:eastAsia="zh-CN"/>
        </w:rPr>
        <w:t>I</w:t>
      </w:r>
      <w:r>
        <w:rPr>
          <w:rFonts w:hint="eastAsia" w:eastAsia="仿宋_GB2312"/>
          <w:b/>
        </w:rPr>
        <w:t xml:space="preserve">mage </w:t>
      </w:r>
      <w:r>
        <w:rPr>
          <w:rFonts w:hint="eastAsia" w:eastAsia="仿宋_GB2312"/>
          <w:b/>
          <w:lang w:val="en-US" w:eastAsia="zh-CN"/>
        </w:rPr>
        <w:t>S</w:t>
      </w:r>
      <w:r>
        <w:rPr>
          <w:rFonts w:hint="eastAsia" w:eastAsia="仿宋_GB2312"/>
          <w:b/>
        </w:rPr>
        <w:t xml:space="preserve">titching </w:t>
      </w:r>
      <w:r>
        <w:rPr>
          <w:rFonts w:hint="eastAsia" w:eastAsia="仿宋_GB2312"/>
          <w:b/>
          <w:lang w:val="en-US" w:eastAsia="zh-CN"/>
        </w:rPr>
        <w:t>F</w:t>
      </w:r>
      <w:r>
        <w:rPr>
          <w:rFonts w:hint="eastAsia" w:eastAsia="仿宋_GB2312"/>
          <w:b/>
        </w:rPr>
        <w:t xml:space="preserve">usion; Unity3D; </w:t>
      </w:r>
      <w:r>
        <w:rPr>
          <w:rFonts w:hint="eastAsia" w:eastAsia="仿宋_GB2312"/>
          <w:b/>
          <w:lang w:val="en-US" w:eastAsia="zh-CN"/>
        </w:rPr>
        <w:t>P</w:t>
      </w:r>
      <w:r>
        <w:rPr>
          <w:rFonts w:hint="eastAsia" w:eastAsia="仿宋_GB2312"/>
          <w:b/>
        </w:rPr>
        <w:t xml:space="preserve">anorama </w:t>
      </w:r>
      <w:r>
        <w:rPr>
          <w:rFonts w:hint="eastAsia" w:eastAsia="仿宋_GB2312"/>
          <w:b/>
          <w:lang w:val="en-US" w:eastAsia="zh-CN"/>
        </w:rPr>
        <w:t>T</w:t>
      </w:r>
      <w:r>
        <w:rPr>
          <w:rFonts w:hint="eastAsia" w:eastAsia="仿宋_GB2312"/>
          <w:b/>
        </w:rPr>
        <w:t>echnology</w:t>
      </w:r>
    </w:p>
    <w:p>
      <w:pPr>
        <w:rPr>
          <w:rFonts w:hint="default" w:eastAsia="仿宋_GB2312"/>
          <w:b/>
          <w:bCs/>
          <w:sz w:val="28"/>
          <w:szCs w:val="28"/>
          <w:lang w:val="en-US" w:eastAsia="zh-CN"/>
        </w:rPr>
        <w:sectPr>
          <w:headerReference r:id="rId7" w:type="default"/>
          <w:footerReference r:id="rId8" w:type="default"/>
          <w:pgSz w:w="11906" w:h="16838"/>
          <w:pgMar w:top="1701" w:right="1418" w:bottom="1418" w:left="1701" w:header="851" w:footer="992" w:gutter="0"/>
          <w:pgNumType w:fmt="upperRoman" w:start="1"/>
          <w:cols w:space="425" w:num="1"/>
          <w:docGrid w:type="linesAndChars" w:linePitch="312" w:charSpace="0"/>
        </w:sectPr>
      </w:pPr>
      <w:r>
        <w:rPr>
          <w:rFonts w:eastAsia="仿宋_GB2312"/>
          <w:b/>
        </w:rPr>
        <w:t>Classification:</w:t>
      </w:r>
      <w:r>
        <w:t xml:space="preserve"> </w:t>
      </w:r>
      <w:r>
        <w:rPr>
          <w:rFonts w:eastAsia="仿宋_GB2312"/>
          <w:bCs/>
        </w:rPr>
        <w:t>T</w:t>
      </w:r>
      <w:r>
        <w:rPr>
          <w:rFonts w:hint="eastAsia" w:eastAsia="仿宋_GB2312"/>
          <w:bCs/>
          <w:lang w:val="en-US" w:eastAsia="zh-CN"/>
        </w:rPr>
        <w:t>P37</w:t>
      </w:r>
    </w:p>
    <w:p>
      <w:pPr>
        <w:pStyle w:val="2"/>
        <w:numPr>
          <w:ilvl w:val="0"/>
          <w:numId w:val="0"/>
        </w:numPr>
        <w:spacing w:before="312" w:after="312"/>
        <w:jc w:val="center"/>
        <w:rPr>
          <w:rFonts w:hint="eastAsia" w:ascii="宋体" w:hAnsi="宋体" w:eastAsia="宋体"/>
          <w:b/>
          <w:bCs w:val="0"/>
          <w:sz w:val="28"/>
          <w:szCs w:val="28"/>
          <w:lang w:val="en-US" w:eastAsia="zh-CN"/>
        </w:rPr>
      </w:pPr>
      <w:bookmarkStart w:id="5" w:name="_Toc22255"/>
      <w:r>
        <w:rPr>
          <w:rFonts w:hint="eastAsia" w:ascii="宋体" w:hAnsi="宋体" w:eastAsia="宋体"/>
          <w:b/>
          <w:bCs w:val="0"/>
          <w:sz w:val="28"/>
          <w:szCs w:val="28"/>
        </w:rPr>
        <w:t xml:space="preserve">目   </w:t>
      </w:r>
      <w:r>
        <w:rPr>
          <w:rFonts w:hint="eastAsia" w:ascii="宋体" w:hAnsi="宋体" w:eastAsia="宋体"/>
          <w:b/>
          <w:bCs w:val="0"/>
          <w:sz w:val="28"/>
          <w:szCs w:val="28"/>
          <w:lang w:val="en-US" w:eastAsia="zh-CN"/>
        </w:rPr>
        <w:t>次</w:t>
      </w:r>
      <w:bookmarkEnd w:id="5"/>
    </w:p>
    <w:p>
      <w:pPr>
        <w:jc w:val="center"/>
        <w:rPr>
          <w:rFonts w:ascii="仿宋_GB2312" w:eastAsia="仿宋_GB2312"/>
          <w:b/>
          <w:sz w:val="32"/>
          <w:szCs w:val="32"/>
        </w:rPr>
      </w:pPr>
    </w:p>
    <w:p>
      <w:pPr>
        <w:pStyle w:val="11"/>
        <w:tabs>
          <w:tab w:val="right" w:leader="dot" w:pos="8787"/>
          <w:tab w:val="clear" w:pos="284"/>
          <w:tab w:val="clear" w:pos="8777"/>
        </w:tabs>
      </w:pPr>
      <w:r>
        <w:fldChar w:fldCharType="begin"/>
      </w:r>
      <w:r>
        <w:instrText xml:space="preserve"> TOC \o "1-5" \f \t "Decimal Aligned,1" </w:instrText>
      </w:r>
      <w:r>
        <w:fldChar w:fldCharType="separate"/>
      </w:r>
      <w:r>
        <w:rPr>
          <w:rFonts w:ascii="宋体" w:hAnsi="宋体" w:eastAsia="宋体"/>
          <w:bCs w:val="0"/>
          <w:szCs w:val="24"/>
        </w:rPr>
        <w:t>摘要</w:t>
      </w:r>
      <w:r>
        <w:tab/>
      </w:r>
      <w:r>
        <w:fldChar w:fldCharType="begin"/>
      </w:r>
      <w:r>
        <w:instrText xml:space="preserve"> PAGEREF _Toc24105 \h </w:instrText>
      </w:r>
      <w:r>
        <w:fldChar w:fldCharType="separate"/>
      </w:r>
      <w:r>
        <w:t>I</w:t>
      </w:r>
      <w:r>
        <w:fldChar w:fldCharType="end"/>
      </w:r>
    </w:p>
    <w:p>
      <w:pPr>
        <w:pStyle w:val="11"/>
        <w:tabs>
          <w:tab w:val="right" w:leader="dot" w:pos="8787"/>
          <w:tab w:val="clear" w:pos="284"/>
          <w:tab w:val="clear" w:pos="8777"/>
        </w:tabs>
      </w:pPr>
      <w:r>
        <w:rPr>
          <w:rFonts w:hint="eastAsia" w:ascii="宋体" w:hAnsi="宋体" w:eastAsia="宋体"/>
          <w:bCs w:val="0"/>
          <w:szCs w:val="28"/>
        </w:rPr>
        <w:t>目</w:t>
      </w:r>
      <w:r>
        <w:rPr>
          <w:rFonts w:hint="eastAsia" w:ascii="宋体" w:hAnsi="宋体" w:eastAsia="宋体"/>
          <w:bCs w:val="0"/>
          <w:szCs w:val="28"/>
          <w:lang w:val="en-US" w:eastAsia="zh-CN"/>
        </w:rPr>
        <w:t>次</w:t>
      </w:r>
      <w:r>
        <w:tab/>
      </w:r>
      <w:r>
        <w:fldChar w:fldCharType="begin"/>
      </w:r>
      <w:r>
        <w:instrText xml:space="preserve"> PAGEREF _Toc22255 \h </w:instrText>
      </w:r>
      <w:r>
        <w:fldChar w:fldCharType="separate"/>
      </w:r>
      <w:r>
        <w:t>III</w:t>
      </w:r>
      <w:r>
        <w:fldChar w:fldCharType="end"/>
      </w:r>
    </w:p>
    <w:p>
      <w:pPr>
        <w:pStyle w:val="11"/>
        <w:tabs>
          <w:tab w:val="right" w:leader="dot" w:pos="8787"/>
          <w:tab w:val="clear" w:pos="284"/>
          <w:tab w:val="clear" w:pos="8777"/>
        </w:tabs>
      </w:pPr>
      <w:r>
        <w:rPr>
          <w:rFonts w:hint="default" w:ascii="Times New Roman" w:hAnsi="Times New Roman" w:eastAsia="黑体"/>
          <w:szCs w:val="30"/>
        </w:rPr>
        <w:t xml:space="preserve">1 </w:t>
      </w:r>
      <w:r>
        <w:rPr>
          <w:rFonts w:hint="eastAsia" w:ascii="黑体" w:hAnsi="黑体"/>
        </w:rPr>
        <w:t>绪论</w:t>
      </w:r>
      <w:r>
        <w:tab/>
      </w:r>
      <w:r>
        <w:fldChar w:fldCharType="begin"/>
      </w:r>
      <w:r>
        <w:instrText xml:space="preserve"> PAGEREF _Toc26074 \h </w:instrText>
      </w:r>
      <w:r>
        <w:fldChar w:fldCharType="separate"/>
      </w:r>
      <w:r>
        <w:t>1</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1.1 </w:t>
      </w:r>
      <w:r>
        <w:rPr>
          <w:rFonts w:hint="eastAsia" w:ascii="黑体" w:hAnsi="黑体"/>
          <w:lang w:val="en-US" w:eastAsia="zh-CN"/>
        </w:rPr>
        <w:t>虚拟现实</w:t>
      </w:r>
      <w:r>
        <w:rPr>
          <w:rFonts w:hint="eastAsia" w:ascii="黑体" w:hAnsi="黑体"/>
        </w:rPr>
        <w:t>技术</w:t>
      </w:r>
      <w:r>
        <w:tab/>
      </w:r>
      <w:r>
        <w:fldChar w:fldCharType="begin"/>
      </w:r>
      <w:r>
        <w:instrText xml:space="preserve"> PAGEREF _Toc14360 \h </w:instrText>
      </w:r>
      <w:r>
        <w:fldChar w:fldCharType="separate"/>
      </w:r>
      <w:r>
        <w:t>1</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1.2 </w:t>
      </w:r>
      <w:r>
        <w:rPr>
          <w:rFonts w:hint="eastAsia"/>
          <w:lang w:val="en-US" w:eastAsia="zh-CN"/>
        </w:rPr>
        <w:t>三维全景仿真技术</w:t>
      </w:r>
      <w:r>
        <w:tab/>
      </w:r>
      <w:r>
        <w:fldChar w:fldCharType="begin"/>
      </w:r>
      <w:r>
        <w:instrText xml:space="preserve"> PAGEREF _Toc17487 \h </w:instrText>
      </w:r>
      <w:r>
        <w:fldChar w:fldCharType="separate"/>
      </w:r>
      <w:r>
        <w:t>1</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1.3 </w:t>
      </w:r>
      <w:r>
        <w:rPr>
          <w:rFonts w:hint="eastAsia" w:ascii="黑体" w:hAnsi="黑体"/>
          <w:lang w:val="en-US" w:eastAsia="zh-CN"/>
        </w:rPr>
        <w:t>国内外研究现状</w:t>
      </w:r>
      <w:r>
        <w:tab/>
      </w:r>
      <w:r>
        <w:fldChar w:fldCharType="begin"/>
      </w:r>
      <w:r>
        <w:instrText xml:space="preserve"> PAGEREF _Toc22277 \h </w:instrText>
      </w:r>
      <w:r>
        <w:fldChar w:fldCharType="separate"/>
      </w:r>
      <w:r>
        <w:t>1</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1.4 </w:t>
      </w:r>
      <w:r>
        <w:rPr>
          <w:rFonts w:hint="eastAsia" w:ascii="黑体" w:hAnsi="黑体"/>
          <w:lang w:val="en-US" w:eastAsia="zh-CN"/>
        </w:rPr>
        <w:t>研究意义及其改善</w:t>
      </w:r>
      <w:r>
        <w:tab/>
      </w:r>
      <w:r>
        <w:fldChar w:fldCharType="begin"/>
      </w:r>
      <w:r>
        <w:instrText xml:space="preserve"> PAGEREF _Toc30792 \h </w:instrText>
      </w:r>
      <w:r>
        <w:fldChar w:fldCharType="separate"/>
      </w:r>
      <w:r>
        <w:t>2</w:t>
      </w:r>
      <w:r>
        <w:fldChar w:fldCharType="end"/>
      </w:r>
    </w:p>
    <w:p>
      <w:pPr>
        <w:pStyle w:val="14"/>
        <w:tabs>
          <w:tab w:val="right" w:leader="dot" w:pos="8787"/>
          <w:tab w:val="clear" w:pos="426"/>
          <w:tab w:val="clear" w:pos="8777"/>
        </w:tabs>
      </w:pPr>
      <w:r>
        <w:rPr>
          <w:rFonts w:hint="default" w:ascii="Times New Roman" w:hAnsi="Times New Roman" w:eastAsia="黑体"/>
          <w:szCs w:val="28"/>
          <w:lang w:val="en-US" w:eastAsia="zh-CN"/>
        </w:rPr>
        <w:t xml:space="preserve">1.5 </w:t>
      </w:r>
      <w:r>
        <w:rPr>
          <w:rFonts w:hint="eastAsia" w:ascii="黑体" w:hAnsi="黑体"/>
          <w:lang w:val="en-US" w:eastAsia="zh-CN"/>
        </w:rPr>
        <w:t>论文组织结构</w:t>
      </w:r>
      <w:r>
        <w:tab/>
      </w:r>
      <w:r>
        <w:fldChar w:fldCharType="begin"/>
      </w:r>
      <w:r>
        <w:instrText xml:space="preserve"> PAGEREF _Toc18944 \h </w:instrText>
      </w:r>
      <w:r>
        <w:fldChar w:fldCharType="separate"/>
      </w:r>
      <w:r>
        <w:t>2</w:t>
      </w:r>
      <w:r>
        <w:fldChar w:fldCharType="end"/>
      </w:r>
    </w:p>
    <w:p>
      <w:pPr>
        <w:pStyle w:val="11"/>
        <w:tabs>
          <w:tab w:val="right" w:leader="dot" w:pos="8787"/>
          <w:tab w:val="clear" w:pos="284"/>
          <w:tab w:val="clear" w:pos="8777"/>
        </w:tabs>
      </w:pPr>
      <w:r>
        <w:rPr>
          <w:rFonts w:hint="default" w:ascii="Times New Roman" w:hAnsi="Times New Roman" w:eastAsia="黑体"/>
          <w:szCs w:val="30"/>
        </w:rPr>
        <w:t xml:space="preserve">2 </w:t>
      </w:r>
      <w:r>
        <w:rPr>
          <w:rFonts w:hint="eastAsia" w:ascii="黑体" w:hAnsi="黑体"/>
          <w:lang w:val="en-US" w:eastAsia="zh-CN"/>
        </w:rPr>
        <w:t>虚拟现实仿真基础</w:t>
      </w:r>
      <w:r>
        <w:tab/>
      </w:r>
      <w:r>
        <w:fldChar w:fldCharType="begin"/>
      </w:r>
      <w:r>
        <w:instrText xml:space="preserve"> PAGEREF _Toc12097 \h </w:instrText>
      </w:r>
      <w:r>
        <w:fldChar w:fldCharType="separate"/>
      </w:r>
      <w:r>
        <w:t>3</w:t>
      </w:r>
      <w:r>
        <w:fldChar w:fldCharType="end"/>
      </w:r>
    </w:p>
    <w:p>
      <w:pPr>
        <w:pStyle w:val="14"/>
        <w:tabs>
          <w:tab w:val="right" w:leader="dot" w:pos="8787"/>
          <w:tab w:val="clear" w:pos="426"/>
          <w:tab w:val="clear" w:pos="8777"/>
        </w:tabs>
      </w:pPr>
      <w:r>
        <w:rPr>
          <w:rFonts w:hint="default" w:ascii="Times New Roman" w:hAnsi="Times New Roman" w:eastAsia="黑体"/>
          <w:szCs w:val="28"/>
          <w:lang w:eastAsia="zh-CN"/>
        </w:rPr>
        <w:t xml:space="preserve">2.1 </w:t>
      </w:r>
      <w:r>
        <w:rPr>
          <w:rFonts w:hint="eastAsia" w:cs="Times New Roman"/>
          <w:lang w:val="en-US" w:eastAsia="zh-CN"/>
        </w:rPr>
        <w:t>仿真方法的选择</w:t>
      </w:r>
      <w:r>
        <w:tab/>
      </w:r>
      <w:r>
        <w:fldChar w:fldCharType="begin"/>
      </w:r>
      <w:r>
        <w:instrText xml:space="preserve"> PAGEREF _Toc16242 \h </w:instrText>
      </w:r>
      <w:r>
        <w:fldChar w:fldCharType="separate"/>
      </w:r>
      <w:r>
        <w:t>3</w:t>
      </w:r>
      <w:r>
        <w:fldChar w:fldCharType="end"/>
      </w:r>
    </w:p>
    <w:p>
      <w:pPr>
        <w:pStyle w:val="14"/>
        <w:tabs>
          <w:tab w:val="right" w:leader="dot" w:pos="8787"/>
          <w:tab w:val="clear" w:pos="426"/>
          <w:tab w:val="clear" w:pos="8777"/>
        </w:tabs>
      </w:pPr>
      <w:r>
        <w:rPr>
          <w:rFonts w:hint="default" w:ascii="Times New Roman" w:hAnsi="Times New Roman" w:eastAsia="黑体" w:cs="Times New Roman"/>
          <w:szCs w:val="28"/>
        </w:rPr>
        <w:t xml:space="preserve">2.2 </w:t>
      </w:r>
      <w:r>
        <w:rPr>
          <w:rFonts w:hint="eastAsia" w:cs="Times New Roman"/>
          <w:lang w:val="en-US" w:eastAsia="zh-CN"/>
        </w:rPr>
        <w:t>全景图仿真技术</w:t>
      </w:r>
      <w:r>
        <w:tab/>
      </w:r>
      <w:r>
        <w:fldChar w:fldCharType="begin"/>
      </w:r>
      <w:r>
        <w:instrText xml:space="preserve"> PAGEREF _Toc8569 \h </w:instrText>
      </w:r>
      <w:r>
        <w:fldChar w:fldCharType="separate"/>
      </w:r>
      <w:r>
        <w:t>4</w:t>
      </w:r>
      <w:r>
        <w:fldChar w:fldCharType="end"/>
      </w:r>
    </w:p>
    <w:p>
      <w:pPr>
        <w:pStyle w:val="11"/>
        <w:tabs>
          <w:tab w:val="right" w:leader="dot" w:pos="8787"/>
          <w:tab w:val="clear" w:pos="284"/>
          <w:tab w:val="clear" w:pos="8777"/>
        </w:tabs>
      </w:pPr>
      <w:r>
        <w:rPr>
          <w:rFonts w:hint="default" w:ascii="Times New Roman" w:hAnsi="Times New Roman" w:eastAsia="黑体"/>
          <w:szCs w:val="30"/>
        </w:rPr>
        <w:t xml:space="preserve">3 </w:t>
      </w:r>
      <w:r>
        <w:rPr>
          <w:rFonts w:hint="eastAsia"/>
          <w:lang w:val="en-US" w:eastAsia="zh-CN"/>
        </w:rPr>
        <w:t>基于虚拟现实三维全景仿真方法</w:t>
      </w:r>
      <w:r>
        <w:tab/>
      </w:r>
      <w:r>
        <w:fldChar w:fldCharType="begin"/>
      </w:r>
      <w:r>
        <w:instrText xml:space="preserve"> PAGEREF _Toc3141 \h </w:instrText>
      </w:r>
      <w:r>
        <w:fldChar w:fldCharType="separate"/>
      </w:r>
      <w:r>
        <w:t>6</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3.1 </w:t>
      </w:r>
      <w:r>
        <w:rPr>
          <w:rFonts w:hint="eastAsia"/>
          <w:lang w:val="en-US" w:eastAsia="zh-CN"/>
        </w:rPr>
        <w:t>三维全景图的采集与生成</w:t>
      </w:r>
      <w:r>
        <w:tab/>
      </w:r>
      <w:r>
        <w:fldChar w:fldCharType="begin"/>
      </w:r>
      <w:r>
        <w:instrText xml:space="preserve"> PAGEREF _Toc32558 \h </w:instrText>
      </w:r>
      <w:r>
        <w:fldChar w:fldCharType="separate"/>
      </w:r>
      <w:r>
        <w:t>6</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3.2 </w:t>
      </w:r>
      <w:r>
        <w:rPr>
          <w:rFonts w:hint="eastAsia"/>
          <w:lang w:val="en-US" w:eastAsia="zh-CN"/>
        </w:rPr>
        <w:t>立方体纹理贴图</w:t>
      </w:r>
      <w:r>
        <w:tab/>
      </w:r>
      <w:r>
        <w:fldChar w:fldCharType="begin"/>
      </w:r>
      <w:r>
        <w:instrText xml:space="preserve"> PAGEREF _Toc6840 \h </w:instrText>
      </w:r>
      <w:r>
        <w:fldChar w:fldCharType="separate"/>
      </w:r>
      <w:r>
        <w:t>9</w:t>
      </w:r>
      <w:r>
        <w:fldChar w:fldCharType="end"/>
      </w:r>
    </w:p>
    <w:p>
      <w:pPr>
        <w:pStyle w:val="11"/>
        <w:tabs>
          <w:tab w:val="right" w:leader="dot" w:pos="8787"/>
          <w:tab w:val="clear" w:pos="284"/>
          <w:tab w:val="clear" w:pos="8777"/>
        </w:tabs>
      </w:pPr>
      <w:r>
        <w:rPr>
          <w:rFonts w:hint="default" w:ascii="Times New Roman" w:hAnsi="Times New Roman" w:eastAsia="黑体"/>
          <w:szCs w:val="30"/>
          <w:lang w:val="en-US" w:eastAsia="zh-CN"/>
        </w:rPr>
        <w:t xml:space="preserve">4 </w:t>
      </w:r>
      <w:r>
        <w:rPr>
          <w:rFonts w:hint="eastAsia"/>
          <w:lang w:val="en-US" w:eastAsia="zh-CN"/>
        </w:rPr>
        <w:t>实验方法与实现结果</w:t>
      </w:r>
      <w:r>
        <w:tab/>
      </w:r>
      <w:r>
        <w:fldChar w:fldCharType="begin"/>
      </w:r>
      <w:r>
        <w:instrText xml:space="preserve"> PAGEREF _Toc184 \h </w:instrText>
      </w:r>
      <w:r>
        <w:fldChar w:fldCharType="separate"/>
      </w:r>
      <w:r>
        <w:t>12</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4.1 </w:t>
      </w:r>
      <w:r>
        <w:rPr>
          <w:rFonts w:hint="eastAsia" w:ascii="黑体" w:hAnsi="黑体"/>
          <w:lang w:val="en-US" w:eastAsia="zh-CN"/>
        </w:rPr>
        <w:t>Unity3D软件介绍</w:t>
      </w:r>
      <w:r>
        <w:tab/>
      </w:r>
      <w:r>
        <w:fldChar w:fldCharType="begin"/>
      </w:r>
      <w:r>
        <w:instrText xml:space="preserve"> PAGEREF _Toc9362 \h </w:instrText>
      </w:r>
      <w:r>
        <w:fldChar w:fldCharType="separate"/>
      </w:r>
      <w:r>
        <w:t>12</w:t>
      </w:r>
      <w:r>
        <w:fldChar w:fldCharType="end"/>
      </w:r>
    </w:p>
    <w:p>
      <w:pPr>
        <w:pStyle w:val="14"/>
        <w:tabs>
          <w:tab w:val="right" w:leader="dot" w:pos="8787"/>
          <w:tab w:val="clear" w:pos="426"/>
          <w:tab w:val="clear" w:pos="8777"/>
        </w:tabs>
      </w:pPr>
      <w:r>
        <w:rPr>
          <w:rFonts w:hint="default" w:ascii="Times New Roman" w:hAnsi="Times New Roman" w:eastAsia="黑体"/>
          <w:szCs w:val="28"/>
          <w:lang w:val="en-US" w:eastAsia="zh-CN"/>
        </w:rPr>
        <w:t xml:space="preserve">4.2 </w:t>
      </w:r>
      <w:r>
        <w:rPr>
          <w:rFonts w:hint="eastAsia"/>
          <w:lang w:val="en-US" w:eastAsia="zh-CN"/>
        </w:rPr>
        <w:t>材质球制作</w:t>
      </w:r>
      <w:r>
        <w:tab/>
      </w:r>
      <w:r>
        <w:fldChar w:fldCharType="begin"/>
      </w:r>
      <w:r>
        <w:instrText xml:space="preserve"> PAGEREF _Toc30817 \h </w:instrText>
      </w:r>
      <w:r>
        <w:fldChar w:fldCharType="separate"/>
      </w:r>
      <w:r>
        <w:t>12</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4.3 </w:t>
      </w:r>
      <w:r>
        <w:rPr>
          <w:rFonts w:hint="eastAsia" w:ascii="黑体" w:hAnsi="黑体"/>
          <w:lang w:val="en-US" w:eastAsia="zh-CN"/>
        </w:rPr>
        <w:t>仿真控制脚本及编码</w:t>
      </w:r>
      <w:r>
        <w:tab/>
      </w:r>
      <w:r>
        <w:fldChar w:fldCharType="begin"/>
      </w:r>
      <w:r>
        <w:instrText xml:space="preserve"> PAGEREF _Toc15372 \h </w:instrText>
      </w:r>
      <w:r>
        <w:fldChar w:fldCharType="separate"/>
      </w:r>
      <w:r>
        <w:t>15</w:t>
      </w:r>
      <w:r>
        <w:fldChar w:fldCharType="end"/>
      </w:r>
    </w:p>
    <w:p>
      <w:pPr>
        <w:pStyle w:val="14"/>
        <w:tabs>
          <w:tab w:val="right" w:leader="dot" w:pos="8787"/>
          <w:tab w:val="clear" w:pos="426"/>
          <w:tab w:val="clear" w:pos="8777"/>
        </w:tabs>
      </w:pPr>
      <w:r>
        <w:rPr>
          <w:rFonts w:hint="default" w:ascii="Times New Roman" w:hAnsi="Times New Roman" w:eastAsia="黑体"/>
          <w:szCs w:val="28"/>
        </w:rPr>
        <w:t xml:space="preserve">4.4 </w:t>
      </w:r>
      <w:r>
        <w:rPr>
          <w:rFonts w:hint="eastAsia" w:ascii="黑体" w:hAnsi="黑体"/>
          <w:lang w:val="en-US" w:eastAsia="zh-CN"/>
        </w:rPr>
        <w:t>仿真效果及其实现</w:t>
      </w:r>
      <w:r>
        <w:tab/>
      </w:r>
      <w:r>
        <w:fldChar w:fldCharType="begin"/>
      </w:r>
      <w:r>
        <w:instrText xml:space="preserve"> PAGEREF _Toc31797 \h </w:instrText>
      </w:r>
      <w:r>
        <w:fldChar w:fldCharType="separate"/>
      </w:r>
      <w:r>
        <w:t>18</w:t>
      </w:r>
      <w:r>
        <w:fldChar w:fldCharType="end"/>
      </w:r>
    </w:p>
    <w:p>
      <w:pPr>
        <w:pStyle w:val="11"/>
        <w:tabs>
          <w:tab w:val="right" w:leader="dot" w:pos="8787"/>
          <w:tab w:val="clear" w:pos="284"/>
          <w:tab w:val="clear" w:pos="8777"/>
        </w:tabs>
      </w:pPr>
      <w:r>
        <w:rPr>
          <w:rFonts w:hint="default" w:ascii="Times New Roman" w:hAnsi="Times New Roman" w:eastAsia="黑体"/>
          <w:szCs w:val="30"/>
        </w:rPr>
        <w:t xml:space="preserve">5 </w:t>
      </w:r>
      <w:r>
        <w:rPr>
          <w:rFonts w:hint="eastAsia"/>
        </w:rPr>
        <w:t>总结与展望</w:t>
      </w:r>
      <w:r>
        <w:tab/>
      </w:r>
      <w:r>
        <w:fldChar w:fldCharType="begin"/>
      </w:r>
      <w:r>
        <w:instrText xml:space="preserve"> PAGEREF _Toc237 \h </w:instrText>
      </w:r>
      <w:r>
        <w:fldChar w:fldCharType="separate"/>
      </w:r>
      <w:r>
        <w:t>19</w:t>
      </w:r>
      <w:r>
        <w:fldChar w:fldCharType="end"/>
      </w:r>
    </w:p>
    <w:p>
      <w:pPr>
        <w:pStyle w:val="11"/>
        <w:tabs>
          <w:tab w:val="right" w:leader="dot" w:pos="8787"/>
          <w:tab w:val="clear" w:pos="284"/>
          <w:tab w:val="clear" w:pos="8777"/>
        </w:tabs>
      </w:pPr>
      <w:r>
        <w:rPr>
          <w:rFonts w:hint="eastAsia" w:ascii="黑体" w:hAnsi="黑体"/>
        </w:rPr>
        <w:t>参考文献</w:t>
      </w:r>
      <w:r>
        <w:tab/>
      </w:r>
      <w:r>
        <w:fldChar w:fldCharType="begin"/>
      </w:r>
      <w:r>
        <w:instrText xml:space="preserve"> PAGEREF _Toc12063 \h </w:instrText>
      </w:r>
      <w:r>
        <w:fldChar w:fldCharType="separate"/>
      </w:r>
      <w:r>
        <w:t>21</w:t>
      </w:r>
      <w:r>
        <w:fldChar w:fldCharType="end"/>
      </w:r>
    </w:p>
    <w:p>
      <w:pPr>
        <w:pStyle w:val="11"/>
        <w:tabs>
          <w:tab w:val="right" w:leader="dot" w:pos="8787"/>
          <w:tab w:val="clear" w:pos="284"/>
          <w:tab w:val="clear" w:pos="8777"/>
        </w:tabs>
      </w:pPr>
      <w:r>
        <w:rPr>
          <w:rFonts w:hint="eastAsia"/>
        </w:rPr>
        <w:t>作者简介</w:t>
      </w:r>
      <w:r>
        <w:tab/>
      </w:r>
      <w:r>
        <w:fldChar w:fldCharType="begin"/>
      </w:r>
      <w:r>
        <w:instrText xml:space="preserve"> PAGEREF _Toc2989 \h </w:instrText>
      </w:r>
      <w:r>
        <w:fldChar w:fldCharType="separate"/>
      </w:r>
      <w:r>
        <w:t>24</w:t>
      </w:r>
      <w:r>
        <w:fldChar w:fldCharType="end"/>
      </w:r>
    </w:p>
    <w:p>
      <w:pPr>
        <w:pStyle w:val="11"/>
        <w:tabs>
          <w:tab w:val="right" w:leader="dot" w:pos="8787"/>
          <w:tab w:val="clear" w:pos="284"/>
          <w:tab w:val="clear" w:pos="8777"/>
        </w:tabs>
      </w:pPr>
      <w:r>
        <w:rPr>
          <w:rFonts w:hint="eastAsia"/>
        </w:rPr>
        <w:t>学位论文数据集</w:t>
      </w:r>
      <w:r>
        <w:tab/>
      </w:r>
      <w:r>
        <w:fldChar w:fldCharType="begin"/>
      </w:r>
      <w:r>
        <w:instrText xml:space="preserve"> PAGEREF _Toc11269 \h </w:instrText>
      </w:r>
      <w:r>
        <w:fldChar w:fldCharType="separate"/>
      </w:r>
      <w:r>
        <w:t>25</w:t>
      </w:r>
      <w:r>
        <w:fldChar w:fldCharType="end"/>
      </w:r>
    </w:p>
    <w:p>
      <w:pPr>
        <w:rPr>
          <w:rFonts w:ascii="宋体" w:hAnsi="宋体"/>
        </w:rPr>
      </w:pPr>
      <w:r>
        <w:rPr>
          <w:rFonts w:ascii="仿宋_GB2312" w:hAnsi="仿宋" w:eastAsia="仿宋_GB2312"/>
        </w:rPr>
        <w:fldChar w:fldCharType="end"/>
      </w:r>
    </w:p>
    <w:p>
      <w:pPr>
        <w:sectPr>
          <w:headerReference r:id="rId9" w:type="default"/>
          <w:pgSz w:w="11906" w:h="16838"/>
          <w:pgMar w:top="1701" w:right="1418" w:bottom="1418" w:left="1701" w:header="851" w:footer="992" w:gutter="0"/>
          <w:pgNumType w:fmt="upperRoman"/>
          <w:cols w:space="425" w:num="1"/>
          <w:docGrid w:type="linesAndChars" w:linePitch="312" w:charSpace="0"/>
        </w:sectPr>
      </w:pPr>
    </w:p>
    <w:p>
      <w:pPr>
        <w:pStyle w:val="2"/>
        <w:spacing w:after="312"/>
        <w:rPr>
          <w:rFonts w:ascii="黑体" w:hAnsi="黑体"/>
        </w:rPr>
      </w:pPr>
      <w:bookmarkStart w:id="6" w:name="_Toc26074"/>
      <w:bookmarkStart w:id="7" w:name="_Hlk72656640"/>
      <w:r>
        <w:rPr>
          <w:rFonts w:hint="eastAsia" w:ascii="黑体" w:hAnsi="黑体"/>
        </w:rPr>
        <w:t>绪论</w:t>
      </w:r>
      <w:bookmarkEnd w:id="6"/>
    </w:p>
    <w:p>
      <w:pPr>
        <w:pStyle w:val="3"/>
        <w:spacing w:before="156" w:after="156"/>
        <w:rPr>
          <w:rFonts w:ascii="黑体" w:hAnsi="黑体"/>
        </w:rPr>
      </w:pPr>
      <w:bookmarkStart w:id="8" w:name="_Toc14360"/>
      <w:r>
        <w:rPr>
          <w:rFonts w:hint="eastAsia" w:ascii="黑体" w:hAnsi="黑体"/>
          <w:lang w:val="en-US" w:eastAsia="zh-CN"/>
        </w:rPr>
        <w:t>虚拟现实</w:t>
      </w:r>
      <w:r>
        <w:rPr>
          <w:rFonts w:hint="eastAsia" w:ascii="黑体" w:hAnsi="黑体"/>
        </w:rPr>
        <w:t>技术</w:t>
      </w:r>
      <w:bookmarkEnd w:id="8"/>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“虚拟现实</w:t>
      </w:r>
      <w:r>
        <w:rPr>
          <w:vertAlign w:val="superscript"/>
        </w:rPr>
        <w:fldChar w:fldCharType="begin"/>
      </w:r>
      <w:r>
        <w:rPr>
          <w:vertAlign w:val="superscript"/>
        </w:rPr>
        <w:instrText xml:space="preserve"> REF _Ref71534245 \r \h  \* MERGEFORMAT </w:instrText>
      </w:r>
      <w:r>
        <w:rPr>
          <w:vertAlign w:val="superscript"/>
        </w:rPr>
        <w:fldChar w:fldCharType="separate"/>
      </w:r>
      <w:r>
        <w:rPr>
          <w:vertAlign w:val="superscript"/>
        </w:rPr>
        <w:t>[</w:t>
      </w:r>
      <w:r>
        <w:rPr>
          <w:rFonts w:hint="eastAsia"/>
          <w:vertAlign w:val="superscript"/>
          <w:lang w:val="en-US" w:eastAsia="zh-CN"/>
        </w:rPr>
        <w:t>1</w:t>
      </w:r>
      <w:r>
        <w:rPr>
          <w:vertAlign w:val="superscript"/>
        </w:rPr>
        <w:t>]</w:t>
      </w:r>
      <w:r>
        <w:rPr>
          <w:vertAlign w:val="superscript"/>
        </w:rPr>
        <w:fldChar w:fldCharType="end"/>
      </w:r>
      <w:r>
        <w:rPr>
          <w:rFonts w:hint="eastAsia"/>
        </w:rPr>
        <w:t>”这个术语最初是在1989</w:t>
      </w:r>
      <w:r>
        <w:rPr>
          <w:rFonts w:hint="eastAsia"/>
          <w:lang w:val="en-US" w:eastAsia="zh-CN"/>
        </w:rPr>
        <w:t>年由</w:t>
      </w:r>
      <w:r>
        <w:rPr>
          <w:rFonts w:hint="eastAsia"/>
        </w:rPr>
        <w:t>美国 VPL公司 Laniner发明的，它描绘了电脑仿真技术。在过去的数十年里，它的发展从最初的娱乐性和仿真性的培训到了现在的虚拟实境</w:t>
      </w:r>
      <w:r>
        <w:rPr>
          <w:rFonts w:hint="eastAsia"/>
          <w:lang w:eastAsia="zh-CN"/>
        </w:rPr>
        <w:t>，</w:t>
      </w:r>
      <w:r>
        <w:rPr>
          <w:rFonts w:hint="eastAsia"/>
        </w:rPr>
        <w:t>在</w:t>
      </w:r>
      <w:r>
        <w:rPr>
          <w:rFonts w:hint="eastAsia"/>
          <w:lang w:val="en-US" w:eastAsia="zh-CN"/>
        </w:rPr>
        <w:t>众多</w:t>
      </w:r>
      <w:r>
        <w:rPr>
          <w:rFonts w:hint="eastAsia"/>
        </w:rPr>
        <w:t>领域中被大量使用。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虚拟现实是一种以人为核心的的闭合体系，主要利用</w:t>
      </w:r>
      <w:r>
        <w:rPr>
          <w:rFonts w:hint="eastAsia"/>
          <w:lang w:val="en-US" w:eastAsia="zh-CN"/>
        </w:rPr>
        <w:t>计算</w:t>
      </w:r>
      <w:r>
        <w:rPr>
          <w:rFonts w:hint="eastAsia"/>
        </w:rPr>
        <w:t>机来进行操作，它由使用者在需要的装置辅助下，利用装置与虚拟世界内的物体进行互动，并由此来操纵物体来真实地体会与感觉。它最主要的功能是使使用者能够超越时间与空间的局限，对真实世界中那些看不见的元素进行操控。</w:t>
      </w:r>
    </w:p>
    <w:p>
      <w:pPr>
        <w:pStyle w:val="3"/>
        <w:spacing w:before="156" w:after="156"/>
      </w:pPr>
      <w:bookmarkStart w:id="9" w:name="_Toc17487"/>
      <w:r>
        <w:rPr>
          <w:rFonts w:hint="eastAsia"/>
          <w:lang w:val="en-US" w:eastAsia="zh-CN"/>
        </w:rPr>
        <w:t>三维全景仿真技术</w:t>
      </w:r>
      <w:bookmarkEnd w:id="9"/>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三维全景技术是一种通过360°拍摄实现全景可视化的技术</w:t>
      </w:r>
      <w:r>
        <w:rPr>
          <w:rFonts w:hint="eastAsia"/>
          <w:lang w:eastAsia="zh-CN"/>
        </w:rPr>
        <w:t>，</w:t>
      </w:r>
      <w:r>
        <w:rPr>
          <w:rFonts w:hint="eastAsia"/>
        </w:rPr>
        <w:t>通过拼接图像并发布三维全景图</w:t>
      </w:r>
      <w:r>
        <w:rPr>
          <w:vertAlign w:val="superscript"/>
        </w:rPr>
        <w:fldChar w:fldCharType="begin"/>
      </w:r>
      <w:r>
        <w:rPr>
          <w:vertAlign w:val="superscript"/>
        </w:rPr>
        <w:instrText xml:space="preserve"> REF _Ref71534245 \r \h  \* MERGEFORMAT </w:instrText>
      </w:r>
      <w:r>
        <w:rPr>
          <w:vertAlign w:val="superscript"/>
        </w:rPr>
        <w:fldChar w:fldCharType="separate"/>
      </w:r>
      <w:r>
        <w:rPr>
          <w:vertAlign w:val="superscript"/>
        </w:rPr>
        <w:t>[</w:t>
      </w:r>
      <w:r>
        <w:rPr>
          <w:rFonts w:hint="eastAsia"/>
          <w:vertAlign w:val="superscript"/>
          <w:lang w:val="en-US" w:eastAsia="zh-CN"/>
        </w:rPr>
        <w:t>2-4</w:t>
      </w:r>
      <w:r>
        <w:rPr>
          <w:vertAlign w:val="superscript"/>
        </w:rPr>
        <w:t>]</w:t>
      </w:r>
      <w:r>
        <w:rPr>
          <w:vertAlign w:val="superscript"/>
        </w:rPr>
        <w:fldChar w:fldCharType="end"/>
      </w:r>
      <w:r>
        <w:rPr>
          <w:rFonts w:hint="eastAsia"/>
        </w:rPr>
        <w:t>，用户可以从任何角度和方向观察和控制场景。三维全景技术利用相机以真实图像为基础，看似孤立，但根据时间和空间关系进行组织，具有操纵空间的能力，进而构建虚拟环境。该技术的主要特点是利用基于现场真实照片的数据，因而更好地给用户带来身临其境的感觉。</w:t>
      </w:r>
    </w:p>
    <w:p>
      <w:pPr>
        <w:pStyle w:val="3"/>
        <w:spacing w:before="156" w:after="156"/>
        <w:rPr>
          <w:rFonts w:ascii="黑体" w:hAnsi="黑体"/>
        </w:rPr>
      </w:pPr>
      <w:bookmarkStart w:id="10" w:name="_Toc22277"/>
      <w:r>
        <w:rPr>
          <w:rFonts w:hint="eastAsia" w:ascii="黑体" w:hAnsi="黑体"/>
          <w:lang w:val="en-US" w:eastAsia="zh-CN"/>
        </w:rPr>
        <w:t>国内外研究现状</w:t>
      </w:r>
      <w:bookmarkEnd w:id="1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三维虚拟场景</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5-11</w:t>
      </w:r>
      <w:r>
        <w:rPr>
          <w:rFonts w:hint="eastAsia"/>
          <w:vertAlign w:val="superscript"/>
        </w:rPr>
        <w:t>]</w:t>
      </w:r>
      <w:r>
        <w:rPr>
          <w:rFonts w:hint="eastAsia"/>
          <w:vertAlign w:val="superscript"/>
        </w:rPr>
        <w:fldChar w:fldCharType="end"/>
      </w:r>
      <w:r>
        <w:rPr>
          <w:rFonts w:hint="eastAsia"/>
        </w:rPr>
        <w:t>交互是一个重点，它在数字信息化、分布规划、宣传展示方面起到重要作用。现今通过虚拟场景的漫游沉浸式平台来身临其境地全方位了解真实场景是人们的迫切需求，在这样的现实背景下，三维虚拟现实仿真交互系统应运而生。</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三维空间</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12,13</w:t>
      </w:r>
      <w:r>
        <w:rPr>
          <w:rFonts w:hint="eastAsia"/>
          <w:vertAlign w:val="superscript"/>
        </w:rPr>
        <w:t>]</w:t>
      </w:r>
      <w:r>
        <w:rPr>
          <w:rFonts w:hint="eastAsia"/>
          <w:vertAlign w:val="superscript"/>
        </w:rPr>
        <w:fldChar w:fldCharType="end"/>
      </w:r>
      <w:r>
        <w:rPr>
          <w:rFonts w:hint="eastAsia"/>
        </w:rPr>
        <w:t>的主动互动与传统的被动观景相比，存在很大差异。新科技的发展也将为我们提供新的思考方式，并将为我们的数字化技术做出巨大的改变。数字化3D全景</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14-17</w:t>
      </w:r>
      <w:r>
        <w:rPr>
          <w:rFonts w:hint="eastAsia"/>
          <w:vertAlign w:val="superscript"/>
        </w:rPr>
        <w:t>]</w:t>
      </w:r>
      <w:r>
        <w:rPr>
          <w:rFonts w:hint="eastAsia"/>
          <w:vertAlign w:val="superscript"/>
        </w:rPr>
        <w:fldChar w:fldCharType="end"/>
      </w:r>
      <w:r>
        <w:rPr>
          <w:rFonts w:hint="eastAsia"/>
        </w:rPr>
        <w:t>比传统2D更直观、生动、逼真。目前网页将真实场景抽象为二维文本描述和图片展示，让用户了解该场景。没有去过的用户只能在脑海中构建想象中的场景。三维全景虚拟场景</w:t>
      </w:r>
      <w:r>
        <w:rPr>
          <w:rFonts w:hint="eastAsia"/>
          <w:lang w:val="en-US" w:eastAsia="zh-CN"/>
        </w:rPr>
        <w:t>能够</w:t>
      </w:r>
      <w:r>
        <w:rPr>
          <w:rFonts w:hint="eastAsia"/>
        </w:rPr>
        <w:t>再现真实场景的自然环境和人文环境。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例如Google推出的街景服务</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18</w:t>
      </w:r>
      <w:r>
        <w:rPr>
          <w:rFonts w:hint="eastAsia"/>
          <w:vertAlign w:val="superscript"/>
        </w:rPr>
        <w:t>]</w:t>
      </w:r>
      <w:r>
        <w:rPr>
          <w:rFonts w:hint="eastAsia"/>
          <w:vertAlign w:val="superscript"/>
        </w:rPr>
        <w:fldChar w:fldCharType="end"/>
      </w:r>
      <w:r>
        <w:rPr>
          <w:rFonts w:hint="eastAsia"/>
        </w:rPr>
        <w:t>，能够提供360°横向和290°纵向全景街景，用户可以在不同的位置上看到城市街道和街道两侧。该服务目前尚未在中国大陆覆盖。相比Google的街景服务，在谷歌地图中集成真实的三维街景，可以定制三维场景，将室外的三维场景链接到室内，实现室内外场景漫游。</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近年来，车载激光扫描(VLS)被广泛用于获取城市街道两侧不同物体的三维信息。虽然可以从激光扫描的点云数据中提取特征信息，但是绘制的图像不能显示真实的场景，然而全景图能够实现。</w:t>
      </w:r>
    </w:p>
    <w:p>
      <w:pPr>
        <w:pStyle w:val="3"/>
        <w:spacing w:before="156" w:after="156"/>
        <w:rPr>
          <w:rFonts w:ascii="黑体" w:hAnsi="黑体"/>
        </w:rPr>
      </w:pPr>
      <w:bookmarkStart w:id="11" w:name="_Toc30792"/>
      <w:r>
        <w:rPr>
          <w:rFonts w:hint="eastAsia" w:ascii="黑体" w:hAnsi="黑体"/>
          <w:lang w:val="en-US" w:eastAsia="zh-CN"/>
        </w:rPr>
        <w:t>研究意义及其改善</w:t>
      </w:r>
      <w:bookmarkEnd w:id="1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lang w:val="en-US" w:eastAsia="zh-CN"/>
        </w:rPr>
      </w:pPr>
      <w:r>
        <w:rPr>
          <w:rFonts w:hint="eastAsia"/>
        </w:rPr>
        <w:t>传统的三维场景是通过在遥感影像上创建大量的三维模型来构建的。这种方法的缺点是创建三维模型的生产周期长、数据量大、成本高、缺乏真实感等。与传统的三维建模相比，三维全景图利用三维全景照片构建身临其境的三维漫游场景</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19,20</w:t>
      </w:r>
      <w:r>
        <w:rPr>
          <w:rFonts w:hint="eastAsia"/>
          <w:vertAlign w:val="superscript"/>
        </w:rPr>
        <w:t>]</w:t>
      </w:r>
      <w:r>
        <w:rPr>
          <w:rFonts w:hint="eastAsia"/>
          <w:vertAlign w:val="superscript"/>
        </w:rPr>
        <w:fldChar w:fldCharType="end"/>
      </w:r>
      <w:r>
        <w:rPr>
          <w:rFonts w:hint="eastAsia"/>
        </w:rPr>
        <w:t>，数据量更小，画面更真实。在真实环境中的漫游和导航是通过定位全景图并在它们之间建立连接来实现的，这可以带来更好的用户体验。此外，三维实景可以丰富三维可视化的表达，有助于用户更好地理解和分析空间数据，进而提高交互感。本文主要介绍了利用360°全景照片，以中国计量大学校园中的两个实际场景为例，构建三维虚拟场景并实现漫游的方法。</w:t>
      </w:r>
      <w:bookmarkEnd w:id="7"/>
      <w:bookmarkStart w:id="12" w:name="_Hlk72656664"/>
    </w:p>
    <w:p>
      <w:pPr>
        <w:pStyle w:val="3"/>
        <w:spacing w:before="156" w:after="156"/>
        <w:rPr>
          <w:rFonts w:hint="eastAsia" w:ascii="黑体" w:hAnsi="黑体"/>
          <w:lang w:val="en-US" w:eastAsia="zh-CN"/>
        </w:rPr>
      </w:pPr>
      <w:bookmarkStart w:id="13" w:name="_Toc18944"/>
      <w:r>
        <w:rPr>
          <w:rFonts w:hint="eastAsia" w:ascii="黑体" w:hAnsi="黑体"/>
          <w:lang w:val="en-US" w:eastAsia="zh-CN"/>
        </w:rPr>
        <w:t>论文组织结构</w:t>
      </w:r>
      <w:bookmarkEnd w:id="13"/>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本文</w:t>
      </w:r>
      <w:r>
        <w:rPr>
          <w:rFonts w:hint="eastAsia"/>
          <w:lang w:val="en-US" w:eastAsia="zh-CN"/>
        </w:rPr>
        <w:t>结构</w:t>
      </w:r>
      <w:r>
        <w:rPr>
          <w:rFonts w:hint="default"/>
          <w:lang w:val="en-US" w:eastAsia="zh-CN"/>
        </w:rPr>
        <w:t>共</w:t>
      </w:r>
      <w:r>
        <w:rPr>
          <w:rFonts w:hint="eastAsia"/>
          <w:lang w:val="en-US" w:eastAsia="zh-CN"/>
        </w:rPr>
        <w:t>分为五</w:t>
      </w:r>
      <w:r>
        <w:rPr>
          <w:rFonts w:hint="default"/>
          <w:lang w:val="en-US" w:eastAsia="zh-CN"/>
        </w:rPr>
        <w:t>个章节，</w:t>
      </w:r>
      <w:r>
        <w:rPr>
          <w:rFonts w:hint="eastAsia"/>
          <w:lang w:val="en-US" w:eastAsia="zh-CN"/>
        </w:rPr>
        <w:t>其中</w:t>
      </w:r>
      <w:r>
        <w:rPr>
          <w:rFonts w:hint="default"/>
          <w:lang w:val="en-US" w:eastAsia="zh-CN"/>
        </w:rPr>
        <w:t>每章的重点内容包括</w:t>
      </w:r>
      <w:r>
        <w:rPr>
          <w:rFonts w:hint="eastAsia"/>
          <w:lang w:val="en-US" w:eastAsia="zh-CN"/>
        </w:rPr>
        <w:t>如下：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第一章</w:t>
      </w:r>
      <w:r>
        <w:rPr>
          <w:rFonts w:hint="eastAsia"/>
          <w:lang w:val="en-US" w:eastAsia="zh-CN"/>
        </w:rPr>
        <w:t>：</w:t>
      </w:r>
      <w:r>
        <w:rPr>
          <w:rFonts w:hint="default"/>
          <w:lang w:val="en-US" w:eastAsia="zh-CN"/>
        </w:rPr>
        <w:t>绪论。首先</w:t>
      </w:r>
      <w:r>
        <w:rPr>
          <w:rFonts w:hint="eastAsia"/>
          <w:lang w:val="en-US" w:eastAsia="zh-CN"/>
        </w:rPr>
        <w:t>对虚拟现实技术、三维全景仿真技术进行了</w:t>
      </w:r>
      <w:r>
        <w:rPr>
          <w:rFonts w:hint="default"/>
          <w:lang w:val="en-US" w:eastAsia="zh-CN"/>
        </w:rPr>
        <w:t>简单</w:t>
      </w:r>
      <w:r>
        <w:rPr>
          <w:rFonts w:hint="eastAsia"/>
          <w:lang w:val="en-US" w:eastAsia="zh-CN"/>
        </w:rPr>
        <w:t>的</w:t>
      </w:r>
      <w:r>
        <w:rPr>
          <w:rFonts w:hint="default"/>
          <w:lang w:val="en-US" w:eastAsia="zh-CN"/>
        </w:rPr>
        <w:t>阐述</w:t>
      </w:r>
      <w:r>
        <w:rPr>
          <w:rFonts w:hint="eastAsia"/>
          <w:lang w:val="en-US" w:eastAsia="zh-CN"/>
        </w:rPr>
        <w:t>，</w:t>
      </w:r>
      <w:r>
        <w:rPr>
          <w:rFonts w:hint="default"/>
          <w:lang w:val="en-US" w:eastAsia="zh-CN"/>
        </w:rPr>
        <w:t>然后分析了</w:t>
      </w:r>
      <w:r>
        <w:rPr>
          <w:rFonts w:hint="eastAsia"/>
          <w:lang w:val="en-US" w:eastAsia="zh-CN"/>
        </w:rPr>
        <w:t>国内外对虚拟现实三维全景技术的</w:t>
      </w:r>
      <w:r>
        <w:rPr>
          <w:rFonts w:hint="default"/>
          <w:lang w:val="en-US" w:eastAsia="zh-CN"/>
        </w:rPr>
        <w:t>研究</w:t>
      </w:r>
      <w:r>
        <w:rPr>
          <w:rFonts w:hint="eastAsia"/>
          <w:lang w:val="en-US" w:eastAsia="zh-CN"/>
        </w:rPr>
        <w:t>现状</w:t>
      </w:r>
      <w:r>
        <w:rPr>
          <w:rFonts w:hint="default"/>
          <w:lang w:val="en-US" w:eastAsia="zh-CN"/>
        </w:rPr>
        <w:t>以及目前技术中出现的不足之处</w:t>
      </w:r>
      <w:r>
        <w:rPr>
          <w:rFonts w:hint="eastAsia"/>
          <w:lang w:val="en-US" w:eastAsia="zh-CN"/>
        </w:rPr>
        <w:t>，并在</w:t>
      </w:r>
      <w:r>
        <w:rPr>
          <w:rFonts w:hint="default"/>
          <w:lang w:val="en-US" w:eastAsia="zh-CN"/>
        </w:rPr>
        <w:t>最后介绍了论文的组织结构。</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第二章</w:t>
      </w:r>
      <w:r>
        <w:rPr>
          <w:rFonts w:hint="eastAsia"/>
          <w:lang w:val="en-US" w:eastAsia="zh-CN"/>
        </w:rPr>
        <w:t>：虚拟现实仿真基础</w:t>
      </w:r>
      <w:r>
        <w:rPr>
          <w:rFonts w:hint="default"/>
          <w:lang w:val="en-US" w:eastAsia="zh-CN"/>
        </w:rPr>
        <w:t>。首先</w:t>
      </w:r>
      <w:r>
        <w:rPr>
          <w:rFonts w:hint="eastAsia"/>
          <w:lang w:val="en-US" w:eastAsia="zh-CN"/>
        </w:rPr>
        <w:t>比较了现有的利用</w:t>
      </w:r>
      <w:r>
        <w:rPr>
          <w:rFonts w:hint="eastAsia"/>
        </w:rPr>
        <w:t>虚拟现实技术</w:t>
      </w:r>
      <w:r>
        <w:rPr>
          <w:rFonts w:hint="eastAsia"/>
          <w:lang w:val="en-US" w:eastAsia="zh-CN"/>
        </w:rPr>
        <w:t>进行实景仿真的方式并选择了采用</w:t>
      </w:r>
      <w:r>
        <w:rPr>
          <w:rFonts w:hint="eastAsia"/>
        </w:rPr>
        <w:t>对图像进行序列建模</w:t>
      </w:r>
      <w:r>
        <w:rPr>
          <w:rFonts w:hint="eastAsia"/>
          <w:lang w:val="en-US" w:eastAsia="zh-CN"/>
        </w:rPr>
        <w:t>的方式进行仿真设计</w:t>
      </w:r>
      <w:r>
        <w:rPr>
          <w:rFonts w:hint="default"/>
          <w:lang w:val="en-US" w:eastAsia="zh-CN"/>
        </w:rPr>
        <w:t>，然后</w:t>
      </w:r>
      <w:r>
        <w:rPr>
          <w:rFonts w:hint="eastAsia"/>
          <w:lang w:val="en-US" w:eastAsia="zh-CN"/>
        </w:rPr>
        <w:t>介绍了全景图仿真技术的知识并选择了采用球型全景模型进行设计</w:t>
      </w:r>
      <w:r>
        <w:rPr>
          <w:rFonts w:hint="default"/>
          <w:lang w:val="en-US" w:eastAsia="zh-CN"/>
        </w:rPr>
        <w:t>，为接下来第三章所提出的</w:t>
      </w:r>
      <w:r>
        <w:rPr>
          <w:rFonts w:hint="eastAsia"/>
          <w:lang w:val="en-US" w:eastAsia="zh-CN"/>
        </w:rPr>
        <w:t>全景图仿真技术</w:t>
      </w:r>
      <w:r>
        <w:rPr>
          <w:rFonts w:hint="default"/>
          <w:lang w:val="en-US" w:eastAsia="zh-CN"/>
        </w:rPr>
        <w:t>提供理</w:t>
      </w:r>
      <w:r>
        <w:rPr>
          <w:rFonts w:hint="eastAsia"/>
          <w:lang w:val="en-US" w:eastAsia="zh-CN"/>
        </w:rPr>
        <w:t>依</w:t>
      </w:r>
      <w:r>
        <w:rPr>
          <w:rFonts w:hint="default"/>
          <w:lang w:val="en-US" w:eastAsia="zh-CN"/>
        </w:rPr>
        <w:t>据。</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第三章</w:t>
      </w:r>
      <w:r>
        <w:rPr>
          <w:rFonts w:hint="eastAsia"/>
          <w:lang w:val="en-US" w:eastAsia="zh-CN"/>
        </w:rPr>
        <w:t>：</w:t>
      </w:r>
      <w:r>
        <w:rPr>
          <w:rFonts w:hint="default"/>
          <w:lang w:val="en-US" w:eastAsia="zh-CN"/>
        </w:rPr>
        <w:t>基于</w:t>
      </w:r>
      <w:r>
        <w:rPr>
          <w:rFonts w:hint="eastAsia"/>
          <w:lang w:val="en-US" w:eastAsia="zh-CN"/>
        </w:rPr>
        <w:t>虚拟现实三维全景仿真方法</w:t>
      </w:r>
      <w:r>
        <w:rPr>
          <w:rFonts w:hint="default"/>
          <w:lang w:val="en-US" w:eastAsia="zh-CN"/>
        </w:rPr>
        <w:t>。</w:t>
      </w:r>
      <w:r>
        <w:rPr>
          <w:rFonts w:hint="eastAsia"/>
          <w:lang w:val="en-US" w:eastAsia="zh-CN"/>
        </w:rPr>
        <w:t>对三维全景图的采集与生成、立方体纹理贴图两个设计部分进行了理论阐述和方法介绍，为第四章的仿真设计提供了前期准备。</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第四章</w:t>
      </w:r>
      <w:r>
        <w:rPr>
          <w:rFonts w:hint="eastAsia"/>
          <w:lang w:val="en-US" w:eastAsia="zh-CN"/>
        </w:rPr>
        <w:t>：</w:t>
      </w:r>
      <w:r>
        <w:rPr>
          <w:rFonts w:hint="default"/>
          <w:lang w:val="en-US" w:eastAsia="zh-CN"/>
        </w:rPr>
        <w:t>实验</w:t>
      </w:r>
      <w:r>
        <w:rPr>
          <w:rFonts w:hint="eastAsia"/>
          <w:lang w:val="en-US" w:eastAsia="zh-CN"/>
        </w:rPr>
        <w:t>方法与实现结果</w:t>
      </w:r>
      <w:r>
        <w:rPr>
          <w:rFonts w:hint="default"/>
          <w:lang w:val="en-US" w:eastAsia="zh-CN"/>
        </w:rPr>
        <w:t>。</w:t>
      </w:r>
      <w:r>
        <w:rPr>
          <w:rFonts w:hint="eastAsia"/>
          <w:lang w:val="en-US" w:eastAsia="zh-CN"/>
        </w:rPr>
        <w:t>在简单介绍了仿真采用的软件Unity3D之后细述了仿真设计的步骤，包括制作材质球、利用脚本实现全景漫游以及场景切换、生成应用程序3个设计步骤。</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第五章</w:t>
      </w:r>
      <w:r>
        <w:rPr>
          <w:rFonts w:hint="eastAsia"/>
          <w:lang w:val="en-US" w:eastAsia="zh-CN"/>
        </w:rPr>
        <w:t>：</w:t>
      </w:r>
      <w:r>
        <w:rPr>
          <w:rFonts w:hint="default"/>
          <w:lang w:val="en-US" w:eastAsia="zh-CN"/>
        </w:rPr>
        <w:t>总结与展望。对本文的重点研究内容加以总结，并分析了目前工作中出现的问题，同时提出下一步的研究方向。</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sectPr>
          <w:headerReference r:id="rId10" w:type="default"/>
          <w:footerReference r:id="rId11" w:type="default"/>
          <w:pgSz w:w="11906" w:h="16838"/>
          <w:pgMar w:top="1701" w:right="1418" w:bottom="1418" w:left="1701" w:header="851" w:footer="992" w:gutter="0"/>
          <w:pgNumType w:fmt="decimal" w:start="1"/>
          <w:cols w:space="425" w:num="1"/>
          <w:docGrid w:type="linesAndChars" w:linePitch="312" w:charSpace="0"/>
        </w:sectPr>
      </w:pPr>
    </w:p>
    <w:p>
      <w:pPr>
        <w:pStyle w:val="2"/>
        <w:spacing w:after="312"/>
        <w:rPr>
          <w:rFonts w:hint="eastAsia" w:ascii="黑体" w:hAnsi="黑体"/>
        </w:rPr>
      </w:pPr>
      <w:bookmarkStart w:id="14" w:name="_Toc12097"/>
      <w:r>
        <w:rPr>
          <w:rFonts w:hint="eastAsia" w:ascii="黑体" w:hAnsi="黑体"/>
          <w:lang w:val="en-US" w:eastAsia="zh-CN"/>
        </w:rPr>
        <w:t>虚拟现实仿真基础</w:t>
      </w:r>
      <w:bookmarkEnd w:id="14"/>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虚拟现实技术以计算机技术为核心，结合相关的科学技术，创造出一个高度逼真的视觉、听觉、触觉等虚拟环境。在这种虚拟场景中，使用者能够与该物体进行互动，能够达到一种“身临其境”的感觉。它的根本特点是沉浸式和实时交互，其终极目的是要将其转化为真实的时间和空间的概念，也就是从虚拟的环境中获取与真实的环境相关的</w:t>
      </w:r>
      <w:r>
        <w:rPr>
          <w:rFonts w:hint="eastAsia"/>
          <w:lang w:val="en-US" w:eastAsia="zh-CN"/>
        </w:rPr>
        <w:t>内容</w:t>
      </w:r>
      <w:r>
        <w:rPr>
          <w:rFonts w:hint="eastAsia"/>
        </w:rPr>
        <w:t>。</w:t>
      </w:r>
    </w:p>
    <w:p>
      <w:pPr>
        <w:pStyle w:val="3"/>
        <w:spacing w:before="156" w:after="156"/>
        <w:rPr>
          <w:rFonts w:hint="eastAsia" w:eastAsia="宋体"/>
          <w:lang w:eastAsia="zh-CN"/>
        </w:rPr>
      </w:pPr>
      <w:bookmarkStart w:id="15" w:name="_Toc16242"/>
      <w:r>
        <w:rPr>
          <w:rFonts w:hint="eastAsia" w:cs="Times New Roman"/>
          <w:lang w:val="en-US" w:eastAsia="zh-CN"/>
        </w:rPr>
        <w:t>仿真方法的选择</w:t>
      </w:r>
      <w:bookmarkEnd w:id="15"/>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通过使用</w:t>
      </w:r>
      <w:r>
        <w:rPr>
          <w:rFonts w:hint="eastAsia"/>
        </w:rPr>
        <w:t>虚拟现实技术</w:t>
      </w:r>
      <w:r>
        <w:rPr>
          <w:rFonts w:hint="eastAsia"/>
          <w:lang w:val="en-US" w:eastAsia="zh-CN"/>
        </w:rPr>
        <w:t>进行实景仿真的方式有两种：</w:t>
      </w:r>
      <w:r>
        <w:rPr>
          <w:rFonts w:hint="eastAsia"/>
        </w:rPr>
        <w:t>构建三维模型以及对图像进行序列建模</w:t>
      </w:r>
      <w:r>
        <w:rPr>
          <w:rFonts w:hint="eastAsia"/>
          <w:lang w:eastAsia="zh-CN"/>
        </w:rPr>
        <w:t>；</w:t>
      </w:r>
      <w:r>
        <w:rPr>
          <w:rFonts w:hint="eastAsia"/>
        </w:rPr>
        <w:t>传统的三维模型中，一般都是以创造和设计为基础的</w:t>
      </w:r>
      <w:r>
        <w:rPr>
          <w:rFonts w:hint="eastAsia"/>
          <w:lang w:eastAsia="zh-CN"/>
        </w:rPr>
        <w:t>，</w:t>
      </w:r>
      <w:r>
        <w:rPr>
          <w:rFonts w:hint="eastAsia"/>
        </w:rPr>
        <w:t>所产生的环境受局限</w:t>
      </w:r>
      <w:r>
        <w:rPr>
          <w:rFonts w:hint="eastAsia"/>
          <w:lang w:eastAsia="zh-CN"/>
        </w:rPr>
        <w:t>。</w:t>
      </w:r>
      <w:r>
        <w:rPr>
          <w:rFonts w:hint="eastAsia"/>
        </w:rPr>
        <w:t>以影像为基础的</w:t>
      </w:r>
      <w:r>
        <w:rPr>
          <w:rFonts w:hint="eastAsia"/>
          <w:lang w:val="en-US" w:eastAsia="zh-CN"/>
        </w:rPr>
        <w:t>建模</w:t>
      </w:r>
      <w:r>
        <w:rPr>
          <w:rFonts w:hint="eastAsia"/>
        </w:rPr>
        <w:t>利用相机对序列图像进行采集，并利用后期的拼接合成来实现对虚拟现实的重建。由于</w:t>
      </w:r>
      <w:r>
        <w:rPr>
          <w:rFonts w:hint="eastAsia"/>
          <w:lang w:val="en-US" w:eastAsia="zh-CN"/>
        </w:rPr>
        <w:t>这种</w:t>
      </w:r>
      <w:r>
        <w:rPr>
          <w:rFonts w:hint="eastAsia"/>
        </w:rPr>
        <w:t>算法是利用相机捕获来实现的，所以无论是否由于物体的复杂度限制都尽可能地贴近实际的自然环境，能给观众带来较好的沉浸体验。三维立体影像相对于普通的平板影像具有更多的影像数据，能够实现任意的操控，具有良好的互动效果。三维立体影像相对于电脑建模，能生产复杂性较高的场景。</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现有的对虚拟现实场景的构建方法是</w:t>
      </w:r>
      <w:r>
        <w:rPr>
          <w:rFonts w:hint="eastAsia"/>
        </w:rPr>
        <w:t>使用3DMAX</w:t>
      </w:r>
      <w:r>
        <w:rPr>
          <w:rFonts w:hint="eastAsia"/>
          <w:lang w:val="en-US" w:eastAsia="zh-CN"/>
        </w:rPr>
        <w:t>、</w:t>
      </w:r>
      <w:r>
        <w:rPr>
          <w:rFonts w:hint="eastAsia"/>
        </w:rPr>
        <w:t>Photoshop</w:t>
      </w:r>
      <w:r>
        <w:rPr>
          <w:rFonts w:hint="eastAsia"/>
          <w:lang w:val="en-US" w:eastAsia="zh-CN"/>
        </w:rPr>
        <w:t>以及</w:t>
      </w:r>
      <w:r>
        <w:rPr>
          <w:rFonts w:hint="eastAsia"/>
        </w:rPr>
        <w:t>Unity3D构建三维模型</w:t>
      </w:r>
      <w:r>
        <w:rPr>
          <w:rFonts w:hint="eastAsia"/>
          <w:lang w:val="en-US" w:eastAsia="zh-CN"/>
        </w:rPr>
        <w:t>的</w:t>
      </w:r>
      <w:r>
        <w:rPr>
          <w:rFonts w:hint="eastAsia"/>
        </w:rPr>
        <w:t>方式。</w:t>
      </w:r>
      <w:r>
        <w:rPr>
          <w:rFonts w:hint="eastAsia"/>
          <w:lang w:val="en-US" w:eastAsia="zh-CN"/>
        </w:rPr>
        <w:t>这种方式在虚拟场景中选择某一建筑物作为参照物、作为三维坐标系的原点，其他的建筑物一参考建筑物为参考点建立相对坐标来规划整个仿真场景，仿真时需要根据按照场景的实际尺寸进行等比例仿真。需要在3DMAX中建立相关建筑物的模型，通过</w:t>
      </w:r>
      <w:r>
        <w:rPr>
          <w:rFonts w:hint="eastAsia"/>
        </w:rPr>
        <w:t>Photoshop</w:t>
      </w:r>
      <w:r>
        <w:rPr>
          <w:rFonts w:hint="eastAsia"/>
          <w:lang w:val="en-US" w:eastAsia="zh-CN"/>
        </w:rPr>
        <w:t>对建筑物模型外观的贴图进行处理，最后导入至Unity3D进行仿真设计。设计过程中不仅需要对建筑物进行建模还需要对场景中的植被景观，对建筑物的门窗、线条、墙体等细节进行处理。</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设计初期也曾考虑过采取这种方式进行构建，但由于</w:t>
      </w:r>
      <w:r>
        <w:rPr>
          <w:rFonts w:hint="eastAsia"/>
        </w:rPr>
        <w:t>校园建筑物复杂密集很难通过肉眼观察</w:t>
      </w:r>
      <w:r>
        <w:rPr>
          <w:rFonts w:hint="eastAsia"/>
          <w:lang w:eastAsia="zh-CN"/>
        </w:rPr>
        <w:t>、</w:t>
      </w:r>
      <w:r>
        <w:rPr>
          <w:rFonts w:hint="eastAsia"/>
          <w:lang w:val="en-US" w:eastAsia="zh-CN"/>
        </w:rPr>
        <w:t>没有详细的布局图进行等比例仿真布局</w:t>
      </w:r>
      <w:r>
        <w:rPr>
          <w:rFonts w:hint="eastAsia"/>
        </w:rPr>
        <w:t>并且没有较为详细的建筑物设计图进行模型构建的因素，</w:t>
      </w:r>
      <w:r>
        <w:rPr>
          <w:rFonts w:hint="eastAsia"/>
          <w:lang w:val="en-US" w:eastAsia="zh-CN"/>
        </w:rPr>
        <w:t>因此</w:t>
      </w:r>
      <w:r>
        <w:rPr>
          <w:rFonts w:hint="eastAsia"/>
        </w:rPr>
        <w:t>通过Unity3D、3DMAX来构建3D模型的方法难以实现</w:t>
      </w:r>
      <w:r>
        <w:rPr>
          <w:rFonts w:hint="eastAsia"/>
          <w:lang w:eastAsia="zh-CN"/>
        </w:rPr>
        <w:t>，</w:t>
      </w:r>
      <w:r>
        <w:rPr>
          <w:rFonts w:hint="eastAsia"/>
          <w:lang w:val="en-US" w:eastAsia="zh-CN"/>
        </w:rPr>
        <w:t>设计实现周期长，数据量很大</w:t>
      </w:r>
      <w:r>
        <w:rPr>
          <w:rFonts w:hint="eastAsia"/>
        </w:rPr>
        <w:t>且会存在现实场景还原度不高的问题。</w:t>
      </w:r>
      <w:r>
        <w:rPr>
          <w:rFonts w:hint="eastAsia"/>
          <w:lang w:val="en-US" w:eastAsia="zh-CN"/>
        </w:rPr>
        <w:t>比较之下</w:t>
      </w:r>
      <w:r>
        <w:rPr>
          <w:rFonts w:hint="eastAsia"/>
        </w:rPr>
        <w:t>通过三维全景图进行拼接转换的方式得到的漫游场景能够更为真实的还原现实场景，因此</w:t>
      </w:r>
      <w:r>
        <w:rPr>
          <w:rFonts w:hint="eastAsia"/>
          <w:lang w:val="en-US" w:eastAsia="zh-CN"/>
        </w:rPr>
        <w:t>最后</w:t>
      </w:r>
      <w:r>
        <w:rPr>
          <w:rFonts w:hint="eastAsia"/>
        </w:rPr>
        <w:t>选择通过使用三维全景图来构建三维漫游场景的方法来进行</w:t>
      </w:r>
      <w:r>
        <w:rPr>
          <w:rFonts w:hint="eastAsia"/>
          <w:lang w:val="en-US" w:eastAsia="zh-CN"/>
        </w:rPr>
        <w:t>仿真</w:t>
      </w:r>
      <w:r>
        <w:rPr>
          <w:rFonts w:hint="eastAsia"/>
        </w:rPr>
        <w:t>实现。</w:t>
      </w:r>
      <w:r>
        <w:rPr>
          <w:rFonts w:hint="eastAsia"/>
          <w:lang w:val="en-US" w:eastAsia="zh-CN"/>
        </w:rPr>
        <w:t>仿真</w:t>
      </w:r>
      <w:r>
        <w:rPr>
          <w:rFonts w:hint="eastAsia"/>
        </w:rPr>
        <w:t>主要包括全景图的拼接融合、利用全景图制作材质球、编写代码控制材质球转化以及将虚拟场景导出成应用程序等部分。设计主要通过使用Unity3D软件进行实现。</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879725" cy="1800225"/>
            <wp:effectExtent l="0" t="0" r="635" b="13335"/>
            <wp:docPr id="7" name="图片 2" descr="IMG_256"/>
            <wp:cNvGraphicFramePr/>
            <a:graphic xmlns:a="http://schemas.openxmlformats.org/drawingml/2006/main">
              <a:graphicData uri="http://schemas.openxmlformats.org/drawingml/2006/picture">
                <pic:pic xmlns:pic="http://schemas.openxmlformats.org/drawingml/2006/picture">
                  <pic:nvPicPr>
                    <pic:cNvPr id="7" name="图片 2" descr="IMG_256"/>
                    <pic:cNvPicPr/>
                  </pic:nvPicPr>
                  <pic:blipFill>
                    <a:blip r:embed="rId15"/>
                    <a:stretch>
                      <a:fillRect/>
                    </a:stretch>
                  </pic:blipFill>
                  <pic:spPr>
                    <a:xfrm>
                      <a:off x="0" y="0"/>
                      <a:ext cx="2879725" cy="1800225"/>
                    </a:xfrm>
                    <a:prstGeom prst="rect">
                      <a:avLst/>
                    </a:prstGeom>
                    <a:noFill/>
                    <a:ln w="9525">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2.1 利用全景图进行序列建模</w:t>
      </w:r>
    </w:p>
    <w:p>
      <w:pPr>
        <w:jc w:val="center"/>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1437005</wp:posOffset>
            </wp:positionH>
            <wp:positionV relativeFrom="paragraph">
              <wp:posOffset>52070</wp:posOffset>
            </wp:positionV>
            <wp:extent cx="2879725" cy="1800225"/>
            <wp:effectExtent l="0" t="0" r="635" b="13335"/>
            <wp:wrapNone/>
            <wp:docPr id="11" name="图片 3" descr="IMG_256"/>
            <wp:cNvGraphicFramePr/>
            <a:graphic xmlns:a="http://schemas.openxmlformats.org/drawingml/2006/main">
              <a:graphicData uri="http://schemas.openxmlformats.org/drawingml/2006/picture">
                <pic:pic xmlns:pic="http://schemas.openxmlformats.org/drawingml/2006/picture">
                  <pic:nvPicPr>
                    <pic:cNvPr id="11" name="图片 3" descr="IMG_256"/>
                    <pic:cNvPicPr/>
                  </pic:nvPicPr>
                  <pic:blipFill>
                    <a:blip r:embed="rId16"/>
                    <a:stretch>
                      <a:fillRect/>
                    </a:stretch>
                  </pic:blipFill>
                  <pic:spPr>
                    <a:xfrm>
                      <a:off x="0" y="0"/>
                      <a:ext cx="2879725" cy="1800225"/>
                    </a:xfrm>
                    <a:prstGeom prst="rect">
                      <a:avLst/>
                    </a:prstGeom>
                    <a:noFill/>
                    <a:ln w="9525">
                      <a:noFill/>
                    </a:ln>
                  </pic:spPr>
                </pic:pic>
              </a:graphicData>
            </a:graphic>
          </wp:anchor>
        </w:drawing>
      </w:r>
    </w:p>
    <w:p>
      <w:pPr>
        <w:pStyle w:val="5"/>
        <w:jc w:val="center"/>
      </w:pPr>
    </w:p>
    <w:p>
      <w:pPr>
        <w:pStyle w:val="5"/>
        <w:jc w:val="center"/>
      </w:pPr>
    </w:p>
    <w:p>
      <w:pPr>
        <w:pStyle w:val="5"/>
        <w:jc w:val="center"/>
      </w:pPr>
    </w:p>
    <w:p>
      <w:pPr>
        <w:pStyle w:val="5"/>
        <w:jc w:val="center"/>
      </w:pPr>
    </w:p>
    <w:p>
      <w:pPr>
        <w:pStyle w:val="5"/>
        <w:jc w:val="center"/>
      </w:pPr>
    </w:p>
    <w:p>
      <w:pPr>
        <w:pStyle w:val="5"/>
        <w:jc w:val="center"/>
      </w:pPr>
    </w:p>
    <w:p>
      <w:pPr>
        <w:pStyle w:val="5"/>
        <w:jc w:val="both"/>
      </w:pPr>
    </w:p>
    <w:p>
      <w:pPr>
        <w:pStyle w:val="5"/>
        <w:jc w:val="center"/>
        <w:rPr>
          <w:rFonts w:hint="default"/>
          <w:lang w:val="en-US" w:eastAsia="zh-CN"/>
        </w:rPr>
      </w:pP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2.2 构建三维模型</w:t>
      </w:r>
    </w:p>
    <w:bookmarkEnd w:id="12"/>
    <w:p>
      <w:pPr>
        <w:pStyle w:val="3"/>
        <w:spacing w:before="156" w:after="156"/>
        <w:rPr>
          <w:rFonts w:cs="Times New Roman"/>
        </w:rPr>
      </w:pPr>
      <w:bookmarkStart w:id="16" w:name="_Toc8569"/>
      <w:r>
        <w:rPr>
          <w:rFonts w:hint="eastAsia" w:cs="Times New Roman"/>
          <w:lang w:val="en-US" w:eastAsia="zh-CN"/>
        </w:rPr>
        <w:t>全景图仿真技术</w:t>
      </w:r>
      <w:bookmarkEnd w:id="16"/>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全景图技术</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21,22</w:t>
      </w:r>
      <w:r>
        <w:rPr>
          <w:rFonts w:hint="eastAsia"/>
          <w:vertAlign w:val="superscript"/>
        </w:rPr>
        <w:t>]</w:t>
      </w:r>
      <w:r>
        <w:rPr>
          <w:rFonts w:hint="eastAsia"/>
          <w:vertAlign w:val="superscript"/>
        </w:rPr>
        <w:fldChar w:fldCharType="end"/>
      </w:r>
      <w:r>
        <w:rPr>
          <w:rFonts w:hint="eastAsia"/>
        </w:rPr>
        <w:t>是虚拟现实技术的主要分支，是新兴的互动媒体技术，有着手机制作方便、视觉全方位、记录和再现能力强、系统性能需要不高等优势。</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全景图（Panorama）是指利用照相装置以360°均匀分角度转动360°拍摄与人类的普通有效视角一致的360°图像。全景图的生成分为模型选取、图像采集、图像拼接和调整三个阶段。</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常见的全景模型有立</w:t>
      </w:r>
      <w:r>
        <w:rPr>
          <w:rFonts w:hint="eastAsia"/>
          <w:lang w:val="en-US" w:eastAsia="zh-CN"/>
        </w:rPr>
        <w:t>方</w:t>
      </w:r>
      <w:r>
        <w:rPr>
          <w:rFonts w:hint="eastAsia"/>
        </w:rPr>
        <w:t>体全景、球面全景和柱形全景三大类，各种模型的投射模式也不尽相同。模型的差别实质上是在一次转动照相拍照时，转动角的变化会引起相邻两幅影像发生的角偏离，继而得到到的影像序列没在相同投射平面上，并为此对位置的几何关系有一定的制约、对现实情景的视觉统一性等有关特征引起了损坏。为了能得到优良的图像融合成效、确保视觉上的统一性，在拼凑影像前必须把在不一样成像平面上的影像投射到一致的标准的空间面上，后期全景图的拼凑结合也是根据这个空间面展开的，全景模型就是这个一致的标准的空间面。立</w:t>
      </w:r>
      <w:r>
        <w:rPr>
          <w:rFonts w:hint="eastAsia"/>
          <w:lang w:val="en-US" w:eastAsia="zh-CN"/>
        </w:rPr>
        <w:t>方</w:t>
      </w:r>
      <w:r>
        <w:rPr>
          <w:rFonts w:hint="eastAsia"/>
        </w:rPr>
        <w:t>体全景、球面全景和柱形全景</w:t>
      </w:r>
      <w:r>
        <w:rPr>
          <w:rFonts w:hint="eastAsia"/>
          <w:lang w:val="en-US" w:eastAsia="zh-CN"/>
        </w:rPr>
        <w:t>的主要特征如下：</w:t>
      </w:r>
    </w:p>
    <w:p>
      <w:pPr>
        <w:pStyle w:val="19"/>
        <w:numPr>
          <w:ilvl w:val="0"/>
          <w:numId w:val="2"/>
        </w:numPr>
        <w:ind w:firstLineChars="0"/>
      </w:pPr>
      <w:r>
        <w:rPr>
          <w:rFonts w:hint="eastAsia"/>
        </w:rPr>
        <w:t>立</w:t>
      </w:r>
      <w:r>
        <w:rPr>
          <w:rFonts w:hint="eastAsia"/>
          <w:lang w:val="en-US" w:eastAsia="zh-CN"/>
        </w:rPr>
        <w:t>方</w:t>
      </w:r>
      <w:r>
        <w:rPr>
          <w:rFonts w:hint="eastAsia"/>
        </w:rPr>
        <w:t>体全景是将全景图划分六个方向，即：上下左右前后，在观看的过程中把六个不同的平面形成一个封闭的区域，继而完成水平和竖直的360°全景；</w:t>
      </w:r>
    </w:p>
    <w:p>
      <w:pPr>
        <w:pStyle w:val="19"/>
        <w:numPr>
          <w:ilvl w:val="0"/>
          <w:numId w:val="2"/>
        </w:numPr>
        <w:ind w:firstLineChars="0"/>
      </w:pPr>
      <w:r>
        <w:rPr>
          <w:rFonts w:hint="eastAsia"/>
        </w:rPr>
        <w:t>球型全景是将球型的经度纬度座标，直接连接到水平和垂直座标的一格，这一栅格的高度大约</w:t>
      </w:r>
      <w:r>
        <w:rPr>
          <w:rFonts w:hint="eastAsia"/>
          <w:lang w:val="en-US" w:eastAsia="zh-CN"/>
        </w:rPr>
        <w:t>是</w:t>
      </w:r>
      <w:r>
        <w:rPr>
          <w:rFonts w:hint="eastAsia"/>
        </w:rPr>
        <w:t>宽的二倍。所以从赤道到南北极，纵向伸拉持续增加，南北两个极点被伸拉成平扁的栅格在整个上端和下端边沿。</w:t>
      </w:r>
    </w:p>
    <w:p>
      <w:pPr>
        <w:pStyle w:val="19"/>
        <w:numPr>
          <w:ilvl w:val="0"/>
          <w:numId w:val="2"/>
        </w:numPr>
        <w:ind w:firstLineChars="0"/>
        <w:rPr>
          <w:rFonts w:hint="eastAsia"/>
        </w:rPr>
      </w:pPr>
      <w:r>
        <w:rPr>
          <w:rFonts w:hint="eastAsia"/>
        </w:rPr>
        <w:t>圆柱状的全景图和球面一样，但当物体靠近南北级时，两极则会产生无限的垂直伸展。这样，平面栅格的上下两端都没有水平线，所以圆柱形的投射对于有很大的垂直角度的图片来说是不合适的。圆柱形投射是传统的摇晃镜头全景摄影机所采用及提供的一种标准投射模式。其对目标规格的维持比直线投射更精确，这样就将平行于观测者视野的直线渲染成为曲线。</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由于球面的全景视野是水平360°、垂直180°的全方位视野，它最接近于人类的眼睛，它可以从任何角度来观看周围的景色，从而更好地描绘出视野中的各个景观。所以在进行全景拍摄时，我们选用了最强沉浸感和最佳全景效果的</w:t>
      </w:r>
      <w:r>
        <w:rPr>
          <w:rFonts w:hint="eastAsia"/>
          <w:lang w:val="en-US" w:eastAsia="zh-CN"/>
        </w:rPr>
        <w:t>球面</w:t>
      </w:r>
      <w:r>
        <w:rPr>
          <w:rFonts w:hint="eastAsia"/>
        </w:rPr>
        <w:t>全景模式来设计全景图。</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3705225" cy="1080135"/>
            <wp:effectExtent l="0" t="0" r="13335" b="1905"/>
            <wp:docPr id="12" name="图片 4" descr="IMG_256"/>
            <wp:cNvGraphicFramePr/>
            <a:graphic xmlns:a="http://schemas.openxmlformats.org/drawingml/2006/main">
              <a:graphicData uri="http://schemas.openxmlformats.org/drawingml/2006/picture">
                <pic:pic xmlns:pic="http://schemas.openxmlformats.org/drawingml/2006/picture">
                  <pic:nvPicPr>
                    <pic:cNvPr id="12" name="图片 4" descr="IMG_256"/>
                    <pic:cNvPicPr/>
                  </pic:nvPicPr>
                  <pic:blipFill>
                    <a:blip r:embed="rId17"/>
                    <a:stretch>
                      <a:fillRect/>
                    </a:stretch>
                  </pic:blipFill>
                  <pic:spPr>
                    <a:xfrm>
                      <a:off x="0" y="0"/>
                      <a:ext cx="3705225" cy="1080135"/>
                    </a:xfrm>
                    <a:prstGeom prst="rect">
                      <a:avLst/>
                    </a:prstGeom>
                    <a:noFill/>
                    <a:ln w="9525">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2.3 图像全景成像示意</w:t>
      </w:r>
    </w:p>
    <w:p>
      <w:pPr>
        <w:keepNext w:val="0"/>
        <w:keepLines w:val="0"/>
        <w:pageBreakBefore w:val="0"/>
        <w:widowControl w:val="0"/>
        <w:kinsoku/>
        <w:wordWrap/>
        <w:overflowPunct/>
        <w:topLinePunct w:val="0"/>
        <w:autoSpaceDE/>
        <w:autoSpaceDN/>
        <w:bidi w:val="0"/>
        <w:adjustRightInd/>
        <w:snapToGrid/>
        <w:ind w:firstLine="480" w:firstLineChars="200"/>
        <w:jc w:val="center"/>
        <w:textAlignment w:val="auto"/>
        <w:rPr>
          <w:rFonts w:hint="eastAsia"/>
          <w:lang w:val="en-US" w:eastAsia="zh-CN"/>
        </w:rPr>
      </w:pPr>
      <w:r>
        <w:rPr>
          <w:rFonts w:hint="eastAsia"/>
          <w:lang w:val="en-US" w:eastAsia="zh-CN"/>
        </w:rPr>
        <w:br w:type="page"/>
      </w:r>
    </w:p>
    <w:p>
      <w:pPr>
        <w:pStyle w:val="2"/>
        <w:spacing w:after="312"/>
      </w:pPr>
      <w:bookmarkStart w:id="17" w:name="_Toc3141"/>
      <w:r>
        <w:rPr>
          <w:rFonts w:hint="eastAsia"/>
          <w:lang w:val="en-US" w:eastAsia="zh-CN"/>
        </w:rPr>
        <w:t>基于虚拟现实三维全景仿真方法</w:t>
      </w:r>
      <w:bookmarkEnd w:id="17"/>
    </w:p>
    <w:p>
      <w:pPr>
        <w:ind w:firstLine="480" w:firstLineChars="200"/>
        <w:rPr>
          <w:rFonts w:hint="eastAsia"/>
          <w:color w:val="auto"/>
          <w:lang w:val="en-US" w:eastAsia="zh-CN"/>
        </w:rPr>
      </w:pPr>
      <w:r>
        <w:rPr>
          <w:rFonts w:hint="eastAsia"/>
          <w:lang w:val="en-US" w:eastAsia="zh-CN"/>
        </w:rPr>
        <w:t>仿真内容主要包括三维全景图的采集与拼接融合，对全景图加工处理制作成材质球，通过脚本实现场景的全景浏览以及场景切换。计划通过如下四个步骤实现仿真：首先，通过将拍摄的场景图片拼接融合得到全景图并将全景图加工处理成相应的立方体纹理贴图；其次，利用立方体纹理贴图制作天空盒即所需的材质球；再次，利用脚本控制材质球切换来达到视觉切换的效果</w:t>
      </w:r>
      <w:r>
        <w:rPr>
          <w:rFonts w:hint="eastAsia"/>
          <w:color w:val="auto"/>
          <w:lang w:val="en-US" w:eastAsia="zh-CN"/>
        </w:rPr>
        <w:t>；最后，</w:t>
      </w:r>
      <w:r>
        <w:rPr>
          <w:rFonts w:hint="eastAsia"/>
          <w:color w:val="auto"/>
        </w:rPr>
        <w:t>将制作完成的虚拟场景导出成应用程序</w:t>
      </w:r>
      <w:r>
        <w:rPr>
          <w:rFonts w:hint="eastAsia"/>
          <w:color w:val="auto"/>
          <w:lang w:val="en-US" w:eastAsia="zh-CN"/>
        </w:rPr>
        <w:t>。</w:t>
      </w:r>
    </w:p>
    <w:p>
      <w:pPr>
        <w:ind w:firstLine="480" w:firstLineChars="2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19905" cy="899795"/>
            <wp:effectExtent l="0" t="0" r="8255" b="14605"/>
            <wp:docPr id="13" name="图片 5" descr="IMG_256"/>
            <wp:cNvGraphicFramePr/>
            <a:graphic xmlns:a="http://schemas.openxmlformats.org/drawingml/2006/main">
              <a:graphicData uri="http://schemas.openxmlformats.org/drawingml/2006/picture">
                <pic:pic xmlns:pic="http://schemas.openxmlformats.org/drawingml/2006/picture">
                  <pic:nvPicPr>
                    <pic:cNvPr id="13" name="图片 5" descr="IMG_256"/>
                    <pic:cNvPicPr/>
                  </pic:nvPicPr>
                  <pic:blipFill>
                    <a:blip r:embed="rId18"/>
                    <a:stretch>
                      <a:fillRect/>
                    </a:stretch>
                  </pic:blipFill>
                  <pic:spPr>
                    <a:xfrm>
                      <a:off x="0" y="0"/>
                      <a:ext cx="4319905" cy="899795"/>
                    </a:xfrm>
                    <a:prstGeom prst="rect">
                      <a:avLst/>
                    </a:prstGeom>
                    <a:noFill/>
                    <a:ln w="9525">
                      <a:noFill/>
                    </a:ln>
                  </pic:spPr>
                </pic:pic>
              </a:graphicData>
            </a:graphic>
          </wp:inline>
        </w:drawing>
      </w:r>
    </w:p>
    <w:p>
      <w:pPr>
        <w:pStyle w:val="5"/>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3.1仿真步骤</w:t>
      </w:r>
    </w:p>
    <w:p>
      <w:pPr>
        <w:pStyle w:val="3"/>
        <w:spacing w:before="156" w:after="156"/>
      </w:pPr>
      <w:bookmarkStart w:id="18" w:name="_Toc32558"/>
      <w:r>
        <w:rPr>
          <w:rFonts w:hint="eastAsia"/>
          <w:lang w:val="en-US" w:eastAsia="zh-CN"/>
        </w:rPr>
        <w:t>三维全景图的采集与生成</w:t>
      </w:r>
      <w:bookmarkEnd w:id="18"/>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目前主要有三种方式获取全景图：第一</w:t>
      </w:r>
      <w:r>
        <w:rPr>
          <w:rFonts w:hint="eastAsia"/>
          <w:lang w:val="en-US" w:eastAsia="zh-CN"/>
        </w:rPr>
        <w:t>种</w:t>
      </w:r>
      <w:r>
        <w:rPr>
          <w:rFonts w:hint="eastAsia"/>
        </w:rPr>
        <w:t>方</w:t>
      </w:r>
      <w:r>
        <w:rPr>
          <w:rFonts w:hint="eastAsia"/>
          <w:lang w:val="en-US" w:eastAsia="zh-CN"/>
        </w:rPr>
        <w:t>式</w:t>
      </w:r>
      <w:r>
        <w:rPr>
          <w:rFonts w:hint="eastAsia"/>
        </w:rPr>
        <w:t>是利用电脑建立和绘制3D立体模型，并将其渲染成立体图像，这样获得的全景图像与实际情况存在一定的差异，仿真效果较差，制作时间较长；第二</w:t>
      </w:r>
      <w:r>
        <w:rPr>
          <w:rFonts w:hint="eastAsia"/>
          <w:lang w:val="en-US" w:eastAsia="zh-CN"/>
        </w:rPr>
        <w:t>种</w:t>
      </w:r>
      <w:r>
        <w:rPr>
          <w:rFonts w:hint="eastAsia"/>
        </w:rPr>
        <w:t>方</w:t>
      </w:r>
      <w:r>
        <w:rPr>
          <w:rFonts w:hint="eastAsia"/>
          <w:lang w:val="en-US" w:eastAsia="zh-CN"/>
        </w:rPr>
        <w:t>式</w:t>
      </w:r>
      <w:r>
        <w:rPr>
          <w:rFonts w:hint="eastAsia"/>
        </w:rPr>
        <w:t>是将图片进行模型化，然后利用相应的软件对其进行合成，从而获得完整的全景图以及得到更加逼真的场景，而且采集的速度也很快；第三种</w:t>
      </w:r>
      <w:r>
        <w:rPr>
          <w:rFonts w:hint="eastAsia"/>
          <w:lang w:val="en-US" w:eastAsia="zh-CN"/>
        </w:rPr>
        <w:t>方式</w:t>
      </w:r>
      <w:r>
        <w:rPr>
          <w:rFonts w:hint="eastAsia"/>
        </w:rPr>
        <w:t>是通过采用全景照相机直接进行拍摄，全景相机通常自带生成全景图的功能，通过这种方式得到的全景图真实还原度高且该方式简单、方便、快捷，但通常设备成本较高。</w:t>
      </w:r>
    </w:p>
    <w:p>
      <w:pPr>
        <w:ind w:firstLine="42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661535" cy="2520315"/>
            <wp:effectExtent l="0" t="0" r="1905" b="9525"/>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9"/>
                    <a:stretch>
                      <a:fillRect/>
                    </a:stretch>
                  </pic:blipFill>
                  <pic:spPr>
                    <a:xfrm>
                      <a:off x="0" y="0"/>
                      <a:ext cx="4661535" cy="2520315"/>
                    </a:xfrm>
                    <a:prstGeom prst="rect">
                      <a:avLst/>
                    </a:prstGeom>
                    <a:noFill/>
                    <a:ln w="9525">
                      <a:noFill/>
                    </a:ln>
                  </pic:spPr>
                </pic:pic>
              </a:graphicData>
            </a:graphic>
          </wp:inline>
        </w:drawing>
      </w:r>
    </w:p>
    <w:p>
      <w:pPr>
        <w:pStyle w:val="5"/>
        <w:ind w:firstLine="420"/>
        <w:jc w:val="center"/>
        <w:rPr>
          <w:rFonts w:hint="eastAsia"/>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3</w:t>
      </w:r>
      <w:r>
        <w:rPr>
          <w:rFonts w:hint="eastAsia" w:ascii="宋体" w:hAnsi="宋体" w:eastAsia="宋体" w:cs="宋体"/>
          <w:sz w:val="21"/>
          <w:szCs w:val="21"/>
          <w:lang w:eastAsia="zh-CN"/>
        </w:rPr>
        <w:t>.</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SEQ 图 \* ARABIC \s 1 </w:instrText>
      </w:r>
      <w:r>
        <w:rPr>
          <w:rFonts w:hint="eastAsia" w:ascii="宋体" w:hAnsi="宋体" w:eastAsia="宋体" w:cs="宋体"/>
          <w:sz w:val="21"/>
          <w:szCs w:val="21"/>
        </w:rPr>
        <w:fldChar w:fldCharType="separate"/>
      </w:r>
      <w:r>
        <w:rPr>
          <w:rFonts w:hint="eastAsia" w:ascii="宋体" w:hAnsi="宋体" w:eastAsia="宋体" w:cs="宋体"/>
          <w:sz w:val="21"/>
          <w:szCs w:val="21"/>
        </w:rPr>
        <w:t>2</w:t>
      </w:r>
      <w:r>
        <w:rPr>
          <w:rFonts w:hint="eastAsia" w:ascii="宋体" w:hAnsi="宋体" w:eastAsia="宋体" w:cs="宋体"/>
          <w:sz w:val="21"/>
          <w:szCs w:val="21"/>
        </w:rPr>
        <w:fldChar w:fldCharType="end"/>
      </w:r>
      <w:r>
        <w:rPr>
          <w:rFonts w:hint="eastAsia" w:ascii="宋体" w:hAnsi="宋体" w:eastAsia="宋体" w:cs="宋体"/>
          <w:sz w:val="21"/>
          <w:szCs w:val="21"/>
          <w:lang w:val="en-US" w:eastAsia="zh-CN"/>
        </w:rPr>
        <w:t xml:space="preserve"> 设计流程图</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设计之初采用鱼眼镜头相机进行拍摄由于使用了鱼眼镜头，可以实现180</w:t>
      </w:r>
      <w:r>
        <w:rPr>
          <w:rFonts w:hint="eastAsia"/>
          <w:lang w:val="en-US" w:eastAsia="zh-CN"/>
        </w:rPr>
        <w:t>°</w:t>
      </w:r>
      <w:r>
        <w:rPr>
          <w:rFonts w:hint="eastAsia"/>
        </w:rPr>
        <w:t>以上的角度，所以只要照少量的照片，就能实现360°的全方位观察。照相时，摄像机的仰角为5°，每一次转动60°，然后横向转动一周就可以了。在照相时，三脚架不可挪动。完成6张照片的拍摄后，取下相机补拍一张地面的图片，一个场景总共拍摄7张图片。拍摄期间需要注意保持设备的稳定。采用仰角5°拍摄的原因在于通过这种方式拍摄的图片可以直接将天空包含进去，不用单独拍摄天空的图片，减小了图片数量，降低了后续图片处理的工作量。利用相同的方式来完成2个场景的摄影。</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全景图的拼</w:t>
      </w:r>
      <w:r>
        <w:rPr>
          <w:rFonts w:hint="eastAsia"/>
          <w:lang w:val="en-US" w:eastAsia="zh-CN"/>
        </w:rPr>
        <w:t>接</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23-25</w:t>
      </w:r>
      <w:r>
        <w:rPr>
          <w:rFonts w:hint="eastAsia"/>
          <w:vertAlign w:val="superscript"/>
        </w:rPr>
        <w:t>]</w:t>
      </w:r>
      <w:r>
        <w:rPr>
          <w:rFonts w:hint="eastAsia"/>
          <w:vertAlign w:val="superscript"/>
        </w:rPr>
        <w:fldChar w:fldCharType="end"/>
      </w:r>
      <w:r>
        <w:rPr>
          <w:rFonts w:hint="eastAsia"/>
        </w:rPr>
        <w:t>要将多个角度存在不同交迭位置的影像组合为一个完整的全景图，其导出结果为两个输入影像的合并。在进行图象的拼凑时，图像的匹配和融合是两个重要环节。全景图的拼接需要以下步骤：</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首先，采用 SIFT方法对图像开展特征抽取，并对其开展特征的匹配；然后，利用 RANSAC方法，通过比较两</w:t>
      </w:r>
      <w:r>
        <w:rPr>
          <w:rFonts w:hint="eastAsia"/>
          <w:lang w:val="en-US" w:eastAsia="zh-CN"/>
        </w:rPr>
        <w:t>个图像</w:t>
      </w:r>
      <w:r>
        <w:rPr>
          <w:rFonts w:hint="eastAsia"/>
        </w:rPr>
        <w:t>得到的特征匹配的相似性，找到相应的特征点；</w:t>
      </w:r>
      <w:r>
        <w:rPr>
          <w:rFonts w:hint="eastAsia"/>
          <w:lang w:val="en-US" w:eastAsia="zh-CN"/>
        </w:rPr>
        <w:t>然后</w:t>
      </w:r>
      <w:r>
        <w:rPr>
          <w:rFonts w:hint="eastAsia"/>
        </w:rPr>
        <w:t>，采用图象转换的结构进行图象的</w:t>
      </w:r>
      <w:r>
        <w:rPr>
          <w:rFonts w:hint="eastAsia"/>
          <w:lang w:val="en-US" w:eastAsia="zh-CN"/>
        </w:rPr>
        <w:t>映射</w:t>
      </w:r>
      <w:r>
        <w:rPr>
          <w:rFonts w:hint="eastAsia"/>
        </w:rPr>
        <w:t>，即将各图象中的相应的点在空间方位对齐；</w:t>
      </w:r>
      <w:r>
        <w:rPr>
          <w:rFonts w:hint="eastAsia"/>
          <w:lang w:val="en-US" w:eastAsia="zh-CN"/>
        </w:rPr>
        <w:t>最后，</w:t>
      </w:r>
      <w:r>
        <w:rPr>
          <w:rFonts w:hint="eastAsia"/>
        </w:rPr>
        <w:t>进行图像融合和调整。</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在拼接时，利用 SIFT</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26-28</w:t>
      </w:r>
      <w:r>
        <w:rPr>
          <w:rFonts w:hint="eastAsia"/>
          <w:vertAlign w:val="superscript"/>
        </w:rPr>
        <w:t>]</w:t>
      </w:r>
      <w:r>
        <w:rPr>
          <w:rFonts w:hint="eastAsia"/>
          <w:vertAlign w:val="superscript"/>
        </w:rPr>
        <w:fldChar w:fldCharType="end"/>
      </w:r>
      <w:r>
        <w:rPr>
          <w:rFonts w:hint="eastAsia"/>
        </w:rPr>
        <w:t>（Scale-invariant feature transform，尺度不变特征转换）的局部描述算法来提取关键点和特征。SIFT是根据目标的某些关键点（例如角点、边缘点、暗点、明亮区域的黑点），因此它不受图像的尺寸和转动影响，也不受光线、噪声和尺度变化的影响，因此非常适用于图像的特点和关键点的探测。SIFT特点匹配主要有6个</w:t>
      </w:r>
      <w:r>
        <w:rPr>
          <w:rFonts w:hint="eastAsia"/>
          <w:lang w:val="en-US" w:eastAsia="zh-CN"/>
        </w:rPr>
        <w:t>部分</w:t>
      </w:r>
      <w:r>
        <w:rPr>
          <w:rFonts w:hint="eastAsia"/>
        </w:rPr>
        <w:t>：二维图象的尺度空间、尺度空间的关键性、重点部位的精确定位、关键点的定位，求出32维的关键点描述子以及关键节点的匹配。</w:t>
      </w:r>
    </w:p>
    <w:p>
      <w:pPr>
        <w:ind w:firstLine="42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503420" cy="1814830"/>
            <wp:effectExtent l="0" t="0" r="7620" b="1397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20"/>
                    <a:stretch>
                      <a:fillRect/>
                    </a:stretch>
                  </pic:blipFill>
                  <pic:spPr>
                    <a:xfrm>
                      <a:off x="0" y="0"/>
                      <a:ext cx="4503420" cy="1814830"/>
                    </a:xfrm>
                    <a:prstGeom prst="rect">
                      <a:avLst/>
                    </a:prstGeom>
                    <a:noFill/>
                    <a:ln w="9525">
                      <a:noFill/>
                    </a:ln>
                  </pic:spPr>
                </pic:pic>
              </a:graphicData>
            </a:graphic>
          </wp:inline>
        </w:drawing>
      </w:r>
    </w:p>
    <w:p>
      <w:pPr>
        <w:pStyle w:val="5"/>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3.3 SIFT算法实例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例如通过SIFT对图中的采样窗口进行处理，圆圈内的的范围需要进行高斯加权，对每个4x4的小方块计算统计其内部8个方向的梯度直方图信息，进而得到每个梯度方向的累加值，通过这些操作后可得到该4x4的小方块的一个种子点。一个关键点由4个种子点构成，每个种子点必须含有8个方向的向量信息，因此可以形成一个4×4×8=128维的描述子，生成的向量具有独特性且可以准确描述特征点。</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匹配图片采用的方式是RANSAC</w:t>
      </w:r>
      <w:r>
        <w:rPr>
          <w:rFonts w:hint="eastAsia"/>
          <w:vertAlign w:val="superscript"/>
        </w:rPr>
        <w:fldChar w:fldCharType="begin"/>
      </w:r>
      <w:r>
        <w:rPr>
          <w:rFonts w:hint="eastAsia"/>
          <w:vertAlign w:val="superscript"/>
        </w:rPr>
        <w:instrText xml:space="preserve"> REF _Ref71534245 \r \h  \* MERGEFORMAT </w:instrText>
      </w:r>
      <w:r>
        <w:rPr>
          <w:rFonts w:hint="eastAsia"/>
          <w:vertAlign w:val="superscript"/>
        </w:rPr>
        <w:fldChar w:fldCharType="separate"/>
      </w:r>
      <w:r>
        <w:rPr>
          <w:rFonts w:hint="eastAsia"/>
          <w:vertAlign w:val="superscript"/>
        </w:rPr>
        <w:t>[</w:t>
      </w:r>
      <w:r>
        <w:rPr>
          <w:rFonts w:hint="eastAsia"/>
          <w:vertAlign w:val="superscript"/>
          <w:lang w:val="en-US" w:eastAsia="zh-CN"/>
        </w:rPr>
        <w:t>29</w:t>
      </w:r>
      <w:r>
        <w:rPr>
          <w:rFonts w:hint="eastAsia"/>
          <w:vertAlign w:val="superscript"/>
        </w:rPr>
        <w:t>]</w:t>
      </w:r>
      <w:r>
        <w:rPr>
          <w:rFonts w:hint="eastAsia"/>
          <w:vertAlign w:val="superscript"/>
        </w:rPr>
        <w:fldChar w:fldCharType="end"/>
      </w:r>
      <w:r>
        <w:rPr>
          <w:rFonts w:hint="eastAsia"/>
        </w:rPr>
        <w:t>（RANdom SAmple Consensus, 随机抽样一致）。由于匹配点数多的情况下，会出现了许多的误差，利用该方法对特征点对进行二次配准，剔除了不满足多数几何转换的匹配，筛选后的特征点基本能够一一对应，极大的提高了匹配精确度。匹配步骤为：（其中内点是用来估计模型参数的有效数据）</w:t>
      </w:r>
    </w:p>
    <w:p>
      <w:pPr>
        <w:pStyle w:val="19"/>
        <w:numPr>
          <w:ilvl w:val="0"/>
          <w:numId w:val="3"/>
        </w:numPr>
        <w:ind w:firstLineChars="0"/>
      </w:pPr>
      <w:r>
        <w:rPr>
          <w:rFonts w:hint="eastAsia"/>
        </w:rPr>
        <w:t>随机采样K个点，K是求解模型参数的最少点个数；</w:t>
      </w:r>
    </w:p>
    <w:p>
      <w:pPr>
        <w:pStyle w:val="19"/>
        <w:numPr>
          <w:ilvl w:val="0"/>
          <w:numId w:val="3"/>
        </w:numPr>
        <w:ind w:firstLineChars="0"/>
      </w:pPr>
      <w:r>
        <w:rPr>
          <w:rFonts w:hint="eastAsia"/>
        </w:rPr>
        <w:t>使用K个点估计模型参数</w:t>
      </w:r>
      <w:r>
        <w:rPr>
          <w:rFonts w:hint="eastAsia"/>
          <w:lang w:eastAsia="zh-CN"/>
        </w:rPr>
        <w:t>；</w:t>
      </w:r>
    </w:p>
    <w:p>
      <w:pPr>
        <w:pStyle w:val="19"/>
        <w:numPr>
          <w:ilvl w:val="0"/>
          <w:numId w:val="3"/>
        </w:numPr>
        <w:ind w:firstLineChars="0"/>
      </w:pPr>
      <w:r>
        <w:rPr>
          <w:rFonts w:hint="eastAsia"/>
        </w:rPr>
        <w:t>计算剩余点到估计模型的距离，</w:t>
      </w:r>
      <w:r>
        <w:rPr>
          <w:rFonts w:hint="eastAsia"/>
          <w:lang w:val="en-US" w:eastAsia="zh-CN"/>
        </w:rPr>
        <w:t>其中</w:t>
      </w:r>
      <w:r>
        <w:rPr>
          <w:rFonts w:hint="eastAsia"/>
        </w:rPr>
        <w:t>距离小于阈值则为内点，统计内点的数目；</w:t>
      </w:r>
    </w:p>
    <w:p>
      <w:pPr>
        <w:pStyle w:val="19"/>
        <w:numPr>
          <w:ilvl w:val="0"/>
          <w:numId w:val="3"/>
        </w:numPr>
        <w:ind w:firstLineChars="0"/>
      </w:pPr>
      <w:r>
        <w:rPr>
          <w:rFonts w:hint="eastAsia"/>
        </w:rPr>
        <w:t>重复以上步骤M次并保留数目最多的内点；</w:t>
      </w:r>
    </w:p>
    <w:p>
      <w:pPr>
        <w:pStyle w:val="19"/>
        <w:numPr>
          <w:ilvl w:val="0"/>
          <w:numId w:val="3"/>
        </w:numPr>
        <w:ind w:firstLineChars="0"/>
      </w:pPr>
      <w:r>
        <w:rPr>
          <w:rFonts w:hint="eastAsia"/>
        </w:rPr>
        <w:t>使用所有的内点重新估计模型。</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 xml:space="preserve">完成匹配后，利用匹配的特征点来估计单应矩阵（homography matrix），也就是将其中一张图像通过关联性和另一张匹配。方法是将图像切割成无数多个小方块后对每个小方块进行单应性矩阵变换，通过单应矩阵对图像进行仿射变换。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在进行图像拼接过程中使用最佳缝合线算法（</w:t>
      </w:r>
      <w:r>
        <w:rPr>
          <w:rFonts w:hint="eastAsia"/>
          <w:lang w:val="en-US" w:eastAsia="zh-CN"/>
        </w:rPr>
        <w:t>I</w:t>
      </w:r>
      <w:r>
        <w:rPr>
          <w:rFonts w:hint="eastAsia"/>
        </w:rPr>
        <w:t>mage Stitching），该算法是利用动态规划的思想在两幅图像的重叠区域，计算出一条拼接线从而将待处理的图像各自划分两部分，然后各取一部分进行融合，当选取的线比较合理时可以很好地解决鬼影现象。理想的缝合线上的像素点需要满足两个要求：颜色差异最小和几何结构最相似。根据公式</w:t>
      </w:r>
    </w:p>
    <w:p>
      <w:pPr>
        <w:keepNext w:val="0"/>
        <w:keepLines w:val="0"/>
        <w:pageBreakBefore w:val="0"/>
        <w:widowControl w:val="0"/>
        <w:tabs>
          <w:tab w:val="left" w:pos="3780"/>
          <w:tab w:val="right" w:leader="middleDot" w:pos="7560"/>
        </w:tabs>
        <w:kinsoku/>
        <w:wordWrap/>
        <w:overflowPunct/>
        <w:topLinePunct w:val="0"/>
        <w:autoSpaceDE/>
        <w:autoSpaceDN/>
        <w:bidi w:val="0"/>
        <w:adjustRightInd/>
        <w:snapToGrid/>
        <w:jc w:val="center"/>
        <w:textAlignment w:val="bottom"/>
        <w:rPr>
          <w:rFonts w:hint="eastAsia" w:eastAsia="宋体"/>
          <w:lang w:eastAsia="zh-CN"/>
        </w:rPr>
      </w:pPr>
      <w:r>
        <w:rPr>
          <w:rFonts w:hint="eastAsia"/>
          <w:position w:val="-12"/>
        </w:rPr>
        <w:object>
          <v:shape id="_x0000_i1025" o:spt="75" type="#_x0000_t75" style="height:25.05pt;width:230.7pt;" o:ole="t" filled="f" o:preferrelative="t" stroked="f" coordsize="21600,21600">
            <v:path/>
            <v:fill on="f" focussize="0,0"/>
            <v:stroke on="f"/>
            <v:imagedata r:id="rId22" o:title=""/>
            <o:lock v:ext="edit" aspectratio="t"/>
            <w10:wrap type="none"/>
            <w10:anchorlock/>
          </v:shape>
          <o:OLEObject Type="Embed" ProgID="Equation.KSEE3" ShapeID="_x0000_i1025" DrawAspect="Content" ObjectID="_1468075725" r:id="rId21">
            <o:LockedField>false</o:LockedField>
          </o:OLEObject>
        </w:object>
      </w:r>
      <w:r>
        <w:rPr>
          <w:rFonts w:hint="eastAsia"/>
          <w:lang w:val="en-US" w:eastAsia="zh-CN"/>
        </w:rPr>
        <w:t xml:space="preserve">  </w:t>
      </w:r>
      <w:r>
        <w:rPr>
          <w:rFonts w:hint="eastAsia"/>
          <w:lang w:val="en-US" w:eastAsia="zh-CN"/>
        </w:rPr>
        <w:tab/>
      </w:r>
      <w:r>
        <w:rPr>
          <w:rFonts w:hint="eastAsia"/>
          <w:lang w:eastAsia="zh-CN"/>
        </w:rPr>
        <w:t>（</w:t>
      </w:r>
      <w:r>
        <w:rPr>
          <w:rFonts w:hint="eastAsia"/>
          <w:lang w:val="en-US" w:eastAsia="zh-CN"/>
        </w:rPr>
        <w:t>3.1</w:t>
      </w:r>
      <w:r>
        <w:rPr>
          <w:rFonts w:hint="eastAsia"/>
          <w:lang w:eastAsia="zh-CN"/>
        </w:rPr>
        <w:t>）</w:t>
      </w:r>
    </w:p>
    <w:p>
      <w:pPr>
        <w:ind w:firstLine="420"/>
        <w:rPr>
          <w:rFonts w:hint="eastAsia"/>
        </w:rPr>
      </w:pPr>
      <w:r>
        <w:rPr>
          <w:rFonts w:hint="eastAsia"/>
        </w:rPr>
        <w:t>其中E</w:t>
      </w:r>
      <w:r>
        <w:rPr>
          <w:rFonts w:hint="eastAsia"/>
          <w:vertAlign w:val="subscript"/>
        </w:rPr>
        <w:t>color</w:t>
      </w:r>
      <w:r>
        <w:rPr>
          <w:rFonts w:hint="eastAsia"/>
        </w:rPr>
        <w:t>为重叠点色彩差值</w:t>
      </w:r>
      <w:r>
        <w:rPr>
          <w:rFonts w:hint="eastAsia"/>
          <w:lang w:eastAsia="zh-CN"/>
        </w:rPr>
        <w:t>，</w:t>
      </w:r>
      <w:r>
        <w:rPr>
          <w:rFonts w:hint="eastAsia"/>
        </w:rPr>
        <w:t>E</w:t>
      </w:r>
      <w:r>
        <w:rPr>
          <w:rFonts w:hint="eastAsia"/>
          <w:vertAlign w:val="subscript"/>
        </w:rPr>
        <w:t>structure</w:t>
      </w:r>
      <w:r>
        <w:rPr>
          <w:rFonts w:hint="eastAsia"/>
        </w:rPr>
        <w:t>为重叠点构造差值</w:t>
      </w:r>
      <w:r>
        <w:rPr>
          <w:rFonts w:hint="eastAsia"/>
          <w:lang w:eastAsia="zh-CN"/>
        </w:rPr>
        <w:t>。</w:t>
      </w:r>
      <w:r>
        <w:rPr>
          <w:rFonts w:hint="eastAsia"/>
        </w:rPr>
        <w:t>计算最佳缝合线的步骤如下：</w:t>
      </w:r>
    </w:p>
    <w:p>
      <w:pPr>
        <w:pStyle w:val="19"/>
        <w:numPr>
          <w:ilvl w:val="0"/>
          <w:numId w:val="4"/>
        </w:numPr>
        <w:ind w:firstLineChars="0"/>
      </w:pPr>
      <w:r>
        <w:rPr>
          <w:rFonts w:hint="eastAsia"/>
        </w:rPr>
        <w:t>将重叠区域第一行的所有像素点作为起始缝合线；</w:t>
      </w:r>
    </w:p>
    <w:p>
      <w:pPr>
        <w:pStyle w:val="19"/>
        <w:numPr>
          <w:ilvl w:val="0"/>
          <w:numId w:val="4"/>
        </w:numPr>
        <w:ind w:firstLineChars="0"/>
      </w:pPr>
      <w:r>
        <w:rPr>
          <w:rFonts w:hint="eastAsia"/>
        </w:rPr>
        <w:t>计算每一行缝合线强度值并向下扩展直至最后一行。扩展方法是：将当前 像素点下一行相邻的3个像素点的拼接线强度值进行比较，将得到的最小强度值的像素点作为下一行的扩展点，并将当前像素点更新为下一行的最新点进而向下扩展直至最后一行</w:t>
      </w:r>
      <w:r>
        <w:rPr>
          <w:rFonts w:hint="eastAsia"/>
          <w:lang w:eastAsia="zh-CN"/>
        </w:rPr>
        <w:t>；</w:t>
      </w:r>
    </w:p>
    <w:p>
      <w:pPr>
        <w:pStyle w:val="19"/>
        <w:numPr>
          <w:ilvl w:val="0"/>
          <w:numId w:val="4"/>
        </w:numPr>
        <w:ind w:firstLineChars="0"/>
        <w:rPr>
          <w:rFonts w:hint="eastAsia"/>
        </w:rPr>
      </w:pPr>
      <w:r>
        <w:rPr>
          <w:rFonts w:hint="eastAsia"/>
        </w:rPr>
        <w:t>将所有选中的像素点连接起来作为最佳缝合线。</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图像融合的目的在于消除拼缝，用Laplacian（拉普拉斯）金字塔，通过对相邻两层的高斯金字塔进行差分，将原图分解成不同尺度的子图，对每一个之图进行加权平均，得到每一层的融合结果，最后进行金字塔的反向重建，得到最终融合结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图像调整的目的在于可以得到质量好、速率快的全景图像，需要根据要求对图像大小、亮度、对比度等进行统一处理。</w:t>
      </w:r>
    </w:p>
    <w:p>
      <w:pPr>
        <w:pStyle w:val="3"/>
        <w:spacing w:before="156" w:after="156"/>
      </w:pPr>
      <w:bookmarkStart w:id="19" w:name="_Toc6840"/>
      <w:r>
        <w:rPr>
          <w:rFonts w:hint="eastAsia"/>
          <w:lang w:val="en-US" w:eastAsia="zh-CN"/>
        </w:rPr>
        <w:t>立方体纹理贴图</w:t>
      </w:r>
      <w:bookmarkEnd w:id="19"/>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纹理贴图是用来表达物体表面的显示细节，这些细节包括表面颜色，阴影，光照信息设置与显示无关的数据等。纹理采样是读取存储物体表面信息的过程，一般是通过纹理坐标读取纹理颜色值，但仅仅通过物体表面上的纹理坐标映射到纹理贴图上的颜色值是不够的，在某些情况下会有明显的锯齿即纹理走样，解决锯齿的方式是加大采样频率和使用过滤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 xml:space="preserve">立方体纹理贴图（Cubemap）是一种以立方体结构组织的，使用多个纹理组合映射的，每个2D纹理组成立方体的一个面的纹理类型。因此，每一张立方体贴图都会包含前后左右上下六个从属2D纹理，每个2D纹理是一个立方体的一个面。立方体纹理贴图用三维向量（s，t，r）来检索纹理，表示在立方体内部，以原点为起点，沿着向量方向所看到的纹理，通过坐标映射的方式确定使用哪张贴图中的哪个颜色值。立方体纹理贴图通常被用来作为具有反射属性物体的反射源或者用来制作天空盒。        </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立方体贴图采样过程如下：判定一个点坐标中绝对值最大的轴向作为选择立方体纹理面的依据，如: 某点 |y| &gt; |x| &gt; |z|则选取与y轴对应的立方体贴图中上下两个面根据y的正负选择上/下面为采样的纹理，在用x,z坐标在此张纹理贴图中采样。</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有两种常见的环境图表示方法，立方体和球面图，后者也称为等距柱状投影。在立方体贴图中，虚拟摄像机被一个立方体包围，该立方体的6个面具有适当的纹理贴图。这些纹理贴图通常是通过使用六个90°视场摄像机对场景进行成像来创建的，这些摄像机可提供左、前、右、后、上和下纹理。在球面贴图中，照相机被一个球体包围，球体具有单个球形扭曲纹理。</w:t>
      </w:r>
    </w:p>
    <w:p>
      <w:pPr>
        <w:keepNext/>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2807970" cy="1404620"/>
            <wp:effectExtent l="0" t="0" r="11430" b="12700"/>
            <wp:docPr id="8" name="图片 8" descr="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1"/>
                    <pic:cNvPicPr>
                      <a:picLocks noChangeAspect="1"/>
                    </pic:cNvPicPr>
                  </pic:nvPicPr>
                  <pic:blipFill>
                    <a:blip r:embed="rId23"/>
                    <a:stretch>
                      <a:fillRect/>
                    </a:stretch>
                  </pic:blipFill>
                  <pic:spPr>
                    <a:xfrm>
                      <a:off x="0" y="0"/>
                      <a:ext cx="2807970" cy="1404620"/>
                    </a:xfrm>
                    <a:prstGeom prst="rect">
                      <a:avLst/>
                    </a:prstGeom>
                  </pic:spPr>
                </pic:pic>
              </a:graphicData>
            </a:graphic>
          </wp:inline>
        </w:drawing>
      </w:r>
    </w:p>
    <w:p>
      <w:pPr>
        <w:pStyle w:val="5"/>
        <w:jc w:val="center"/>
        <w:rPr>
          <w:rFonts w:ascii="Times New Roman" w:hAnsi="Times New Roman" w:eastAsia="宋体" w:cs="Times New Roman"/>
          <w:sz w:val="21"/>
          <w:szCs w:val="21"/>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3</w:t>
      </w: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 xml:space="preserve"> 模型开发</w:t>
      </w:r>
    </w:p>
    <w:p>
      <w:pPr>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2393315" cy="1795145"/>
            <wp:effectExtent l="0" t="0" r="14605" b="3175"/>
            <wp:docPr id="9" name="图片 9" descr="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2"/>
                    <pic:cNvPicPr>
                      <a:picLocks noChangeAspect="1"/>
                    </pic:cNvPicPr>
                  </pic:nvPicPr>
                  <pic:blipFill>
                    <a:blip r:embed="rId24"/>
                    <a:stretch>
                      <a:fillRect/>
                    </a:stretch>
                  </pic:blipFill>
                  <pic:spPr>
                    <a:xfrm>
                      <a:off x="0" y="0"/>
                      <a:ext cx="2393315" cy="1795145"/>
                    </a:xfrm>
                    <a:prstGeom prst="rect">
                      <a:avLst/>
                    </a:prstGeom>
                  </pic:spPr>
                </pic:pic>
              </a:graphicData>
            </a:graphic>
          </wp:inline>
        </w:drawing>
      </w:r>
    </w:p>
    <w:p>
      <w:pPr>
        <w:pStyle w:val="5"/>
        <w:jc w:val="center"/>
        <w:rPr>
          <w:rFonts w:hint="default"/>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3.5 投影方法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通过图</w:t>
      </w:r>
      <w:r>
        <w:rPr>
          <w:rFonts w:hint="eastAsia"/>
          <w:lang w:val="en-US" w:eastAsia="zh-CN"/>
        </w:rPr>
        <w:t>3.4</w:t>
      </w:r>
      <w:r>
        <w:rPr>
          <w:rFonts w:hint="eastAsia"/>
        </w:rPr>
        <w:t>可以发现球形投影不是存储360</w:t>
      </w:r>
      <w:r>
        <w:rPr>
          <w:rFonts w:hint="eastAsia"/>
          <w:lang w:val="en-US" w:eastAsia="zh-CN"/>
        </w:rPr>
        <w:t>°</w:t>
      </w:r>
      <w:r>
        <w:rPr>
          <w:rFonts w:hint="eastAsia"/>
        </w:rPr>
        <w:t>x180</w:t>
      </w:r>
      <w:r>
        <w:rPr>
          <w:rFonts w:hint="eastAsia"/>
          <w:lang w:val="en-US" w:eastAsia="zh-CN"/>
        </w:rPr>
        <w:t>°</w:t>
      </w:r>
      <w:r>
        <w:rPr>
          <w:rFonts w:hint="eastAsia"/>
        </w:rPr>
        <w:t>投影的有效方法。该图像由立方体的面和各种测试图案组成的，需要注意的是：球体和圆环的距离都相同，即它们位于球体的表面上，网格都位于同一平面中。考虑到具有9个球体的面（一个在中心，四个朝向边缘，四个朝向角落），球体的大小（分配的像素数）向北极和南极增加。在极点的球体的极端情况下，代表该球体的“浪费”像素更多。图</w:t>
      </w:r>
      <w:r>
        <w:rPr>
          <w:rFonts w:hint="eastAsia"/>
          <w:lang w:val="en-US" w:eastAsia="zh-CN"/>
        </w:rPr>
        <w:t>3.3</w:t>
      </w:r>
      <w:r>
        <w:rPr>
          <w:rFonts w:hint="eastAsia"/>
        </w:rPr>
        <w:t>立方体贴图比较之下更加适合用于存储360</w:t>
      </w:r>
      <w:r>
        <w:rPr>
          <w:rFonts w:hint="eastAsia"/>
          <w:lang w:val="en-US" w:eastAsia="zh-CN"/>
        </w:rPr>
        <w:t>°</w:t>
      </w:r>
      <w:r>
        <w:rPr>
          <w:rFonts w:hint="eastAsia"/>
        </w:rPr>
        <w:t>x180</w:t>
      </w:r>
      <w:r>
        <w:rPr>
          <w:rFonts w:hint="eastAsia"/>
          <w:lang w:val="en-US" w:eastAsia="zh-CN"/>
        </w:rPr>
        <w:t>°</w:t>
      </w:r>
      <w:r>
        <w:rPr>
          <w:rFonts w:hint="eastAsia"/>
        </w:rPr>
        <w:t>投影，两极的过度问题得到了解决，是对可用像素的更均匀的使用。</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因此我们需要通过图像裁剪完成图</w:t>
      </w:r>
      <w:r>
        <w:rPr>
          <w:rFonts w:hint="eastAsia"/>
          <w:lang w:val="en-US" w:eastAsia="zh-CN"/>
        </w:rPr>
        <w:t>3.4</w:t>
      </w:r>
      <w:r>
        <w:rPr>
          <w:rFonts w:hint="eastAsia"/>
        </w:rPr>
        <w:t>到图</w:t>
      </w:r>
      <w:r>
        <w:rPr>
          <w:rFonts w:hint="eastAsia"/>
          <w:lang w:val="en-US" w:eastAsia="zh-CN"/>
        </w:rPr>
        <w:t>3.5</w:t>
      </w:r>
      <w:r>
        <w:rPr>
          <w:rFonts w:hint="eastAsia"/>
        </w:rPr>
        <w:t>的变换，同时在处理时需要将图像的白边剔除以及对映射像素进行插值处理以使图像更加平滑。通过使用MATLAB完成相关操作后，可以得到相应的前后左右上下六张图。例如图3</w:t>
      </w:r>
      <w:r>
        <w:rPr>
          <w:rFonts w:hint="eastAsia"/>
          <w:lang w:val="en-US" w:eastAsia="zh-CN"/>
        </w:rPr>
        <w:t>.5</w:t>
      </w:r>
      <w:r>
        <w:rPr>
          <w:rFonts w:hint="eastAsia"/>
        </w:rPr>
        <w:t>到图</w:t>
      </w:r>
      <w:r>
        <w:rPr>
          <w:rFonts w:hint="eastAsia"/>
          <w:lang w:val="en-US" w:eastAsia="zh-CN"/>
        </w:rPr>
        <w:t>3.6</w:t>
      </w:r>
      <w:r>
        <w:rPr>
          <w:rFonts w:hint="eastAsia"/>
        </w:rPr>
        <w:t>的变换。</w:t>
      </w:r>
    </w:p>
    <w:p>
      <w:pPr>
        <w:ind w:firstLine="420" w:firstLineChars="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340735" cy="1670685"/>
            <wp:effectExtent l="0" t="0" r="12065" b="5715"/>
            <wp:docPr id="10" name="图片 10" descr="pict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icture3"/>
                    <pic:cNvPicPr>
                      <a:picLocks noChangeAspect="1"/>
                    </pic:cNvPicPr>
                  </pic:nvPicPr>
                  <pic:blipFill>
                    <a:blip r:embed="rId25"/>
                    <a:stretch>
                      <a:fillRect/>
                    </a:stretch>
                  </pic:blipFill>
                  <pic:spPr>
                    <a:xfrm>
                      <a:off x="0" y="0"/>
                      <a:ext cx="3340735" cy="1670685"/>
                    </a:xfrm>
                    <a:prstGeom prst="rect">
                      <a:avLst/>
                    </a:prstGeom>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1 \s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6 教室建模</w:t>
      </w:r>
    </w:p>
    <w:p>
      <w:pPr>
        <w:rPr>
          <w:rFonts w:hint="eastAsia"/>
          <w:lang w:val="en-US" w:eastAsia="zh-CN"/>
        </w:rPr>
      </w:pPr>
    </w:p>
    <w:p>
      <w:pPr>
        <w:ind w:firstLine="420" w:firstLineChars="0"/>
        <w:jc w:val="center"/>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3336290" cy="2252980"/>
            <wp:effectExtent l="0" t="0" r="1270" b="2540"/>
            <wp:docPr id="16" name="图片 1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
                    <pic:cNvPicPr>
                      <a:picLocks noChangeAspect="1"/>
                    </pic:cNvPicPr>
                  </pic:nvPicPr>
                  <pic:blipFill>
                    <a:blip r:embed="rId26"/>
                    <a:stretch>
                      <a:fillRect/>
                    </a:stretch>
                  </pic:blipFill>
                  <pic:spPr>
                    <a:xfrm>
                      <a:off x="0" y="0"/>
                      <a:ext cx="3336290" cy="2252980"/>
                    </a:xfrm>
                    <a:prstGeom prst="rect">
                      <a:avLst/>
                    </a:prstGeom>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1 \s </w:instrText>
      </w:r>
      <w:r>
        <w:rPr>
          <w:rFonts w:hint="eastAsia" w:ascii="宋体" w:hAnsi="宋体" w:eastAsia="宋体" w:cs="宋体"/>
          <w:sz w:val="21"/>
          <w:szCs w:val="21"/>
        </w:rPr>
        <w:fldChar w:fldCharType="separate"/>
      </w:r>
      <w:r>
        <w:rPr>
          <w:rFonts w:hint="eastAsia" w:ascii="宋体" w:hAnsi="宋体" w:eastAsia="宋体" w:cs="宋体"/>
          <w:sz w:val="21"/>
          <w:szCs w:val="21"/>
        </w:rPr>
        <w:t>3</w:t>
      </w:r>
      <w:r>
        <w:rPr>
          <w:rFonts w:hint="eastAsia" w:ascii="宋体" w:hAnsi="宋体" w:eastAsia="宋体" w:cs="宋体"/>
          <w:sz w:val="21"/>
          <w:szCs w:val="21"/>
        </w:rPr>
        <w:fldChar w:fldCharType="end"/>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7 教室三维示意图</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在Unity3D中有两种方式可以实现立方体纹理贴图：将全景图切割成上下左右前后六张图后导入贴图至天空盒的六个面或者在Unity3D中导入全景图后将其转换成Cube形式应用至天空盒，之后即可以利用立方体纹理贴图制作材质球</w:t>
      </w:r>
      <w:r>
        <w:rPr>
          <w:rFonts w:hint="eastAsia"/>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方法一：将全景图切割成前后左右上下六张图后导入贴图至天空盒的六个面来完成材质球的制作</w:t>
      </w:r>
      <w:r>
        <w:rPr>
          <w:rFonts w:hint="eastAsia"/>
          <w:lang w:eastAsia="zh-CN"/>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方法二：在Unity3D中导入全景图后将其转换成Cube形式应用至材质球。</w:t>
      </w:r>
    </w:p>
    <w:p>
      <w:pPr>
        <w:rPr>
          <w:rFonts w:hint="default"/>
          <w:lang w:val="en-US" w:eastAsia="zh-CN"/>
        </w:rPr>
      </w:pPr>
      <w:r>
        <w:rPr>
          <w:rFonts w:hint="eastAsia"/>
          <w:lang w:val="en-US" w:eastAsia="zh-CN"/>
        </w:rPr>
        <w:br w:type="page"/>
      </w:r>
    </w:p>
    <w:p>
      <w:pPr>
        <w:pStyle w:val="2"/>
        <w:spacing w:after="312"/>
        <w:rPr>
          <w:rFonts w:hint="default"/>
          <w:lang w:val="en-US" w:eastAsia="zh-CN"/>
        </w:rPr>
      </w:pPr>
      <w:bookmarkStart w:id="20" w:name="_Toc184"/>
      <w:r>
        <w:rPr>
          <w:rFonts w:hint="eastAsia"/>
          <w:lang w:val="en-US" w:eastAsia="zh-CN"/>
        </w:rPr>
        <w:t>实验方法与实现结果</w:t>
      </w:r>
      <w:bookmarkEnd w:id="20"/>
    </w:p>
    <w:p>
      <w:pPr>
        <w:pStyle w:val="3"/>
        <w:spacing w:before="156" w:after="156"/>
        <w:rPr>
          <w:rFonts w:ascii="黑体" w:hAnsi="黑体"/>
        </w:rPr>
      </w:pPr>
      <w:bookmarkStart w:id="21" w:name="_Toc9362"/>
      <w:r>
        <w:rPr>
          <w:rFonts w:hint="eastAsia" w:ascii="黑体" w:hAnsi="黑体"/>
          <w:lang w:val="en-US" w:eastAsia="zh-CN"/>
        </w:rPr>
        <w:t>Unity3D软件介绍</w:t>
      </w:r>
      <w:bookmarkEnd w:id="21"/>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rPr>
        <w:t>Unity3D</w:t>
      </w:r>
      <w:r>
        <w:rPr>
          <w:vertAlign w:val="superscript"/>
        </w:rPr>
        <w:fldChar w:fldCharType="begin"/>
      </w:r>
      <w:r>
        <w:rPr>
          <w:vertAlign w:val="superscript"/>
        </w:rPr>
        <w:instrText xml:space="preserve"> REF _Ref71534245 \r \h  \* MERGEFORMAT </w:instrText>
      </w:r>
      <w:r>
        <w:rPr>
          <w:vertAlign w:val="superscript"/>
        </w:rPr>
        <w:fldChar w:fldCharType="separate"/>
      </w:r>
      <w:r>
        <w:rPr>
          <w:vertAlign w:val="superscript"/>
        </w:rPr>
        <w:t>[</w:t>
      </w:r>
      <w:r>
        <w:rPr>
          <w:rFonts w:hint="eastAsia"/>
          <w:vertAlign w:val="superscript"/>
          <w:lang w:val="en-US" w:eastAsia="zh-CN"/>
        </w:rPr>
        <w:t>30</w:t>
      </w:r>
      <w:r>
        <w:rPr>
          <w:vertAlign w:val="superscript"/>
        </w:rPr>
        <w:t>]</w:t>
      </w:r>
      <w:r>
        <w:rPr>
          <w:vertAlign w:val="superscript"/>
        </w:rPr>
        <w:fldChar w:fldCharType="end"/>
      </w:r>
      <w:r>
        <w:rPr>
          <w:rFonts w:hint="eastAsia"/>
        </w:rPr>
        <w:t>是 Unity Technologies公司研发的一款多平台集成游戏开发软件，可以让</w:t>
      </w:r>
      <w:r>
        <w:rPr>
          <w:rFonts w:hint="eastAsia"/>
          <w:lang w:val="en-US" w:eastAsia="zh-CN"/>
        </w:rPr>
        <w:t>开发者</w:t>
      </w:r>
      <w:r>
        <w:rPr>
          <w:rFonts w:hint="eastAsia"/>
        </w:rPr>
        <w:t>很容易地制作三维动画游戏，实现建筑可视化，实时三维动画等操作。Unity3D提供了可视化编辑，详细的属性编辑和动态的游戏预览等功能</w:t>
      </w:r>
      <w:r>
        <w:rPr>
          <w:rFonts w:hint="eastAsia"/>
          <w:lang w:eastAsia="zh-CN"/>
        </w:rPr>
        <w:t>，</w:t>
      </w:r>
      <w:r>
        <w:rPr>
          <w:rFonts w:hint="eastAsia"/>
        </w:rPr>
        <w:t>实现交互感受，提高设计的交互性。另外Unity3D软件还具有自动输入资源的能力，支持3</w:t>
      </w:r>
      <w:r>
        <w:rPr>
          <w:rFonts w:hint="eastAsia"/>
          <w:lang w:val="en-US" w:eastAsia="zh-CN"/>
        </w:rPr>
        <w:t>D</w:t>
      </w:r>
      <w:r>
        <w:rPr>
          <w:rFonts w:hint="eastAsia"/>
        </w:rPr>
        <w:t>Max等各种主流三维格式，并且能够兼容大多数的软件</w:t>
      </w:r>
      <w:r>
        <w:rPr>
          <w:rFonts w:hint="eastAsia"/>
          <w:lang w:eastAsia="zh-CN"/>
        </w:rPr>
        <w:t>，</w:t>
      </w:r>
      <w:r>
        <w:rPr>
          <w:rFonts w:hint="eastAsia"/>
        </w:rPr>
        <w:t>开发者可以在多个平台上进行开发。</w:t>
      </w:r>
    </w:p>
    <w:p>
      <w:pPr>
        <w:pStyle w:val="3"/>
        <w:spacing w:before="156" w:after="156"/>
        <w:rPr>
          <w:rFonts w:hint="eastAsia"/>
          <w:lang w:val="en-US" w:eastAsia="zh-CN"/>
        </w:rPr>
      </w:pPr>
      <w:bookmarkStart w:id="22" w:name="_Toc30817"/>
      <w:r>
        <w:rPr>
          <w:rFonts w:hint="eastAsia"/>
          <w:lang w:val="en-US" w:eastAsia="zh-CN"/>
        </w:rPr>
        <w:t>材质球制作</w:t>
      </w:r>
      <w:bookmarkEnd w:id="22"/>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根据上文所述的两种理论方法进行实际操作并通过比较得出效果更佳的制作方法。</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方法一：将全景图切割成前后左右上下六张图后导入贴图至天空盒的六个面来完成材质球的制作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将六张图导入创建好的Unity项目中，创建材质球，将材质球的shader标签进行修改，改为Skybox-&gt;6 Sided</w:t>
      </w:r>
    </w:p>
    <w:p>
      <w:pPr>
        <w:ind w:firstLine="420" w:firstLineChars="0"/>
        <w:jc w:val="center"/>
      </w:pPr>
      <w:r>
        <w:drawing>
          <wp:inline distT="0" distB="0" distL="114300" distR="114300">
            <wp:extent cx="1602740" cy="2116455"/>
            <wp:effectExtent l="0" t="0" r="10160" b="444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27"/>
                    <a:stretch>
                      <a:fillRect/>
                    </a:stretch>
                  </pic:blipFill>
                  <pic:spPr>
                    <a:xfrm>
                      <a:off x="0" y="0"/>
                      <a:ext cx="1602740" cy="2116455"/>
                    </a:xfrm>
                    <a:prstGeom prst="rect">
                      <a:avLst/>
                    </a:prstGeom>
                    <a:noFill/>
                    <a:ln>
                      <a:noFill/>
                    </a:ln>
                  </pic:spPr>
                </pic:pic>
              </a:graphicData>
            </a:graphic>
          </wp:inline>
        </w:drawing>
      </w:r>
      <w:r>
        <w:drawing>
          <wp:inline distT="0" distB="0" distL="114300" distR="114300">
            <wp:extent cx="1573530" cy="2117090"/>
            <wp:effectExtent l="0" t="0" r="11430" b="127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28"/>
                    <a:srcRect b="755"/>
                    <a:stretch>
                      <a:fillRect/>
                    </a:stretch>
                  </pic:blipFill>
                  <pic:spPr>
                    <a:xfrm>
                      <a:off x="0" y="0"/>
                      <a:ext cx="1573530" cy="2117090"/>
                    </a:xfrm>
                    <a:prstGeom prst="rect">
                      <a:avLst/>
                    </a:prstGeom>
                    <a:noFill/>
                    <a:ln>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1 材质球建立图示</w:t>
      </w:r>
    </w:p>
    <w:p>
      <w:pPr>
        <w:rPr>
          <w:rFonts w:hint="eastAsia"/>
        </w:rPr>
      </w:pPr>
      <w:r>
        <w:rPr>
          <w:rFonts w:hint="eastAsia"/>
        </w:rPr>
        <w:t>将导入的图片添加到相应的位置，即可得到相应的天空盒即材质球</w:t>
      </w:r>
    </w:p>
    <w:p>
      <w:pPr>
        <w:ind w:firstLine="420" w:firstLineChars="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1659890" cy="2774950"/>
            <wp:effectExtent l="0" t="0" r="3810" b="635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9"/>
                    <a:srcRect t="11075" b="10244"/>
                    <a:stretch>
                      <a:fillRect/>
                    </a:stretch>
                  </pic:blipFill>
                  <pic:spPr>
                    <a:xfrm>
                      <a:off x="0" y="0"/>
                      <a:ext cx="1659890" cy="2774950"/>
                    </a:xfrm>
                    <a:prstGeom prst="rect">
                      <a:avLst/>
                    </a:prstGeom>
                    <a:noFill/>
                    <a:ln>
                      <a:noFill/>
                    </a:ln>
                  </pic:spPr>
                </pic:pic>
              </a:graphicData>
            </a:graphic>
          </wp:inline>
        </w:drawing>
      </w:r>
      <w:r>
        <w:rPr>
          <w:rFonts w:hint="eastAsia" w:ascii="宋体" w:hAnsi="宋体" w:eastAsia="宋体" w:cs="宋体"/>
          <w:sz w:val="21"/>
          <w:szCs w:val="21"/>
        </w:rPr>
        <w:drawing>
          <wp:inline distT="0" distB="0" distL="114300" distR="114300">
            <wp:extent cx="1642745" cy="2779395"/>
            <wp:effectExtent l="0" t="0" r="8255" b="190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30"/>
                    <a:stretch>
                      <a:fillRect/>
                    </a:stretch>
                  </pic:blipFill>
                  <pic:spPr>
                    <a:xfrm>
                      <a:off x="0" y="0"/>
                      <a:ext cx="1642745" cy="2779395"/>
                    </a:xfrm>
                    <a:prstGeom prst="rect">
                      <a:avLst/>
                    </a:prstGeom>
                    <a:noFill/>
                    <a:ln>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2 天空盒制作</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在Environment下面的Skybox Material 将刚刚做好的材质球放进去，即可在Scene或者Game窗口看见</w:t>
      </w:r>
    </w:p>
    <w:p>
      <w:pPr>
        <w:ind w:firstLine="420" w:firstLineChars="0"/>
        <w:jc w:val="center"/>
      </w:pPr>
      <w:r>
        <w:drawing>
          <wp:inline distT="0" distB="0" distL="114300" distR="114300">
            <wp:extent cx="1854835" cy="2649220"/>
            <wp:effectExtent l="0" t="0" r="12065" b="508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31"/>
                    <a:stretch>
                      <a:fillRect/>
                    </a:stretch>
                  </pic:blipFill>
                  <pic:spPr>
                    <a:xfrm>
                      <a:off x="0" y="0"/>
                      <a:ext cx="1854835" cy="2649220"/>
                    </a:xfrm>
                    <a:prstGeom prst="rect">
                      <a:avLst/>
                    </a:prstGeom>
                    <a:noFill/>
                    <a:ln>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3 切割图</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方法二：在Unity3D中导入全景图后将其转换成Cube形式应用至材质球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将全景图导入Unity项目中，在Inspector中将图片的Texture shape选择为Cube即可将全景图转换成相应的立方体贴图形式</w:t>
      </w:r>
    </w:p>
    <w:p>
      <w:pPr>
        <w:ind w:firstLine="420" w:firstLineChars="0"/>
        <w:jc w:val="center"/>
      </w:pPr>
      <w:r>
        <w:drawing>
          <wp:inline distT="0" distB="0" distL="114300" distR="114300">
            <wp:extent cx="1555115" cy="2810510"/>
            <wp:effectExtent l="0" t="0" r="6985" b="889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32"/>
                    <a:stretch>
                      <a:fillRect/>
                    </a:stretch>
                  </pic:blipFill>
                  <pic:spPr>
                    <a:xfrm>
                      <a:off x="0" y="0"/>
                      <a:ext cx="1555115" cy="2810510"/>
                    </a:xfrm>
                    <a:prstGeom prst="rect">
                      <a:avLst/>
                    </a:prstGeom>
                    <a:noFill/>
                    <a:ln>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4 立体贴图</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创建材质球，将材质球的shader标签进行修改，改为Skybox-&gt;Cubemap即完成了材质球的制作</w:t>
      </w:r>
    </w:p>
    <w:p>
      <w:pPr>
        <w:ind w:firstLine="420" w:firstLineChars="0"/>
        <w:jc w:val="center"/>
      </w:pPr>
      <w:r>
        <w:drawing>
          <wp:inline distT="0" distB="0" distL="114300" distR="114300">
            <wp:extent cx="2019935" cy="2682875"/>
            <wp:effectExtent l="0" t="0" r="12065" b="952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33"/>
                    <a:stretch>
                      <a:fillRect/>
                    </a:stretch>
                  </pic:blipFill>
                  <pic:spPr>
                    <a:xfrm>
                      <a:off x="0" y="0"/>
                      <a:ext cx="2019935" cy="2682875"/>
                    </a:xfrm>
                    <a:prstGeom prst="rect">
                      <a:avLst/>
                    </a:prstGeom>
                    <a:noFill/>
                    <a:ln>
                      <a:noFill/>
                    </a:ln>
                  </pic:spPr>
                </pic:pic>
              </a:graphicData>
            </a:graphic>
          </wp:inline>
        </w:drawing>
      </w:r>
      <w:r>
        <w:drawing>
          <wp:inline distT="0" distB="0" distL="114300" distR="114300">
            <wp:extent cx="2074545" cy="2687320"/>
            <wp:effectExtent l="0" t="0" r="8255" b="5080"/>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34"/>
                    <a:stretch>
                      <a:fillRect/>
                    </a:stretch>
                  </pic:blipFill>
                  <pic:spPr>
                    <a:xfrm>
                      <a:off x="0" y="0"/>
                      <a:ext cx="2074545" cy="2687320"/>
                    </a:xfrm>
                    <a:prstGeom prst="rect">
                      <a:avLst/>
                    </a:prstGeom>
                    <a:noFill/>
                    <a:ln>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5 材质球其他制作方法</w:t>
      </w:r>
    </w:p>
    <w:p>
      <w:pPr>
        <w:rPr>
          <w:rFonts w:hint="eastAsia"/>
          <w:lang w:val="en-US" w:eastAsia="zh-C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在Environment下面的Skybox Material 将刚刚做好的材质球放进去，即可在Scene或者Game窗口看见</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通过对比两种方式制作的材质球，可以发现方法二的材质球清晰度更好、存在的失真情况较少。通过方法一制作的材质球由于经过MATLAB的图像处理后再导入导致了图像清晰度下降，且由于图像处理过程中可能存在着边缘处理偏差、噪声等因素的影响导致了图像有所失真，在贴图至立方体六个面后清晰度下降、存在着一定的失真且盒图拼接处存在着位置上的些许偏差。因此最终决定采用方法二进行设计。</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在材质球制作完成后，需要对其进行法线反转处理。一个曲面是有两个面的，一个正面一个反面，通常面向法线的面会被显示，背向法线的面则没有任何光线信息。通过法线反转处理后，把现有的三维模型的面全部反转过来，产生的效果相当于把摄像机放入模型内部进行观察，因此只能看到模型内部的面，这样操作更有利于观察。在进行后续贴全景图操作时也是对球体模型内部的面进行贴图。</w:t>
      </w:r>
    </w:p>
    <w:p>
      <w:p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763520" cy="1778635"/>
            <wp:effectExtent l="0" t="0" r="5080"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35"/>
                    <a:stretch>
                      <a:fillRect/>
                    </a:stretch>
                  </pic:blipFill>
                  <pic:spPr>
                    <a:xfrm>
                      <a:off x="0" y="0"/>
                      <a:ext cx="2763520" cy="1778635"/>
                    </a:xfrm>
                    <a:prstGeom prst="rect">
                      <a:avLst/>
                    </a:prstGeom>
                    <a:noFill/>
                    <a:ln w="9525">
                      <a:noFill/>
                    </a:ln>
                  </pic:spPr>
                </pic:pic>
              </a:graphicData>
            </a:graphic>
          </wp:inline>
        </w:drawing>
      </w:r>
    </w:p>
    <w:p>
      <w:pPr>
        <w:pStyle w:val="5"/>
        <w:ind w:firstLine="42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6 制作完成的材质球</w:t>
      </w:r>
    </w:p>
    <w:p>
      <w:pPr>
        <w:pStyle w:val="3"/>
        <w:spacing w:before="156" w:after="156"/>
        <w:rPr>
          <w:rFonts w:ascii="黑体" w:hAnsi="黑体"/>
        </w:rPr>
      </w:pPr>
      <w:bookmarkStart w:id="23" w:name="_Toc15372"/>
      <w:r>
        <w:rPr>
          <w:rFonts w:hint="eastAsia" w:ascii="黑体" w:hAnsi="黑体"/>
          <w:lang w:val="en-US" w:eastAsia="zh-CN"/>
        </w:rPr>
        <w:t>仿真控制脚本及编码</w:t>
      </w:r>
      <w:bookmarkEnd w:id="23"/>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由</w:t>
      </w:r>
      <w:r>
        <w:rPr>
          <w:rFonts w:hint="eastAsia"/>
        </w:rPr>
        <w:t>因为一个虚拟场景中会包含多张全景图，所以在生成虚拟场景时需要将每一张全景图作为一个独立的节点，并按照现实场景中的位置关系重新排列这些全景图。同时需要在全景图与全景图之间添加过渡图像，最终生成完整的虚拟场景。在进行虚拟现实场景漫游时，能够在任意一个全景图中实360°环视，并且可以通过鼠标控制来改变所在节点的位置,达到在虚拟场景中前进的效果，给使用者身临其境的感觉。</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设计时通过使用脚本控制鼠标控制材质球的切换，控制相机的Field of View视角来达到前进、后退的效果。</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在设计时采用了DOTween插件</w:t>
      </w:r>
      <w:r>
        <w:rPr>
          <w:rFonts w:hint="eastAsia"/>
          <w:lang w:eastAsia="zh-CN"/>
        </w:rPr>
        <w:t>，</w:t>
      </w:r>
      <w:r>
        <w:rPr>
          <w:rFonts w:hint="eastAsia"/>
        </w:rPr>
        <w:t>DOTween是一种针对Unity的快速、高效、类型安全的、面向目标的补间式动画组件，其基本原则就是通过对二者之间的直接差异进行不同的处理，完成各类平滑挪移，并在下层使用 Unity的 Lerp功能，不过相比 Unity本身的 Lerp功能更加灵活，功能也更加强大，稳定性和易用性都要好。DOTween可在Unity3D 资源商店里下载得到。本次设计主要是使用了DOTween插件对Camera拓展用法中的改变相机FOV的值 camera.DOFieldOfView();</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具体代码如下：</w:t>
      </w:r>
    </w:p>
    <w:p>
      <w:pPr>
        <w:ind w:firstLine="420"/>
        <w:rPr>
          <w:rFonts w:hint="eastAsia"/>
        </w:rPr>
      </w:pPr>
      <w:r>
        <w:rPr>
          <w:rFonts w:hint="eastAsia"/>
        </w:rPr>
        <w:t>using System.Collections;</w:t>
      </w:r>
    </w:p>
    <w:p>
      <w:pPr>
        <w:ind w:firstLine="420"/>
        <w:rPr>
          <w:rFonts w:hint="eastAsia"/>
        </w:rPr>
      </w:pPr>
      <w:r>
        <w:rPr>
          <w:rFonts w:hint="eastAsia"/>
        </w:rPr>
        <w:t>using System.Collections.Generic;</w:t>
      </w:r>
    </w:p>
    <w:p>
      <w:pPr>
        <w:ind w:firstLine="420"/>
        <w:rPr>
          <w:rFonts w:hint="eastAsia"/>
        </w:rPr>
      </w:pPr>
      <w:r>
        <w:rPr>
          <w:rFonts w:hint="eastAsia"/>
        </w:rPr>
        <w:t>using UnityEngine;</w:t>
      </w:r>
    </w:p>
    <w:p>
      <w:pPr>
        <w:ind w:firstLine="420"/>
        <w:rPr>
          <w:rFonts w:hint="eastAsia"/>
        </w:rPr>
      </w:pPr>
      <w:r>
        <w:rPr>
          <w:rFonts w:hint="eastAsia"/>
        </w:rPr>
        <w:t>using DG.Tweening;#调用DOTween插件</w:t>
      </w:r>
    </w:p>
    <w:p>
      <w:pPr>
        <w:ind w:firstLine="420"/>
        <w:rPr>
          <w:rFonts w:hint="eastAsia"/>
        </w:rPr>
      </w:pPr>
      <w:r>
        <w:rPr>
          <w:rFonts w:hint="eastAsia"/>
        </w:rPr>
        <w:t>using UnityEngine.UI;</w:t>
      </w:r>
    </w:p>
    <w:p>
      <w:pPr>
        <w:ind w:firstLine="420"/>
        <w:rPr>
          <w:rFonts w:hint="eastAsia"/>
        </w:rPr>
      </w:pPr>
      <w:r>
        <w:rPr>
          <w:rFonts w:hint="eastAsia"/>
        </w:rPr>
        <w:t>/// &lt;summary&gt;</w:t>
      </w:r>
    </w:p>
    <w:p>
      <w:pPr>
        <w:ind w:firstLine="420"/>
        <w:rPr>
          <w:rFonts w:hint="eastAsia"/>
        </w:rPr>
      </w:pPr>
      <w:r>
        <w:rPr>
          <w:rFonts w:hint="eastAsia"/>
        </w:rPr>
        <w:t>/// 相机动画</w:t>
      </w:r>
    </w:p>
    <w:p>
      <w:pPr>
        <w:ind w:firstLine="420"/>
        <w:rPr>
          <w:rFonts w:hint="eastAsia"/>
        </w:rPr>
      </w:pPr>
      <w:r>
        <w:rPr>
          <w:rFonts w:hint="eastAsia"/>
        </w:rPr>
        <w:t>/// &lt;/summary&gt;</w:t>
      </w:r>
    </w:p>
    <w:p>
      <w:pPr>
        <w:ind w:firstLine="420"/>
        <w:rPr>
          <w:rFonts w:hint="eastAsia"/>
        </w:rPr>
      </w:pPr>
      <w:r>
        <w:rPr>
          <w:rFonts w:hint="eastAsia"/>
        </w:rPr>
        <w:t>public class CameraControllor : MonoBehaviour</w:t>
      </w:r>
    </w:p>
    <w:p>
      <w:pPr>
        <w:ind w:firstLine="420"/>
        <w:rPr>
          <w:rFonts w:hint="eastAsia"/>
        </w:rPr>
      </w:pPr>
      <w:r>
        <w:rPr>
          <w:rFonts w:hint="eastAsia"/>
        </w:rPr>
        <w:t>{</w:t>
      </w:r>
    </w:p>
    <w:p>
      <w:pPr>
        <w:ind w:firstLine="420"/>
        <w:rPr>
          <w:rFonts w:hint="eastAsia"/>
        </w:rPr>
      </w:pPr>
      <w:r>
        <w:rPr>
          <w:rFonts w:hint="eastAsia"/>
        </w:rPr>
        <w:t>    /// &lt;summary&gt;</w:t>
      </w:r>
    </w:p>
    <w:p>
      <w:pPr>
        <w:ind w:firstLine="420"/>
        <w:rPr>
          <w:rFonts w:hint="eastAsia"/>
        </w:rPr>
      </w:pPr>
      <w:r>
        <w:rPr>
          <w:rFonts w:hint="eastAsia"/>
        </w:rPr>
        <w:t>    /// 相机的</w:t>
      </w:r>
    </w:p>
    <w:p>
      <w:pPr>
        <w:ind w:firstLine="420"/>
        <w:rPr>
          <w:rFonts w:hint="eastAsia"/>
        </w:rPr>
      </w:pPr>
      <w:r>
        <w:rPr>
          <w:rFonts w:hint="eastAsia"/>
        </w:rPr>
        <w:t>    /// &lt;/summary&gt;</w:t>
      </w:r>
    </w:p>
    <w:p>
      <w:pPr>
        <w:ind w:firstLine="420"/>
        <w:rPr>
          <w:rFonts w:hint="eastAsia"/>
        </w:rPr>
      </w:pPr>
      <w:r>
        <w:rPr>
          <w:rFonts w:hint="eastAsia"/>
        </w:rPr>
        <w:t>    public Camera CameraObject;#相机</w:t>
      </w:r>
    </w:p>
    <w:p>
      <w:pPr>
        <w:ind w:firstLine="420"/>
        <w:rPr>
          <w:rFonts w:hint="eastAsia"/>
        </w:rPr>
      </w:pPr>
      <w:r>
        <w:rPr>
          <w:rFonts w:hint="eastAsia"/>
        </w:rPr>
        <w:t>    public GameObject SphereMat;#存放材质球的地方</w:t>
      </w:r>
    </w:p>
    <w:p>
      <w:pPr>
        <w:ind w:firstLine="420"/>
        <w:rPr>
          <w:rFonts w:hint="eastAsia"/>
        </w:rPr>
      </w:pPr>
      <w:r>
        <w:rPr>
          <w:rFonts w:hint="eastAsia"/>
        </w:rPr>
        <w:t>    public int Count=0;</w:t>
      </w:r>
    </w:p>
    <w:p>
      <w:pPr>
        <w:ind w:firstLine="420"/>
        <w:rPr>
          <w:rFonts w:hint="eastAsia"/>
        </w:rPr>
      </w:pPr>
      <w:r>
        <w:rPr>
          <w:rFonts w:hint="eastAsia"/>
        </w:rPr>
        <w:t>    public Material[] mat;#全景图赋值给材质球</w:t>
      </w:r>
    </w:p>
    <w:p>
      <w:pPr>
        <w:ind w:firstLine="420"/>
        <w:rPr>
          <w:rFonts w:hint="eastAsia"/>
        </w:rPr>
      </w:pPr>
      <w:r>
        <w:rPr>
          <w:rFonts w:hint="eastAsia"/>
        </w:rPr>
        <w:t>    public Button NextScene;</w:t>
      </w:r>
    </w:p>
    <w:p>
      <w:pPr>
        <w:ind w:firstLine="420"/>
        <w:rPr>
          <w:rFonts w:hint="eastAsia"/>
        </w:rPr>
      </w:pPr>
      <w:r>
        <w:rPr>
          <w:rFonts w:hint="eastAsia"/>
        </w:rPr>
        <w:t>    public int FOVCount = 2;</w:t>
      </w:r>
    </w:p>
    <w:p>
      <w:pPr>
        <w:ind w:firstLine="420"/>
        <w:rPr>
          <w:rFonts w:hint="eastAsia"/>
        </w:rPr>
      </w:pPr>
      <w:r>
        <w:rPr>
          <w:rFonts w:hint="eastAsia"/>
        </w:rPr>
        <w:t>    private int num=60;</w:t>
      </w:r>
    </w:p>
    <w:p>
      <w:pPr>
        <w:ind w:firstLine="420"/>
        <w:rPr>
          <w:rFonts w:hint="eastAsia"/>
        </w:rPr>
      </w:pPr>
      <w:r>
        <w:rPr>
          <w:rFonts w:hint="eastAsia"/>
        </w:rPr>
        <w:t>    void Start()</w:t>
      </w:r>
    </w:p>
    <w:p>
      <w:pPr>
        <w:ind w:firstLine="420"/>
        <w:rPr>
          <w:rFonts w:hint="eastAsia"/>
        </w:rPr>
      </w:pPr>
      <w:r>
        <w:rPr>
          <w:rFonts w:hint="eastAsia"/>
        </w:rPr>
        <w:t>    {</w:t>
      </w:r>
    </w:p>
    <w:p>
      <w:pPr>
        <w:ind w:firstLine="420"/>
        <w:rPr>
          <w:rFonts w:hint="eastAsia"/>
        </w:rPr>
      </w:pPr>
      <w:r>
        <w:rPr>
          <w:rFonts w:hint="eastAsia"/>
        </w:rPr>
        <w:t>        NextScene.onClick.AddListener( ( ) =&gt;</w:t>
      </w:r>
    </w:p>
    <w:p>
      <w:pPr>
        <w:ind w:firstLine="420"/>
        <w:rPr>
          <w:rFonts w:hint="eastAsia"/>
        </w:rPr>
      </w:pPr>
      <w:r>
        <w:rPr>
          <w:rFonts w:hint="eastAsia"/>
        </w:rPr>
        <w:t>         {</w:t>
      </w:r>
    </w:p>
    <w:p>
      <w:pPr>
        <w:ind w:firstLine="420"/>
        <w:rPr>
          <w:rFonts w:hint="eastAsia"/>
        </w:rPr>
      </w:pPr>
      <w:r>
        <w:rPr>
          <w:rFonts w:hint="eastAsia"/>
        </w:rPr>
        <w:t>             Count++;</w:t>
      </w:r>
    </w:p>
    <w:p>
      <w:pPr>
        <w:ind w:firstLine="420"/>
        <w:rPr>
          <w:rFonts w:hint="eastAsia"/>
        </w:rPr>
      </w:pPr>
      <w:r>
        <w:rPr>
          <w:rFonts w:hint="eastAsia"/>
        </w:rPr>
        <w:t>             Debug.Log( mat[Count].name );</w:t>
      </w:r>
    </w:p>
    <w:p>
      <w:pPr>
        <w:ind w:firstLine="420"/>
        <w:rPr>
          <w:rFonts w:hint="eastAsia"/>
        </w:rPr>
      </w:pPr>
      <w:r>
        <w:rPr>
          <w:rFonts w:hint="eastAsia"/>
        </w:rPr>
        <w:t>             num -= FOVCount;</w:t>
      </w:r>
    </w:p>
    <w:p>
      <w:pPr>
        <w:ind w:firstLine="420"/>
        <w:rPr>
          <w:rFonts w:hint="eastAsia"/>
        </w:rPr>
      </w:pPr>
      <w:r>
        <w:rPr>
          <w:rFonts w:hint="eastAsia"/>
        </w:rPr>
        <w:t>             SphereMat.GetComponent&lt;MeshRenderer&gt;().material.CopyPropertiesFromMaterial( mat[Count] );#材质球的切换</w:t>
      </w:r>
    </w:p>
    <w:p>
      <w:pPr>
        <w:ind w:firstLine="420"/>
        <w:rPr>
          <w:rFonts w:hint="eastAsia"/>
        </w:rPr>
      </w:pPr>
      <w:r>
        <w:rPr>
          <w:rFonts w:hint="eastAsia"/>
        </w:rPr>
        <w:t>             CameraObject.DOFieldOfView( num, 1);#改变Field of View的角度</w:t>
      </w:r>
    </w:p>
    <w:p>
      <w:pPr>
        <w:ind w:firstLine="420"/>
        <w:rPr>
          <w:rFonts w:hint="eastAsia"/>
        </w:rPr>
      </w:pPr>
      <w:r>
        <w:rPr>
          <w:rFonts w:hint="eastAsia"/>
        </w:rPr>
        <w:t>         } );</w:t>
      </w:r>
    </w:p>
    <w:p>
      <w:pPr>
        <w:ind w:firstLine="420"/>
        <w:rPr>
          <w:rFonts w:hint="eastAsia"/>
        </w:rPr>
      </w:pPr>
      <w:r>
        <w:rPr>
          <w:rFonts w:hint="eastAsia"/>
        </w:rPr>
        <w:t>    }</w:t>
      </w:r>
    </w:p>
    <w:p>
      <w:pPr>
        <w:ind w:firstLine="420"/>
        <w:rPr>
          <w:rFonts w:hint="eastAsia"/>
        </w:rPr>
      </w:pPr>
      <w:r>
        <w:rPr>
          <w:rFonts w:hint="eastAsia"/>
        </w:rPr>
        <w:t>    void Update()</w:t>
      </w:r>
    </w:p>
    <w:p>
      <w:pPr>
        <w:ind w:firstLine="420"/>
        <w:rPr>
          <w:rFonts w:hint="eastAsia"/>
        </w:rPr>
      </w:pPr>
      <w:r>
        <w:rPr>
          <w:rFonts w:hint="eastAsia"/>
        </w:rPr>
        <w:t>    {</w:t>
      </w:r>
    </w:p>
    <w:p>
      <w:pPr>
        <w:ind w:firstLine="420"/>
        <w:rPr>
          <w:rFonts w:hint="eastAsia"/>
        </w:rPr>
      </w:pPr>
      <w:r>
        <w:rPr>
          <w:rFonts w:hint="eastAsia"/>
        </w:rPr>
        <w:t>          if (Input.GetMouseButtonDown(1))</w:t>
      </w:r>
    </w:p>
    <w:p>
      <w:pPr>
        <w:ind w:firstLine="420"/>
        <w:rPr>
          <w:rFonts w:hint="eastAsia"/>
        </w:rPr>
      </w:pPr>
      <w:r>
        <w:rPr>
          <w:rFonts w:hint="eastAsia"/>
        </w:rPr>
        <w:t>        {</w:t>
      </w:r>
    </w:p>
    <w:p>
      <w:pPr>
        <w:ind w:firstLine="420"/>
        <w:rPr>
          <w:rFonts w:hint="eastAsia"/>
        </w:rPr>
      </w:pPr>
      <w:r>
        <w:rPr>
          <w:rFonts w:hint="eastAsia"/>
        </w:rPr>
        <w:t>            Count++;</w:t>
      </w:r>
    </w:p>
    <w:p>
      <w:pPr>
        <w:ind w:firstLine="420"/>
        <w:rPr>
          <w:rFonts w:hint="eastAsia"/>
        </w:rPr>
      </w:pPr>
      <w:r>
        <w:rPr>
          <w:rFonts w:hint="eastAsia"/>
        </w:rPr>
        <w:t>            Debug.Log(mat[Count].name);</w:t>
      </w:r>
    </w:p>
    <w:p>
      <w:pPr>
        <w:ind w:firstLine="420"/>
        <w:rPr>
          <w:rFonts w:hint="eastAsia"/>
        </w:rPr>
      </w:pPr>
      <w:r>
        <w:rPr>
          <w:rFonts w:hint="eastAsia"/>
        </w:rPr>
        <w:t>            num -= FOVCount;</w:t>
      </w:r>
    </w:p>
    <w:p>
      <w:pPr>
        <w:ind w:firstLine="420"/>
        <w:rPr>
          <w:rFonts w:hint="eastAsia"/>
        </w:rPr>
      </w:pPr>
      <w:r>
        <w:rPr>
          <w:rFonts w:hint="eastAsia"/>
        </w:rPr>
        <w:t>            SphereMat.GetComponent&lt;MeshRenderer&gt;().material.CopyPropertiesFromMaterial(mat[Count]);</w:t>
      </w:r>
    </w:p>
    <w:p>
      <w:pPr>
        <w:ind w:firstLine="420"/>
        <w:rPr>
          <w:rFonts w:hint="eastAsia"/>
        </w:rPr>
      </w:pPr>
      <w:r>
        <w:rPr>
          <w:rFonts w:hint="eastAsia"/>
        </w:rPr>
        <w:t>            CameraObject.DOFieldOfView(num, 1);#切换材质球的速度，1代表切换材质球需要1秒的时间</w:t>
      </w:r>
    </w:p>
    <w:p>
      <w:pPr>
        <w:ind w:firstLine="420"/>
        <w:rPr>
          <w:rFonts w:hint="eastAsia"/>
        </w:rPr>
      </w:pPr>
      <w:r>
        <w:rPr>
          <w:rFonts w:hint="eastAsia"/>
        </w:rPr>
        <w:t>        }</w:t>
      </w:r>
    </w:p>
    <w:p>
      <w:pPr>
        <w:ind w:firstLine="420"/>
        <w:rPr>
          <w:rFonts w:hint="eastAsia"/>
        </w:rPr>
      </w:pPr>
      <w:r>
        <w:rPr>
          <w:rFonts w:hint="eastAsia"/>
        </w:rPr>
        <w:t>    }</w:t>
      </w:r>
    </w:p>
    <w:p>
      <w:pPr>
        <w:ind w:firstLine="420"/>
        <w:rPr>
          <w:rFonts w:hint="eastAsia"/>
        </w:rPr>
      </w:pPr>
      <w:r>
        <w:rPr>
          <w:rFonts w:hint="eastAsia"/>
        </w:rPr>
        <w:t>    public void CameraAnimationMin( )</w:t>
      </w:r>
    </w:p>
    <w:p>
      <w:pPr>
        <w:ind w:firstLine="420"/>
        <w:rPr>
          <w:rFonts w:hint="eastAsia"/>
        </w:rPr>
      </w:pPr>
      <w:r>
        <w:rPr>
          <w:rFonts w:hint="eastAsia"/>
        </w:rPr>
        <w:t>    {</w:t>
      </w:r>
    </w:p>
    <w:p>
      <w:pPr>
        <w:ind w:firstLine="420"/>
        <w:rPr>
          <w:rFonts w:hint="eastAsia"/>
        </w:rPr>
      </w:pPr>
      <w:r>
        <w:rPr>
          <w:rFonts w:hint="eastAsia"/>
        </w:rPr>
        <w:t>    }</w:t>
      </w:r>
    </w:p>
    <w:p>
      <w:pPr>
        <w:ind w:firstLine="420"/>
        <w:rPr>
          <w:rFonts w:hint="eastAsia"/>
        </w:rPr>
      </w:pPr>
      <w:r>
        <w:rPr>
          <w:rFonts w:hint="eastAsia"/>
        </w:rPr>
        <w:t>    public void CameraAnimationMax( )</w:t>
      </w:r>
    </w:p>
    <w:p>
      <w:pPr>
        <w:ind w:firstLine="420"/>
        <w:rPr>
          <w:rFonts w:hint="eastAsia"/>
        </w:rPr>
      </w:pPr>
      <w:r>
        <w:rPr>
          <w:rFonts w:hint="eastAsia"/>
        </w:rPr>
        <w:t>    {</w:t>
      </w:r>
    </w:p>
    <w:p>
      <w:pPr>
        <w:ind w:firstLine="420"/>
        <w:rPr>
          <w:rFonts w:hint="eastAsia"/>
        </w:rPr>
      </w:pPr>
      <w:r>
        <w:rPr>
          <w:rFonts w:hint="eastAsia"/>
        </w:rPr>
        <w:t>       // CameraObject.DOFieldOfView( 60, 3 );</w:t>
      </w:r>
    </w:p>
    <w:p>
      <w:pPr>
        <w:ind w:firstLine="420"/>
        <w:rPr>
          <w:rFonts w:hint="eastAsia"/>
        </w:rPr>
      </w:pPr>
      <w:r>
        <w:rPr>
          <w:rFonts w:hint="eastAsia"/>
        </w:rPr>
        <w:t>    }</w:t>
      </w:r>
    </w:p>
    <w:p>
      <w:pPr>
        <w:ind w:firstLine="420"/>
        <w:rPr>
          <w:rFonts w:hint="eastAsia"/>
        </w:rPr>
      </w:pPr>
      <w:r>
        <w:rPr>
          <w:rFonts w:hint="eastAsia"/>
        </w:rPr>
        <w:t>    public void OnClickToMove( int count ) </w:t>
      </w:r>
    </w:p>
    <w:p>
      <w:pPr>
        <w:ind w:firstLine="420"/>
        <w:rPr>
          <w:rFonts w:hint="eastAsia"/>
        </w:rPr>
      </w:pPr>
      <w:r>
        <w:rPr>
          <w:rFonts w:hint="eastAsia"/>
        </w:rPr>
        <w:t>    {</w:t>
      </w:r>
    </w:p>
    <w:p>
      <w:pPr>
        <w:ind w:firstLine="420"/>
        <w:rPr>
          <w:rFonts w:hint="eastAsia"/>
        </w:rPr>
      </w:pPr>
      <w:r>
        <w:rPr>
          <w:rFonts w:hint="eastAsia"/>
        </w:rPr>
        <w:t>    }</w:t>
      </w:r>
    </w:p>
    <w:p>
      <w:pPr>
        <w:ind w:firstLine="420"/>
      </w:pPr>
      <w:r>
        <w:rPr>
          <w:rFonts w:hint="eastAsia"/>
        </w:rPr>
        <w:t>}</w:t>
      </w:r>
    </w:p>
    <w:p>
      <w:pPr>
        <w:tabs>
          <w:tab w:val="center" w:pos="4394"/>
          <w:tab w:val="right" w:leader="middleDot" w:pos="8789"/>
        </w:tabs>
        <w:rPr>
          <w:rFonts w:ascii="宋体" w:hAnsi="宋体" w:eastAsia="宋体" w:cs="宋体"/>
          <w:sz w:val="24"/>
          <w:szCs w:val="24"/>
        </w:rPr>
      </w:pPr>
      <w:r>
        <w:tab/>
      </w:r>
      <w:r>
        <w:rPr>
          <w:rFonts w:ascii="宋体" w:hAnsi="宋体" w:eastAsia="宋体" w:cs="宋体"/>
          <w:sz w:val="24"/>
          <w:szCs w:val="24"/>
        </w:rPr>
        <w:drawing>
          <wp:inline distT="0" distB="0" distL="114300" distR="114300">
            <wp:extent cx="1957705" cy="2249805"/>
            <wp:effectExtent l="0" t="0" r="8255" b="571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36"/>
                    <a:stretch>
                      <a:fillRect/>
                    </a:stretch>
                  </pic:blipFill>
                  <pic:spPr>
                    <a:xfrm>
                      <a:off x="0" y="0"/>
                      <a:ext cx="1957705" cy="2249805"/>
                    </a:xfrm>
                    <a:prstGeom prst="rect">
                      <a:avLst/>
                    </a:prstGeom>
                    <a:noFill/>
                    <a:ln w="9525">
                      <a:noFill/>
                    </a:ln>
                  </pic:spPr>
                </pic:pic>
              </a:graphicData>
            </a:graphic>
          </wp:inline>
        </w:drawing>
      </w:r>
    </w:p>
    <w:p>
      <w:pPr>
        <w:pStyle w:val="5"/>
        <w:tabs>
          <w:tab w:val="center" w:pos="4394"/>
          <w:tab w:val="right" w:leader="middleDot" w:pos="8789"/>
        </w:tabs>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4.7摄像机数据</w:t>
      </w:r>
    </w:p>
    <w:p>
      <w:pPr>
        <w:pStyle w:val="3"/>
        <w:spacing w:before="156" w:after="156"/>
        <w:rPr>
          <w:rFonts w:ascii="黑体" w:hAnsi="黑体"/>
        </w:rPr>
      </w:pPr>
      <w:bookmarkStart w:id="24" w:name="_Toc31797"/>
      <w:r>
        <w:rPr>
          <w:rFonts w:hint="eastAsia" w:ascii="黑体" w:hAnsi="黑体"/>
          <w:lang w:val="en-US" w:eastAsia="zh-CN"/>
        </w:rPr>
        <w:t>仿真效果及其实现</w:t>
      </w:r>
      <w:bookmarkEnd w:id="24"/>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将制作完成的虚拟场景导出成应用程序</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在Build Settings选择要导出的系统：PC，在右边选择x86_64（操作系统是64位的）</w:t>
      </w:r>
    </w:p>
    <w:p>
      <w:pPr>
        <w:ind w:firstLine="420"/>
        <w:jc w:val="center"/>
        <w:rPr>
          <w:rFonts w:hint="default"/>
          <w:lang w:val="en-US" w:eastAsia="zh-CN"/>
        </w:rPr>
      </w:pPr>
      <w:r>
        <w:rPr>
          <w:rFonts w:hint="default"/>
          <w:lang w:val="en-US" w:eastAsia="zh-CN"/>
        </w:rPr>
        <w:drawing>
          <wp:inline distT="0" distB="0" distL="114300" distR="114300">
            <wp:extent cx="2440305" cy="2351405"/>
            <wp:effectExtent l="0" t="0" r="10795" b="10795"/>
            <wp:docPr id="1" name="图片 1" descr="46CK27GLDU((EAD~IN_Q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6CK27GLDU((EAD~IN_QV`C"/>
                    <pic:cNvPicPr>
                      <a:picLocks noChangeAspect="1"/>
                    </pic:cNvPicPr>
                  </pic:nvPicPr>
                  <pic:blipFill>
                    <a:blip r:embed="rId37"/>
                    <a:stretch>
                      <a:fillRect/>
                    </a:stretch>
                  </pic:blipFill>
                  <pic:spPr>
                    <a:xfrm>
                      <a:off x="0" y="0"/>
                      <a:ext cx="2440305" cy="2351405"/>
                    </a:xfrm>
                    <a:prstGeom prst="rect">
                      <a:avLst/>
                    </a:prstGeom>
                  </pic:spPr>
                </pic:pic>
              </a:graphicData>
            </a:graphic>
          </wp:inline>
        </w:drawing>
      </w:r>
    </w:p>
    <w:p>
      <w:pPr>
        <w:pStyle w:val="5"/>
        <w:ind w:firstLine="420"/>
        <w:jc w:val="center"/>
        <w:rPr>
          <w:rFonts w:hint="eastAsia" w:ascii="宋体" w:hAnsi="宋体" w:eastAsia="宋体" w:cs="宋体"/>
          <w:sz w:val="21"/>
          <w:szCs w:val="21"/>
          <w:lang w:val="en-US" w:eastAsia="zh-CN"/>
        </w:rPr>
      </w:pPr>
      <w:r>
        <w:rPr>
          <w:rFonts w:hint="eastAsia" w:ascii="宋体" w:hAnsi="宋体" w:eastAsia="宋体" w:cs="宋体"/>
          <w:sz w:val="21"/>
          <w:szCs w:val="21"/>
        </w:rPr>
        <w:t xml:space="preserve">图 </w:t>
      </w:r>
      <w:r>
        <w:rPr>
          <w:rFonts w:hint="eastAsia" w:ascii="宋体" w:hAnsi="宋体" w:eastAsia="宋体" w:cs="宋体"/>
          <w:sz w:val="21"/>
          <w:szCs w:val="21"/>
          <w:lang w:val="en-US" w:eastAsia="zh-CN"/>
        </w:rPr>
        <w:t>4</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8 文件导出</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点击build，将build出来的东西存放至之前新建的文件夹中，需要注意：build出来的东西必须放在同一个文件夹里。在此之后即可完成exe文件的建立。如果想要实现在windows上不安装unity环境也可以执行unity文件即在没有安装unity3d软件的电脑上执行这个可执行的exe文件，必须把之前生成的文件夹整个复制过去而不是只复制.exe文件，否则会报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通过实验</w:t>
      </w:r>
      <w:r>
        <w:rPr>
          <w:rFonts w:hint="eastAsia"/>
        </w:rPr>
        <w:t>设计并实现基于虚拟现实三维全景仿真算法</w:t>
      </w:r>
      <w:r>
        <w:rPr>
          <w:rFonts w:hint="eastAsia"/>
          <w:lang w:eastAsia="zh-CN"/>
        </w:rPr>
        <w:t>，</w:t>
      </w:r>
      <w:r>
        <w:rPr>
          <w:rFonts w:hint="eastAsia"/>
          <w:lang w:val="en-US" w:eastAsia="zh-CN"/>
        </w:rPr>
        <w:t>实验完成了</w:t>
      </w:r>
      <w:r>
        <w:rPr>
          <w:rFonts w:hint="eastAsia"/>
        </w:rPr>
        <w:t>对2个以上的场景实现</w:t>
      </w:r>
      <w:r>
        <w:rPr>
          <w:rFonts w:hint="eastAsia"/>
          <w:lang w:val="en-US" w:eastAsia="zh-CN"/>
        </w:rPr>
        <w:t>的</w:t>
      </w:r>
      <w:r>
        <w:rPr>
          <w:rFonts w:hint="eastAsia"/>
        </w:rPr>
        <w:t>真实感三维重建</w:t>
      </w:r>
      <w:r>
        <w:rPr>
          <w:rFonts w:hint="eastAsia"/>
          <w:lang w:val="en-US" w:eastAsia="zh-CN"/>
        </w:rPr>
        <w:t>并且</w:t>
      </w:r>
      <w:r>
        <w:rPr>
          <w:rFonts w:hint="eastAsia"/>
        </w:rPr>
        <w:t>程序运行时间</w:t>
      </w:r>
      <w:r>
        <w:rPr>
          <w:rFonts w:hint="eastAsia"/>
          <w:lang w:val="en-US" w:eastAsia="zh-CN"/>
        </w:rPr>
        <w:t>均在</w:t>
      </w:r>
      <w:r>
        <w:rPr>
          <w:rFonts w:hint="eastAsia"/>
        </w:rPr>
        <w:t>在1分钟以内</w:t>
      </w:r>
      <w:r>
        <w:rPr>
          <w:rFonts w:hint="eastAsia"/>
          <w:lang w:eastAsia="zh-CN"/>
        </w:rPr>
        <w:t>。</w:t>
      </w:r>
    </w:p>
    <w:p>
      <w:bookmarkStart w:id="25" w:name="_Hlk72656790"/>
      <w:r>
        <w:rPr>
          <w:rFonts w:hint="eastAsia"/>
        </w:rPr>
        <w:br w:type="page"/>
      </w:r>
    </w:p>
    <w:p>
      <w:pPr>
        <w:pStyle w:val="2"/>
        <w:spacing w:after="312"/>
      </w:pPr>
      <w:bookmarkStart w:id="26" w:name="_Toc237"/>
      <w:r>
        <w:rPr>
          <w:rFonts w:hint="eastAsia"/>
        </w:rPr>
        <w:t>总结与展望</w:t>
      </w:r>
      <w:bookmarkEnd w:id="26"/>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次设计采用三维全景像的方式对校园内的两个场景进行了虚拟建模，相较于传统的根据遥感影像、地形图、相关建筑物设计图等创建大量三维模型的方式来构建虚拟场景的方法，本次设计采用的方法产生的真实感较强、数据量较少、成本较低且生产周期更短、更容易普及实现。</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本次设计主要的内容有：首先，通过比较现有的多种虚拟现实的实现方式，分析各种方式的优缺点，选择了最为适合的根据三维全景图技术实现虚拟现实的方式进行设计。</w:t>
      </w:r>
      <w:r>
        <w:rPr>
          <w:rFonts w:hint="eastAsia"/>
          <w:lang w:val="en-US" w:eastAsia="zh-CN"/>
        </w:rPr>
        <w:t>其次</w:t>
      </w:r>
      <w:r>
        <w:rPr>
          <w:rFonts w:hint="eastAsia"/>
        </w:rPr>
        <w:t>，通过学习了常用的全景模型，通过比较选择采用结构与人眼的视觉特征最相似、可以从任意的角度去观察场景、能够更自然的描述视点空间的球形全景模型来合成全景图。</w:t>
      </w:r>
      <w:r>
        <w:rPr>
          <w:rFonts w:hint="eastAsia"/>
          <w:lang w:val="en-US" w:eastAsia="zh-CN"/>
        </w:rPr>
        <w:t>再次</w:t>
      </w:r>
      <w:r>
        <w:rPr>
          <w:rFonts w:hint="eastAsia"/>
        </w:rPr>
        <w:t>，通过比较现有的全景图采集方式，选择使用鱼眼镜头以仰角5°的方式360°旋转摄像机的方式采集图像，并对采集得到的图像进行拼接、融合、调整处理得到水平360°垂直180°全视角的全景图。最后，通过学习使用Unity3D软件来完成虚拟场景的构建以及虚拟漫游的实现，主要包括：立方体纹理图贴图，利用立方体纹理贴图制作材质球，脚本控制材质球切换，将制作完成的虚拟场景导出成应用程序4个步骤。部分实现了人机交互的功能，包含了全景与漫游模式，体验者可以通过鼠标控制实现场景切换以及360°旋转观察周围环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设计虽然初步实现了既定目标，但由于缺乏经验在以下几个方面仍有不足以及可以改善之处，希望能够在今后的学习研究开发中能够得到完善。</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首先是</w:t>
      </w:r>
      <w:r>
        <w:rPr>
          <w:rFonts w:hint="eastAsia"/>
        </w:rPr>
        <w:t>对于拍摄时的参照物考虑不够细致，导致了部分场景存在遮挡、不清晰的情况，降低了虚拟场景的真实性。由于设计的拍摄路线不合理且相邻场景之间的拍摄步长不统一，导致了场景切换时存在视觉上大小不一致的情况。针对这种问题，在今后的设计中可以通过事先考察实际场景，选择适合的拍摄路线并确定统一好合适的步长，拍摄时尽量避免遮挡参照物的情况。</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其次</w:t>
      </w:r>
      <w:r>
        <w:rPr>
          <w:rFonts w:hint="eastAsia"/>
        </w:rPr>
        <w:t>由于缺乏设计经验的问题，相邻场景的全景图衔接不是很平滑。虚拟场景漫游设计时考虑尝试加入移动标识，但由于过渡平滑性不佳加入移动标识反而大大降低了美观性，最后不得不放弃。针对这种问题，建议在今后的设计中两个场景的全景图中间添加一些过渡的场景图片来提高平滑过渡性。</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第三是</w:t>
      </w:r>
      <w:r>
        <w:rPr>
          <w:rFonts w:hint="eastAsia"/>
        </w:rPr>
        <w:t>图像拼接质量仍有待提高，拼接时出现了较为严重的重影现象。对图像进行拼接、融合、调整处理后出现了图像掉帧的情况。最后制作得到的材质球清晰度有多下降。针对这种问题，今后设计时建议尝试多种拼接融合的方式处理图像，通过比较选取效果最好的全景图。</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最后是</w:t>
      </w:r>
      <w:r>
        <w:rPr>
          <w:rFonts w:hint="eastAsia"/>
        </w:rPr>
        <w:t>在设计时考虑不充分，没有考虑到漫游时返回的情况。针对这种问题，在今后的设计时可以加入相应的程序来实现漫游返回的功能。</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经过一个多学期的学习，本人对虚拟现实技术、三维全景技术的研究才刚刚开始，仍有很多地方需要通过更深入的学习研究来提高完善。例如：对于拼接融合全景图的多种方法需要通过更多实际操作来比较得出更好的方式进行处理；对于Unity3D软件的操作不是很熟练，软件的很多功能尚未涉足；提高场景切换的平滑过渡性的方法等。希望将来有机会能够更加深入地去学习研究，弥补这次设计的不足之处。</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总的来说，本文对日后研究虚拟现实三维全景仿真技术具有一定的参考价值。本次设计只是对校园中的两个场景进行了虚拟仿真，日后可以对校园中更多的场景进行虚拟仿真最终实现对整个校园的虚拟漫游。目前虚拟现实三维全景仿真技术正在不断的发展进步，通过使用全景图实现虚拟漫这项技术具有光明的发展前景。</w:t>
      </w:r>
    </w:p>
    <w:p>
      <w:pPr>
        <w:bidi w:val="0"/>
        <w:rPr>
          <w:rFonts w:hint="eastAsia" w:ascii="Times New Roman" w:hAnsi="Times New Roman" w:eastAsia="宋体" w:cs="Times New Roman"/>
          <w:kern w:val="2"/>
          <w:sz w:val="24"/>
          <w:szCs w:val="24"/>
          <w:lang w:val="en-US" w:eastAsia="zh-CN" w:bidi="ar-SA"/>
        </w:rPr>
      </w:pPr>
    </w:p>
    <w:p>
      <w:pPr>
        <w:bidi w:val="0"/>
        <w:rPr>
          <w:rFonts w:hint="eastAsia"/>
          <w:lang w:val="en-US" w:eastAsia="zh-CN"/>
        </w:rPr>
      </w:pPr>
    </w:p>
    <w:p>
      <w:pPr>
        <w:tabs>
          <w:tab w:val="left" w:pos="413"/>
        </w:tabs>
        <w:bidi w:val="0"/>
        <w:jc w:val="left"/>
        <w:rPr>
          <w:rFonts w:hint="eastAsia"/>
          <w:lang w:val="en-US" w:eastAsia="zh-CN"/>
        </w:rPr>
        <w:sectPr>
          <w:pgSz w:w="11906" w:h="16838"/>
          <w:pgMar w:top="1701" w:right="1418" w:bottom="1418" w:left="1701" w:header="851" w:footer="992" w:gutter="0"/>
          <w:pgNumType w:fmt="decimal"/>
          <w:cols w:space="425" w:num="1"/>
          <w:docGrid w:type="linesAndChars" w:linePitch="312" w:charSpace="0"/>
        </w:sectPr>
      </w:pPr>
    </w:p>
    <w:bookmarkEnd w:id="25"/>
    <w:p>
      <w:pPr>
        <w:pStyle w:val="2"/>
        <w:numPr>
          <w:ilvl w:val="0"/>
          <w:numId w:val="0"/>
        </w:numPr>
        <w:spacing w:before="312" w:after="312"/>
        <w:rPr>
          <w:rFonts w:ascii="黑体" w:hAnsi="黑体"/>
        </w:rPr>
      </w:pPr>
      <w:bookmarkStart w:id="27" w:name="_Toc12063"/>
      <w:r>
        <w:rPr>
          <w:rFonts w:hint="eastAsia" w:ascii="黑体" w:hAnsi="黑体"/>
        </w:rPr>
        <w:t>参考文献</w:t>
      </w:r>
      <w:bookmarkEnd w:id="27"/>
    </w:p>
    <w:p>
      <w:pPr>
        <w:pStyle w:val="19"/>
        <w:numPr>
          <w:ilvl w:val="0"/>
          <w:numId w:val="5"/>
        </w:numPr>
        <w:ind w:firstLineChars="0"/>
        <w:rPr>
          <w:sz w:val="21"/>
          <w:szCs w:val="21"/>
        </w:rPr>
      </w:pPr>
      <w:r>
        <w:rPr>
          <w:rFonts w:hint="eastAsia"/>
          <w:sz w:val="21"/>
          <w:szCs w:val="21"/>
        </w:rPr>
        <w:t>董蔼莹. 基于VR技术的园区全景漫游系统设计与实现[D]. 广东:华南农业大学,2019.</w:t>
      </w:r>
    </w:p>
    <w:p>
      <w:pPr>
        <w:pStyle w:val="19"/>
        <w:numPr>
          <w:ilvl w:val="0"/>
          <w:numId w:val="5"/>
        </w:numPr>
        <w:ind w:firstLineChars="0"/>
        <w:rPr>
          <w:rFonts w:hint="eastAsia"/>
          <w:sz w:val="21"/>
          <w:szCs w:val="21"/>
        </w:rPr>
      </w:pPr>
      <w:r>
        <w:rPr>
          <w:rFonts w:hint="eastAsia"/>
          <w:sz w:val="21"/>
          <w:szCs w:val="21"/>
        </w:rPr>
        <w:t>刘乾坤. 基于多张全景图的虚拟视点合成系统[D]. 天津:天津大学,2017.</w:t>
      </w:r>
    </w:p>
    <w:p>
      <w:pPr>
        <w:pStyle w:val="19"/>
        <w:numPr>
          <w:ilvl w:val="0"/>
          <w:numId w:val="5"/>
        </w:numPr>
        <w:ind w:firstLineChars="0"/>
        <w:rPr>
          <w:rFonts w:hint="eastAsia"/>
          <w:sz w:val="21"/>
          <w:szCs w:val="21"/>
        </w:rPr>
      </w:pPr>
      <w:r>
        <w:rPr>
          <w:rFonts w:hint="eastAsia"/>
          <w:sz w:val="21"/>
          <w:szCs w:val="21"/>
        </w:rPr>
        <w:t>秦国防. 基于虚拟现实的数字三维全景技术的研究与实现[D]. 四川:电子科技大学,2011. DOI:10.7666/d.D813218.</w:t>
      </w:r>
    </w:p>
    <w:p>
      <w:pPr>
        <w:pStyle w:val="19"/>
        <w:numPr>
          <w:ilvl w:val="0"/>
          <w:numId w:val="5"/>
        </w:numPr>
        <w:ind w:firstLineChars="0"/>
        <w:rPr>
          <w:rFonts w:hint="eastAsia"/>
          <w:sz w:val="21"/>
          <w:szCs w:val="21"/>
        </w:rPr>
      </w:pPr>
      <w:r>
        <w:rPr>
          <w:rFonts w:hint="eastAsia"/>
          <w:sz w:val="21"/>
          <w:szCs w:val="21"/>
        </w:rPr>
        <w:t>刘雨航,金一,竺长安. 基于SIFT特征提取和最佳缝合线的图像拼接技术[J]. 机械与电子,2017,35(6):18-21,25. DOI:10.3969/j.issn.1001-2257.2017.06.004.</w:t>
      </w:r>
    </w:p>
    <w:p>
      <w:pPr>
        <w:pStyle w:val="19"/>
        <w:numPr>
          <w:ilvl w:val="0"/>
          <w:numId w:val="5"/>
        </w:numPr>
        <w:ind w:firstLineChars="0"/>
        <w:rPr>
          <w:rFonts w:hint="eastAsia"/>
          <w:sz w:val="21"/>
          <w:szCs w:val="21"/>
        </w:rPr>
      </w:pPr>
      <w:r>
        <w:rPr>
          <w:rFonts w:hint="eastAsia"/>
          <w:sz w:val="21"/>
          <w:szCs w:val="21"/>
        </w:rPr>
        <w:t>HU CHUILI. Research on Application of Virtual Reality Technology Based on Data Visualization in Visualization of Engineering Design[C]. //2019 4th International Industrial Informatics and Computer Engineering Conference (IIICEC 2019)2019年第四届国际工业信息学和计算机工程会议(IIICEC 2019)论文集. 2019:312-317.</w:t>
      </w:r>
    </w:p>
    <w:p>
      <w:pPr>
        <w:pStyle w:val="19"/>
        <w:numPr>
          <w:ilvl w:val="0"/>
          <w:numId w:val="5"/>
        </w:numPr>
        <w:ind w:firstLineChars="0"/>
        <w:rPr>
          <w:rFonts w:hint="eastAsia"/>
          <w:sz w:val="21"/>
          <w:szCs w:val="21"/>
        </w:rPr>
      </w:pPr>
      <w:r>
        <w:rPr>
          <w:rFonts w:hint="eastAsia"/>
          <w:sz w:val="21"/>
          <w:szCs w:val="21"/>
        </w:rPr>
        <w:t>Application of Virtual Reality Technology in Aerospace[J]. 中国航天（英文版）,2017,18(3):43-47. DOI:10.3969/j.issn.1671-0940.2017.03.006.</w:t>
      </w:r>
    </w:p>
    <w:p>
      <w:pPr>
        <w:pStyle w:val="19"/>
        <w:numPr>
          <w:ilvl w:val="0"/>
          <w:numId w:val="5"/>
        </w:numPr>
        <w:ind w:firstLineChars="0"/>
        <w:rPr>
          <w:rFonts w:hint="eastAsia"/>
          <w:sz w:val="21"/>
          <w:szCs w:val="21"/>
        </w:rPr>
      </w:pPr>
      <w:r>
        <w:rPr>
          <w:rFonts w:hint="eastAsia"/>
          <w:sz w:val="21"/>
          <w:szCs w:val="21"/>
        </w:rPr>
        <w:t>YANG LING. Feature Enhancement Strategy for Computer Three-Dimensional Bionic Images Based on Virtual Reality Technology[C]. //2019年第二届智能系统研究与机电工程国际会议(ISRME 2019) 2019 2nd International Conference on Intelligent Systems Research and Mechatronics Engineering论文集. 2019:494-497.</w:t>
      </w:r>
    </w:p>
    <w:p>
      <w:pPr>
        <w:pStyle w:val="19"/>
        <w:numPr>
          <w:ilvl w:val="0"/>
          <w:numId w:val="5"/>
        </w:numPr>
        <w:ind w:firstLineChars="0"/>
        <w:rPr>
          <w:rFonts w:hint="eastAsia"/>
          <w:sz w:val="21"/>
          <w:szCs w:val="21"/>
        </w:rPr>
      </w:pPr>
      <w:r>
        <w:rPr>
          <w:rFonts w:hint="eastAsia"/>
          <w:sz w:val="21"/>
          <w:szCs w:val="21"/>
        </w:rPr>
        <w:t>WANG BIN, ZHAO QING, ZHAO PENG FEI. Application of Virtual Reality Technology in Laser Processing Training[C]. //The 12th International Conference on Modern Industrial Training(第十二届现代工业培训国际学术会议)论文集. 2019:77-79.</w:t>
      </w:r>
    </w:p>
    <w:p>
      <w:pPr>
        <w:pStyle w:val="19"/>
        <w:numPr>
          <w:ilvl w:val="0"/>
          <w:numId w:val="5"/>
        </w:numPr>
        <w:ind w:firstLineChars="0"/>
        <w:rPr>
          <w:rFonts w:hint="eastAsia"/>
          <w:sz w:val="21"/>
          <w:szCs w:val="21"/>
        </w:rPr>
      </w:pPr>
      <w:r>
        <w:rPr>
          <w:rFonts w:hint="eastAsia"/>
          <w:sz w:val="21"/>
          <w:szCs w:val="21"/>
        </w:rPr>
        <w:t>WENLI HUANG. The Application of Virtual Reality Technology in Industrial Design[C]. //The 8th International Conference on Mechatronics, Computer and Education Informationization(第八届机电一体化、计算机与教育信息化国际会议)(MCEI2018) 论文集. 2018:324-327.</w:t>
      </w:r>
    </w:p>
    <w:p>
      <w:pPr>
        <w:pStyle w:val="19"/>
        <w:numPr>
          <w:ilvl w:val="0"/>
          <w:numId w:val="5"/>
        </w:numPr>
        <w:ind w:firstLineChars="0"/>
        <w:rPr>
          <w:rFonts w:hint="eastAsia"/>
          <w:sz w:val="21"/>
          <w:szCs w:val="21"/>
        </w:rPr>
      </w:pPr>
      <w:r>
        <w:rPr>
          <w:rFonts w:hint="eastAsia"/>
          <w:sz w:val="21"/>
          <w:szCs w:val="21"/>
        </w:rPr>
        <w:t>XIANWEN XIU, HEPING WANG, JIAYING WANG, et al. Implementation of Multi-layer Switching and Loading Technology for 3D Panorama Platform[C]. //2018 3rd International Conference on Materials Science, Machinery and Energy Engineering (MSMEE 2018) 2018第三届材料科学、机械与能源工程国际会议(MSMEE 2018) 论文集. 2018:253-257.</w:t>
      </w:r>
    </w:p>
    <w:p>
      <w:pPr>
        <w:pStyle w:val="19"/>
        <w:numPr>
          <w:ilvl w:val="0"/>
          <w:numId w:val="5"/>
        </w:numPr>
        <w:ind w:firstLineChars="0"/>
        <w:rPr>
          <w:rFonts w:hint="eastAsia"/>
          <w:sz w:val="21"/>
          <w:szCs w:val="21"/>
        </w:rPr>
      </w:pPr>
      <w:r>
        <w:rPr>
          <w:rFonts w:hint="eastAsia"/>
          <w:sz w:val="21"/>
          <w:szCs w:val="21"/>
        </w:rPr>
        <w:t>JIANPING WU, JIEHUA WANG, QIHUI GONG, et al. Panorama Photographs Based 3D Virtual Street Scene Construction and Integration with GIS[C]. //2011 International Conference on Opto-Electronics Engineering and Information Science(2011光电电子工程与信息科学国际会议 ICOEIS 2011)论文集. 2011:603-607.</w:t>
      </w:r>
    </w:p>
    <w:p>
      <w:pPr>
        <w:pStyle w:val="19"/>
        <w:numPr>
          <w:ilvl w:val="0"/>
          <w:numId w:val="5"/>
        </w:numPr>
        <w:ind w:firstLineChars="0"/>
        <w:rPr>
          <w:rFonts w:hint="eastAsia"/>
          <w:sz w:val="21"/>
          <w:szCs w:val="21"/>
        </w:rPr>
      </w:pPr>
      <w:r>
        <w:rPr>
          <w:rFonts w:hint="eastAsia"/>
          <w:sz w:val="21"/>
          <w:szCs w:val="21"/>
        </w:rPr>
        <w:t>Virtual Reality: A State-of-the-Art Survey[J]. 国际自动化与计算杂志（英文版）,2009,6(4):319-325. DOI:10.1007/s11633-009-0319-9.</w:t>
      </w:r>
    </w:p>
    <w:p>
      <w:pPr>
        <w:pStyle w:val="19"/>
        <w:numPr>
          <w:ilvl w:val="0"/>
          <w:numId w:val="5"/>
        </w:numPr>
        <w:ind w:firstLineChars="0"/>
        <w:rPr>
          <w:rFonts w:hint="eastAsia"/>
          <w:sz w:val="21"/>
          <w:szCs w:val="21"/>
        </w:rPr>
      </w:pPr>
      <w:r>
        <w:rPr>
          <w:rFonts w:hint="eastAsia"/>
          <w:sz w:val="21"/>
          <w:szCs w:val="21"/>
        </w:rPr>
        <w:t>LU YAN. When Virtual Faces Reality[J]. 北京周报（英文版）,2022,65(5):40-41. DOI:10.3969/j.issn.1000-9140.2022.05.015.</w:t>
      </w:r>
    </w:p>
    <w:p>
      <w:pPr>
        <w:pStyle w:val="19"/>
        <w:numPr>
          <w:ilvl w:val="0"/>
          <w:numId w:val="5"/>
        </w:numPr>
        <w:ind w:firstLineChars="0"/>
        <w:rPr>
          <w:rFonts w:hint="eastAsia"/>
          <w:sz w:val="21"/>
          <w:szCs w:val="21"/>
        </w:rPr>
      </w:pPr>
      <w:r>
        <w:rPr>
          <w:rFonts w:hint="eastAsia"/>
          <w:sz w:val="21"/>
          <w:szCs w:val="21"/>
        </w:rPr>
        <w:t>SHUGUO GAO, WEI LIU, JIN PAN, et al. Research and Application of 3D panoramic technology on equipment visualization[C]. //2012 International Conference on Computer Science and Electronic Engineering(2012 IEEE计算机科学与电子工程国际会议 ICCSEE 2012)论文集. 2012:562-565.</w:t>
      </w:r>
    </w:p>
    <w:p>
      <w:pPr>
        <w:pStyle w:val="19"/>
        <w:numPr>
          <w:ilvl w:val="0"/>
          <w:numId w:val="5"/>
        </w:numPr>
        <w:ind w:firstLineChars="0"/>
        <w:rPr>
          <w:rFonts w:hint="eastAsia"/>
          <w:sz w:val="21"/>
          <w:szCs w:val="21"/>
        </w:rPr>
      </w:pPr>
      <w:r>
        <w:rPr>
          <w:rFonts w:hint="eastAsia"/>
          <w:sz w:val="21"/>
          <w:szCs w:val="21"/>
        </w:rPr>
        <w:t>ENJI SUN, CUIPING LI, CONG SHI. Hazards Detection System Based on 3D Panorama for Tailings Dam in Mining[C]. //The 29th SOMP Annual Meeting and Conference on Mines of the Future(SOMP2018)第29届国际矿业教授学会学术年会暨未来矿山国际论坛论文集. 2018:120-126.</w:t>
      </w:r>
    </w:p>
    <w:p>
      <w:pPr>
        <w:pStyle w:val="19"/>
        <w:numPr>
          <w:ilvl w:val="0"/>
          <w:numId w:val="5"/>
        </w:numPr>
        <w:ind w:firstLineChars="0"/>
        <w:rPr>
          <w:rFonts w:hint="eastAsia"/>
          <w:sz w:val="21"/>
          <w:szCs w:val="21"/>
        </w:rPr>
      </w:pPr>
      <w:r>
        <w:rPr>
          <w:rFonts w:hint="eastAsia"/>
          <w:sz w:val="21"/>
          <w:szCs w:val="21"/>
        </w:rPr>
        <w:t>YANG LING, CHENG YONG, CHENG YUN. The Key Technology of Virtual Reality System Based on Panoramic View[C]. //2011 3nd International Conference on Mechanical and Electronics Engineering(2011年第三届机械与电子工程国际会议 ICMEE2011)论文集. 2011:3123-3127.</w:t>
      </w:r>
    </w:p>
    <w:p>
      <w:pPr>
        <w:pStyle w:val="19"/>
        <w:numPr>
          <w:ilvl w:val="0"/>
          <w:numId w:val="5"/>
        </w:numPr>
        <w:ind w:firstLineChars="0"/>
        <w:rPr>
          <w:rFonts w:hint="eastAsia"/>
          <w:sz w:val="21"/>
          <w:szCs w:val="21"/>
        </w:rPr>
      </w:pPr>
      <w:r>
        <w:rPr>
          <w:rFonts w:hint="eastAsia"/>
          <w:sz w:val="21"/>
          <w:szCs w:val="21"/>
        </w:rPr>
        <w:t xml:space="preserve"> QIAN CHEN, DAI LUO. Creation and Research of VR Panorama Video in Jiu Feng Park[C]. //2019 2nd International Conference on Mechanical Engineering, Industrial Materials and Industrial Electronics (MEIMIE 2019)2019年第二届机械工程、工业材料和工业电子国际会议(Meimie 2019)论文集. 2019:253-258.</w:t>
      </w:r>
    </w:p>
    <w:p>
      <w:pPr>
        <w:pStyle w:val="19"/>
        <w:numPr>
          <w:ilvl w:val="0"/>
          <w:numId w:val="5"/>
        </w:numPr>
        <w:ind w:firstLineChars="0"/>
        <w:rPr>
          <w:sz w:val="21"/>
          <w:szCs w:val="21"/>
        </w:rPr>
      </w:pPr>
      <w:r>
        <w:rPr>
          <w:rFonts w:hint="eastAsia"/>
          <w:sz w:val="21"/>
          <w:szCs w:val="21"/>
        </w:rPr>
        <w:t>Software Testing Applications Based on a Virtual Reality System[J]. 中国电子科技（英文版）,2007,5(2):120-124.</w:t>
      </w:r>
    </w:p>
    <w:p>
      <w:pPr>
        <w:pStyle w:val="19"/>
        <w:numPr>
          <w:ilvl w:val="0"/>
          <w:numId w:val="5"/>
        </w:numPr>
        <w:ind w:firstLineChars="0"/>
        <w:rPr>
          <w:rFonts w:hint="eastAsia"/>
          <w:sz w:val="21"/>
          <w:szCs w:val="21"/>
        </w:rPr>
      </w:pPr>
      <w:r>
        <w:rPr>
          <w:rFonts w:hint="eastAsia"/>
          <w:sz w:val="21"/>
          <w:szCs w:val="21"/>
        </w:rPr>
        <w:t>武刚,余武. 虚拟校园三维全景漫游系统探究与实现[J]. 现代教育技术,2013,23(5):122-126. DOI:10.3969/j.issn.1009-8097.2013.05.025.</w:t>
      </w:r>
    </w:p>
    <w:p>
      <w:pPr>
        <w:pStyle w:val="19"/>
        <w:numPr>
          <w:ilvl w:val="0"/>
          <w:numId w:val="5"/>
        </w:numPr>
        <w:ind w:firstLineChars="0"/>
        <w:rPr>
          <w:rFonts w:hint="eastAsia"/>
          <w:sz w:val="21"/>
          <w:szCs w:val="21"/>
        </w:rPr>
      </w:pPr>
      <w:r>
        <w:rPr>
          <w:rFonts w:hint="eastAsia"/>
          <w:sz w:val="21"/>
          <w:szCs w:val="21"/>
        </w:rPr>
        <w:t>冯新玲. 三维虚拟校园交互漫游系统的设计与实现[D]. 江苏:南京理工大学,2018.</w:t>
      </w:r>
    </w:p>
    <w:p>
      <w:pPr>
        <w:pStyle w:val="19"/>
        <w:numPr>
          <w:ilvl w:val="0"/>
          <w:numId w:val="5"/>
        </w:numPr>
        <w:ind w:firstLineChars="0"/>
        <w:rPr>
          <w:rFonts w:hint="eastAsia"/>
          <w:sz w:val="21"/>
          <w:szCs w:val="21"/>
        </w:rPr>
      </w:pPr>
      <w:r>
        <w:rPr>
          <w:rFonts w:hint="eastAsia"/>
          <w:sz w:val="21"/>
          <w:szCs w:val="21"/>
        </w:rPr>
        <w:t>赵强.面向虚拟浏览的全景图像处理[D]. 天津:天津大学,2015. DOI:10.7666/d.D01157413.</w:t>
      </w:r>
    </w:p>
    <w:p>
      <w:pPr>
        <w:pStyle w:val="19"/>
        <w:numPr>
          <w:ilvl w:val="0"/>
          <w:numId w:val="5"/>
        </w:numPr>
        <w:ind w:firstLineChars="0"/>
        <w:rPr>
          <w:rFonts w:hint="eastAsia"/>
          <w:sz w:val="21"/>
          <w:szCs w:val="21"/>
        </w:rPr>
      </w:pPr>
      <w:r>
        <w:rPr>
          <w:rFonts w:hint="eastAsia"/>
          <w:sz w:val="21"/>
          <w:szCs w:val="21"/>
        </w:rPr>
        <w:t>黄显兵. 基于全景技术的景观在线漫游的设计与实现[D]. 上海:上海交通大学,2012.</w:t>
      </w:r>
    </w:p>
    <w:p>
      <w:pPr>
        <w:pStyle w:val="19"/>
        <w:numPr>
          <w:ilvl w:val="0"/>
          <w:numId w:val="5"/>
        </w:numPr>
        <w:ind w:firstLineChars="0"/>
        <w:rPr>
          <w:rFonts w:hint="eastAsia"/>
          <w:sz w:val="21"/>
          <w:szCs w:val="21"/>
        </w:rPr>
      </w:pPr>
      <w:r>
        <w:rPr>
          <w:rFonts w:hint="eastAsia"/>
          <w:sz w:val="21"/>
          <w:szCs w:val="21"/>
        </w:rPr>
        <w:t>杨笛航. 基于多全景相机拼接的虚拟现实和实景交互系统[D]. 浙江:浙江大学,2017.</w:t>
      </w:r>
    </w:p>
    <w:p>
      <w:pPr>
        <w:pStyle w:val="19"/>
        <w:numPr>
          <w:ilvl w:val="0"/>
          <w:numId w:val="5"/>
        </w:numPr>
        <w:ind w:firstLineChars="0"/>
        <w:rPr>
          <w:rFonts w:hint="eastAsia"/>
          <w:sz w:val="21"/>
          <w:szCs w:val="21"/>
        </w:rPr>
      </w:pPr>
      <w:r>
        <w:rPr>
          <w:rFonts w:hint="eastAsia"/>
          <w:sz w:val="21"/>
          <w:szCs w:val="21"/>
        </w:rPr>
        <w:t>彭凤婷. 全景视频图像融合与拼接算法研究[D]. 四川:电子科技大学,2017.</w:t>
      </w:r>
    </w:p>
    <w:p>
      <w:pPr>
        <w:pStyle w:val="19"/>
        <w:numPr>
          <w:ilvl w:val="0"/>
          <w:numId w:val="5"/>
        </w:numPr>
        <w:ind w:firstLineChars="0"/>
        <w:rPr>
          <w:rFonts w:hint="eastAsia"/>
          <w:sz w:val="21"/>
          <w:szCs w:val="21"/>
        </w:rPr>
      </w:pPr>
      <w:r>
        <w:rPr>
          <w:rFonts w:hint="eastAsia"/>
          <w:sz w:val="21"/>
          <w:szCs w:val="21"/>
        </w:rPr>
        <w:t>张少坤. 全景图像拼接关键技术研究[D]. 陕西:西安建筑科技大学,2018. DOI:10.7666/d.D01575242.</w:t>
      </w:r>
    </w:p>
    <w:p>
      <w:pPr>
        <w:pStyle w:val="19"/>
        <w:numPr>
          <w:ilvl w:val="0"/>
          <w:numId w:val="5"/>
        </w:numPr>
        <w:ind w:firstLineChars="0"/>
        <w:rPr>
          <w:rFonts w:hint="eastAsia"/>
          <w:sz w:val="21"/>
          <w:szCs w:val="21"/>
        </w:rPr>
      </w:pPr>
      <w:r>
        <w:rPr>
          <w:rFonts w:hint="eastAsia"/>
          <w:sz w:val="21"/>
          <w:szCs w:val="21"/>
        </w:rPr>
        <w:t>郑昊. 基于改进SIFT算法的图像匹配研究[D]. 安徽:安徽理工大学,2020.</w:t>
      </w:r>
    </w:p>
    <w:p>
      <w:pPr>
        <w:pStyle w:val="19"/>
        <w:numPr>
          <w:ilvl w:val="0"/>
          <w:numId w:val="5"/>
        </w:numPr>
        <w:ind w:firstLineChars="0"/>
        <w:rPr>
          <w:rFonts w:hint="eastAsia"/>
          <w:sz w:val="21"/>
          <w:szCs w:val="21"/>
        </w:rPr>
      </w:pPr>
      <w:r>
        <w:rPr>
          <w:rFonts w:hint="eastAsia"/>
          <w:sz w:val="21"/>
          <w:szCs w:val="21"/>
        </w:rPr>
        <w:t>卢奇. 基于改进SIFT的图像拼接算法研究及其评价[D]. 上海:上海海洋大学,2019.</w:t>
      </w:r>
    </w:p>
    <w:p>
      <w:pPr>
        <w:pStyle w:val="19"/>
        <w:numPr>
          <w:ilvl w:val="0"/>
          <w:numId w:val="5"/>
        </w:numPr>
        <w:ind w:firstLineChars="0"/>
        <w:rPr>
          <w:rFonts w:hint="eastAsia"/>
          <w:sz w:val="21"/>
          <w:szCs w:val="21"/>
        </w:rPr>
      </w:pPr>
      <w:r>
        <w:rPr>
          <w:rFonts w:hint="eastAsia"/>
          <w:sz w:val="21"/>
          <w:szCs w:val="21"/>
        </w:rPr>
        <w:t>沈鹏. 基于SIFT特征图像拼接的全景显示技术研究[D]. 四川:电子科技大学,2018.</w:t>
      </w:r>
    </w:p>
    <w:p>
      <w:pPr>
        <w:pStyle w:val="19"/>
        <w:numPr>
          <w:ilvl w:val="0"/>
          <w:numId w:val="5"/>
        </w:numPr>
        <w:ind w:firstLineChars="0"/>
        <w:rPr>
          <w:rFonts w:hint="eastAsia"/>
          <w:sz w:val="21"/>
          <w:szCs w:val="21"/>
        </w:rPr>
      </w:pPr>
      <w:r>
        <w:rPr>
          <w:rFonts w:hint="eastAsia"/>
          <w:sz w:val="21"/>
          <w:szCs w:val="21"/>
        </w:rPr>
        <w:t>勾会杰,王树根,王治邺,等. 一种引入 RANSAC 算法的匹配点云规则化方法[J]. 测绘与空间地理信息,2015(8):34-36,40. DOI:10.3969/j.issn.1672-5867.2015.08.012.</w:t>
      </w:r>
    </w:p>
    <w:p>
      <w:pPr>
        <w:pStyle w:val="19"/>
        <w:numPr>
          <w:ilvl w:val="0"/>
          <w:numId w:val="5"/>
        </w:numPr>
        <w:ind w:firstLineChars="0"/>
        <w:rPr>
          <w:rFonts w:hint="eastAsia"/>
        </w:rPr>
      </w:pPr>
      <w:r>
        <w:rPr>
          <w:rFonts w:hint="eastAsia"/>
          <w:sz w:val="21"/>
          <w:szCs w:val="21"/>
        </w:rPr>
        <w:t>韦杨. 基于Unity的虚拟校园系统的设计与实现[D]. 广西:广西大学,2020.</w:t>
      </w:r>
      <w:r>
        <w:rPr>
          <w:rFonts w:hint="eastAsia"/>
        </w:rPr>
        <w:br w:type="page"/>
      </w:r>
    </w:p>
    <w:p>
      <w:pPr>
        <w:pStyle w:val="2"/>
        <w:numPr>
          <w:ilvl w:val="0"/>
          <w:numId w:val="0"/>
        </w:numPr>
        <w:spacing w:after="312"/>
      </w:pPr>
      <w:bookmarkStart w:id="28" w:name="_Toc2989"/>
      <w:r>
        <w:rPr>
          <w:rFonts w:hint="eastAsia"/>
        </w:rPr>
        <w:t>作者简介</w:t>
      </w:r>
      <w:bookmarkEnd w:id="28"/>
    </w:p>
    <w:p>
      <w:r>
        <w:t>姓名：</w:t>
      </w:r>
      <w:r>
        <w:rPr>
          <w:rFonts w:hint="eastAsia"/>
          <w:lang w:val="en-US" w:eastAsia="zh-CN"/>
        </w:rPr>
        <w:t>李良循</w:t>
      </w:r>
      <w:r>
        <w:rPr>
          <w:rFonts w:hint="eastAsia"/>
        </w:rPr>
        <w:t>；</w:t>
      </w:r>
      <w:r>
        <w:t>性别：</w:t>
      </w:r>
      <w:r>
        <w:rPr>
          <w:rFonts w:hint="eastAsia"/>
          <w:lang w:val="en-US" w:eastAsia="zh-CN"/>
        </w:rPr>
        <w:t>女</w:t>
      </w:r>
      <w:r>
        <w:rPr>
          <w:rFonts w:hint="eastAsia"/>
        </w:rPr>
        <w:t>；</w:t>
      </w:r>
      <w:r>
        <w:t>出生年月：</w:t>
      </w:r>
      <w:r>
        <w:rPr>
          <w:rFonts w:hint="eastAsia"/>
          <w:lang w:val="en-US" w:eastAsia="zh-CN"/>
        </w:rPr>
        <w:t>2000</w:t>
      </w:r>
      <w:r>
        <w:t>年</w:t>
      </w:r>
      <w:r>
        <w:rPr>
          <w:rFonts w:hint="eastAsia"/>
          <w:lang w:val="en-US" w:eastAsia="zh-CN"/>
        </w:rPr>
        <w:t>9</w:t>
      </w:r>
      <w:r>
        <w:t>月</w:t>
      </w:r>
    </w:p>
    <w:p>
      <w:r>
        <w:t>教育经历：</w:t>
      </w:r>
    </w:p>
    <w:p>
      <w:r>
        <w:t>200</w:t>
      </w:r>
      <w:r>
        <w:rPr>
          <w:rFonts w:hint="eastAsia"/>
          <w:lang w:val="en-US" w:eastAsia="zh-CN"/>
        </w:rPr>
        <w:t>6</w:t>
      </w:r>
      <w:r>
        <w:t>年9月-201</w:t>
      </w:r>
      <w:r>
        <w:rPr>
          <w:rFonts w:hint="eastAsia"/>
          <w:lang w:val="en-US" w:eastAsia="zh-CN"/>
        </w:rPr>
        <w:t>2</w:t>
      </w:r>
      <w:r>
        <w:t>年6月 就读于</w:t>
      </w:r>
      <w:r>
        <w:rPr>
          <w:rFonts w:hint="eastAsia"/>
          <w:lang w:val="en-US" w:eastAsia="zh-CN"/>
        </w:rPr>
        <w:t>仪征市实验小学</w:t>
      </w:r>
      <w:r>
        <w:t>；</w:t>
      </w:r>
    </w:p>
    <w:p>
      <w:r>
        <w:t>201</w:t>
      </w:r>
      <w:r>
        <w:rPr>
          <w:rFonts w:hint="eastAsia"/>
          <w:lang w:val="en-US" w:eastAsia="zh-CN"/>
        </w:rPr>
        <w:t>2</w:t>
      </w:r>
      <w:r>
        <w:t>年9月-201</w:t>
      </w:r>
      <w:r>
        <w:rPr>
          <w:rFonts w:hint="eastAsia"/>
          <w:lang w:val="en-US" w:eastAsia="zh-CN"/>
        </w:rPr>
        <w:t>5</w:t>
      </w:r>
      <w:r>
        <w:t>年6月 就读于</w:t>
      </w:r>
      <w:r>
        <w:rPr>
          <w:rFonts w:hint="eastAsia"/>
          <w:lang w:val="en-US" w:eastAsia="zh-CN"/>
        </w:rPr>
        <w:t>仪征市实验中学</w:t>
      </w:r>
      <w:r>
        <w:t>；</w:t>
      </w:r>
    </w:p>
    <w:p>
      <w:r>
        <w:t>201</w:t>
      </w:r>
      <w:r>
        <w:rPr>
          <w:rFonts w:hint="eastAsia"/>
          <w:lang w:val="en-US" w:eastAsia="zh-CN"/>
        </w:rPr>
        <w:t>5</w:t>
      </w:r>
      <w:r>
        <w:t>年9月-201</w:t>
      </w:r>
      <w:r>
        <w:rPr>
          <w:rFonts w:hint="eastAsia"/>
          <w:lang w:val="en-US" w:eastAsia="zh-CN"/>
        </w:rPr>
        <w:t>8</w:t>
      </w:r>
      <w:r>
        <w:t>年6月 就读于</w:t>
      </w:r>
      <w:r>
        <w:rPr>
          <w:rFonts w:hint="eastAsia"/>
          <w:lang w:val="en-US" w:eastAsia="zh-CN"/>
        </w:rPr>
        <w:t>江苏省仪征中学</w:t>
      </w:r>
      <w:r>
        <w:t>；</w:t>
      </w:r>
    </w:p>
    <w:p>
      <w:r>
        <w:t>20</w:t>
      </w:r>
      <w:r>
        <w:rPr>
          <w:rFonts w:hint="eastAsia"/>
          <w:lang w:val="en-US" w:eastAsia="zh-CN"/>
        </w:rPr>
        <w:t>18</w:t>
      </w:r>
      <w:r>
        <w:t>年9月</w:t>
      </w:r>
      <w:r>
        <w:rPr>
          <w:rFonts w:hint="eastAsia"/>
          <w:lang w:val="en-US" w:eastAsia="zh-CN"/>
        </w:rPr>
        <w:t>-</w:t>
      </w:r>
      <w:r>
        <w:t>至今 就读于中国计量大学。</w:t>
      </w:r>
    </w:p>
    <w:p>
      <w:pPr>
        <w:sectPr>
          <w:headerReference r:id="rId12" w:type="default"/>
          <w:pgSz w:w="11906" w:h="16838"/>
          <w:pgMar w:top="1701" w:right="1418" w:bottom="1418" w:left="1701" w:header="851" w:footer="992" w:gutter="0"/>
          <w:pgNumType w:fmt="decimal"/>
          <w:cols w:space="425" w:num="1"/>
          <w:docGrid w:type="linesAndChars" w:linePitch="312" w:charSpace="0"/>
        </w:sectPr>
      </w:pPr>
      <w:r>
        <w:t xml:space="preserve"> </w:t>
      </w:r>
    </w:p>
    <w:p>
      <w:pPr>
        <w:pStyle w:val="2"/>
        <w:numPr>
          <w:ilvl w:val="0"/>
          <w:numId w:val="0"/>
        </w:numPr>
        <w:spacing w:after="312"/>
        <w:ind w:left="425" w:hanging="425"/>
      </w:pPr>
      <w:bookmarkStart w:id="29" w:name="_Toc11269"/>
      <w:r>
        <w:rPr>
          <w:rFonts w:hint="eastAsia"/>
        </w:rPr>
        <w:t>学位论文数据集</w:t>
      </w:r>
      <w:bookmarkEnd w:id="29"/>
    </w:p>
    <w:tbl>
      <w:tblPr>
        <w:tblStyle w:val="15"/>
        <w:tblW w:w="85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357"/>
        <w:gridCol w:w="1257"/>
        <w:gridCol w:w="172"/>
        <w:gridCol w:w="189"/>
        <w:gridCol w:w="908"/>
        <w:gridCol w:w="540"/>
        <w:gridCol w:w="360"/>
        <w:gridCol w:w="180"/>
        <w:gridCol w:w="360"/>
        <w:gridCol w:w="192"/>
        <w:gridCol w:w="172"/>
        <w:gridCol w:w="9"/>
        <w:gridCol w:w="719"/>
        <w:gridCol w:w="181"/>
        <w:gridCol w:w="179"/>
        <w:gridCol w:w="12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68" w:type="dxa"/>
            <w:gridSpan w:val="7"/>
          </w:tcPr>
          <w:p>
            <w:pPr>
              <w:jc w:val="center"/>
              <w:rPr>
                <w:sz w:val="21"/>
                <w:szCs w:val="21"/>
              </w:rPr>
            </w:pPr>
            <w:r>
              <w:rPr>
                <w:sz w:val="21"/>
                <w:szCs w:val="21"/>
              </w:rPr>
              <w:t>关键词*</w:t>
            </w:r>
          </w:p>
        </w:tc>
        <w:tc>
          <w:tcPr>
            <w:tcW w:w="900" w:type="dxa"/>
            <w:gridSpan w:val="3"/>
          </w:tcPr>
          <w:p>
            <w:pPr>
              <w:rPr>
                <w:sz w:val="21"/>
                <w:szCs w:val="21"/>
              </w:rPr>
            </w:pPr>
            <w:r>
              <w:rPr>
                <w:sz w:val="21"/>
                <w:szCs w:val="21"/>
              </w:rPr>
              <w:t>密级*</w:t>
            </w:r>
          </w:p>
        </w:tc>
        <w:tc>
          <w:tcPr>
            <w:tcW w:w="1452" w:type="dxa"/>
            <w:gridSpan w:val="6"/>
          </w:tcPr>
          <w:p>
            <w:pPr>
              <w:rPr>
                <w:sz w:val="21"/>
                <w:szCs w:val="21"/>
              </w:rPr>
            </w:pPr>
            <w:r>
              <w:rPr>
                <w:sz w:val="21"/>
                <w:szCs w:val="21"/>
              </w:rPr>
              <w:t>中图分类号*</w:t>
            </w:r>
          </w:p>
        </w:tc>
        <w:tc>
          <w:tcPr>
            <w:tcW w:w="1223" w:type="dxa"/>
          </w:tcPr>
          <w:p>
            <w:pPr>
              <w:jc w:val="center"/>
              <w:rPr>
                <w:sz w:val="21"/>
                <w:szCs w:val="21"/>
              </w:rPr>
            </w:pPr>
            <w:r>
              <w:rPr>
                <w:sz w:val="21"/>
                <w:szCs w:val="21"/>
              </w:rPr>
              <w:t>UDC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968" w:type="dxa"/>
            <w:gridSpan w:val="7"/>
          </w:tcPr>
          <w:p>
            <w:pPr>
              <w:rPr>
                <w:sz w:val="21"/>
                <w:szCs w:val="21"/>
              </w:rPr>
            </w:pPr>
            <w:r>
              <w:rPr>
                <w:rFonts w:hint="eastAsia"/>
                <w:sz w:val="21"/>
                <w:szCs w:val="21"/>
                <w:lang w:val="en-US" w:eastAsia="zh-CN"/>
              </w:rPr>
              <w:t>虚拟现实；图像拼接融合；Unity3D；全景图技术</w:t>
            </w:r>
          </w:p>
        </w:tc>
        <w:tc>
          <w:tcPr>
            <w:tcW w:w="900" w:type="dxa"/>
            <w:gridSpan w:val="3"/>
          </w:tcPr>
          <w:p>
            <w:pPr>
              <w:rPr>
                <w:sz w:val="21"/>
                <w:szCs w:val="21"/>
              </w:rPr>
            </w:pPr>
            <w:r>
              <w:rPr>
                <w:sz w:val="21"/>
                <w:szCs w:val="21"/>
              </w:rPr>
              <w:t>公开</w:t>
            </w:r>
          </w:p>
        </w:tc>
        <w:tc>
          <w:tcPr>
            <w:tcW w:w="1452" w:type="dxa"/>
            <w:gridSpan w:val="6"/>
          </w:tcPr>
          <w:p>
            <w:pPr>
              <w:rPr>
                <w:rFonts w:hint="default" w:eastAsia="宋体"/>
                <w:sz w:val="21"/>
                <w:szCs w:val="21"/>
                <w:lang w:val="en-US" w:eastAsia="zh-CN"/>
              </w:rPr>
            </w:pPr>
            <w:r>
              <w:rPr>
                <w:rFonts w:hint="eastAsia"/>
                <w:sz w:val="21"/>
                <w:szCs w:val="21"/>
                <w:lang w:val="en-US" w:eastAsia="zh-CN"/>
              </w:rPr>
              <w:t>TP37</w:t>
            </w:r>
          </w:p>
        </w:tc>
        <w:tc>
          <w:tcPr>
            <w:tcW w:w="1223" w:type="dxa"/>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45" w:type="dxa"/>
          </w:tcPr>
          <w:p>
            <w:pPr>
              <w:rPr>
                <w:sz w:val="21"/>
                <w:szCs w:val="21"/>
              </w:rPr>
            </w:pPr>
            <w:r>
              <w:rPr>
                <w:sz w:val="21"/>
                <w:szCs w:val="21"/>
              </w:rPr>
              <w:t>论文赞助*</w:t>
            </w:r>
          </w:p>
        </w:tc>
        <w:tc>
          <w:tcPr>
            <w:tcW w:w="6998" w:type="dxa"/>
            <w:gridSpan w:val="16"/>
          </w:tcPr>
          <w:p>
            <w:pPr>
              <w:rPr>
                <w:sz w:val="21"/>
                <w:szCs w:val="21"/>
              </w:rPr>
            </w:pPr>
            <w:r>
              <w:rPr>
                <w:rFonts w:hint="eastAsia"/>
                <w:sz w:val="21"/>
                <w:szCs w:val="21"/>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31" w:type="dxa"/>
            <w:gridSpan w:val="4"/>
          </w:tcPr>
          <w:p>
            <w:pPr>
              <w:jc w:val="center"/>
              <w:rPr>
                <w:sz w:val="21"/>
                <w:szCs w:val="21"/>
              </w:rPr>
            </w:pPr>
            <w:r>
              <w:rPr>
                <w:sz w:val="21"/>
                <w:szCs w:val="21"/>
              </w:rPr>
              <w:t>学位授予单位*</w:t>
            </w:r>
          </w:p>
        </w:tc>
        <w:tc>
          <w:tcPr>
            <w:tcW w:w="2177" w:type="dxa"/>
            <w:gridSpan w:val="5"/>
          </w:tcPr>
          <w:p>
            <w:pPr>
              <w:rPr>
                <w:sz w:val="21"/>
                <w:szCs w:val="21"/>
              </w:rPr>
            </w:pPr>
            <w:r>
              <w:rPr>
                <w:sz w:val="21"/>
                <w:szCs w:val="21"/>
              </w:rPr>
              <w:t>学位授予单位代码*</w:t>
            </w:r>
          </w:p>
        </w:tc>
        <w:tc>
          <w:tcPr>
            <w:tcW w:w="1452" w:type="dxa"/>
            <w:gridSpan w:val="5"/>
          </w:tcPr>
          <w:p>
            <w:pPr>
              <w:ind w:left="75"/>
              <w:rPr>
                <w:sz w:val="21"/>
                <w:szCs w:val="21"/>
              </w:rPr>
            </w:pPr>
            <w:r>
              <w:rPr>
                <w:sz w:val="21"/>
                <w:szCs w:val="21"/>
              </w:rPr>
              <w:t>学位类别*</w:t>
            </w:r>
          </w:p>
        </w:tc>
        <w:tc>
          <w:tcPr>
            <w:tcW w:w="1583" w:type="dxa"/>
            <w:gridSpan w:val="3"/>
          </w:tcPr>
          <w:p>
            <w:pPr>
              <w:ind w:left="345"/>
              <w:rPr>
                <w:sz w:val="21"/>
                <w:szCs w:val="21"/>
              </w:rPr>
            </w:pPr>
            <w:r>
              <w:rPr>
                <w:sz w:val="21"/>
                <w:szCs w:val="21"/>
              </w:rPr>
              <w:t>学位级别*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31" w:type="dxa"/>
            <w:gridSpan w:val="4"/>
          </w:tcPr>
          <w:p>
            <w:pPr>
              <w:jc w:val="center"/>
              <w:rPr>
                <w:sz w:val="21"/>
                <w:szCs w:val="21"/>
              </w:rPr>
            </w:pPr>
            <w:r>
              <w:rPr>
                <w:sz w:val="21"/>
                <w:szCs w:val="21"/>
              </w:rPr>
              <w:t>中国计量大学</w:t>
            </w:r>
          </w:p>
        </w:tc>
        <w:tc>
          <w:tcPr>
            <w:tcW w:w="2177" w:type="dxa"/>
            <w:gridSpan w:val="5"/>
          </w:tcPr>
          <w:p>
            <w:pPr>
              <w:jc w:val="center"/>
              <w:rPr>
                <w:sz w:val="21"/>
                <w:szCs w:val="21"/>
              </w:rPr>
            </w:pPr>
            <w:r>
              <w:rPr>
                <w:sz w:val="21"/>
                <w:szCs w:val="21"/>
              </w:rPr>
              <w:t>10356</w:t>
            </w:r>
          </w:p>
        </w:tc>
        <w:tc>
          <w:tcPr>
            <w:tcW w:w="1452" w:type="dxa"/>
            <w:gridSpan w:val="5"/>
          </w:tcPr>
          <w:p>
            <w:pPr>
              <w:jc w:val="center"/>
              <w:rPr>
                <w:sz w:val="21"/>
                <w:szCs w:val="21"/>
              </w:rPr>
            </w:pPr>
            <w:r>
              <w:rPr>
                <w:rFonts w:hint="eastAsia"/>
                <w:sz w:val="21"/>
                <w:szCs w:val="21"/>
              </w:rPr>
              <w:t>工学</w:t>
            </w:r>
          </w:p>
        </w:tc>
        <w:tc>
          <w:tcPr>
            <w:tcW w:w="1583" w:type="dxa"/>
            <w:gridSpan w:val="3"/>
          </w:tcPr>
          <w:p>
            <w:pPr>
              <w:jc w:val="center"/>
              <w:rPr>
                <w:sz w:val="21"/>
                <w:szCs w:val="21"/>
              </w:rPr>
            </w:pPr>
            <w:r>
              <w:rPr>
                <w:sz w:val="21"/>
                <w:szCs w:val="21"/>
              </w:rPr>
              <w:t>学士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论文题名*</w:t>
            </w:r>
          </w:p>
        </w:tc>
        <w:tc>
          <w:tcPr>
            <w:tcW w:w="5418" w:type="dxa"/>
            <w:gridSpan w:val="14"/>
          </w:tcPr>
          <w:p>
            <w:pPr>
              <w:jc w:val="center"/>
              <w:rPr>
                <w:rFonts w:hint="default" w:eastAsia="宋体"/>
                <w:sz w:val="21"/>
                <w:szCs w:val="21"/>
                <w:lang w:val="en-US" w:eastAsia="zh-CN"/>
              </w:rPr>
            </w:pPr>
            <w:r>
              <w:rPr>
                <w:rFonts w:hint="eastAsia"/>
                <w:sz w:val="21"/>
                <w:szCs w:val="21"/>
                <w:lang w:val="en-US" w:eastAsia="zh-CN"/>
              </w:rPr>
              <w:t>虚拟现实三维全景仿真技术研究</w:t>
            </w:r>
          </w:p>
        </w:tc>
        <w:tc>
          <w:tcPr>
            <w:tcW w:w="1223" w:type="dxa"/>
          </w:tcPr>
          <w:p>
            <w:pPr>
              <w:rPr>
                <w:sz w:val="21"/>
                <w:szCs w:val="21"/>
              </w:rPr>
            </w:pPr>
            <w:r>
              <w:rPr>
                <w:sz w:val="21"/>
                <w:szCs w:val="21"/>
              </w:rPr>
              <w:t>论文语种*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并列题名*</w:t>
            </w:r>
          </w:p>
        </w:tc>
        <w:tc>
          <w:tcPr>
            <w:tcW w:w="5418" w:type="dxa"/>
            <w:gridSpan w:val="14"/>
          </w:tcPr>
          <w:p>
            <w:pPr>
              <w:jc w:val="center"/>
              <w:rPr>
                <w:sz w:val="21"/>
                <w:szCs w:val="21"/>
              </w:rPr>
            </w:pPr>
            <w:r>
              <w:rPr>
                <w:rFonts w:hint="eastAsia"/>
                <w:sz w:val="21"/>
                <w:szCs w:val="21"/>
                <w:lang w:val="en-US" w:eastAsia="zh-CN"/>
              </w:rPr>
              <w:t>Research on Virtual Reality 3D Panoramic Simulation Technology</w:t>
            </w:r>
          </w:p>
        </w:tc>
        <w:tc>
          <w:tcPr>
            <w:tcW w:w="1223" w:type="dxa"/>
          </w:tcPr>
          <w:p>
            <w:pPr>
              <w:rPr>
                <w:sz w:val="21"/>
                <w:szCs w:val="21"/>
              </w:rPr>
            </w:pPr>
            <w:r>
              <w:rPr>
                <w:sz w:val="21"/>
                <w:szCs w:val="21"/>
              </w:rPr>
              <w:t>简体中文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作者姓名*</w:t>
            </w:r>
          </w:p>
        </w:tc>
        <w:tc>
          <w:tcPr>
            <w:tcW w:w="2526" w:type="dxa"/>
            <w:gridSpan w:val="4"/>
          </w:tcPr>
          <w:p>
            <w:pPr>
              <w:jc w:val="center"/>
              <w:rPr>
                <w:rFonts w:hint="eastAsia" w:eastAsia="宋体"/>
                <w:sz w:val="21"/>
                <w:szCs w:val="21"/>
                <w:lang w:val="en-US" w:eastAsia="zh-CN"/>
              </w:rPr>
            </w:pPr>
            <w:r>
              <w:rPr>
                <w:rFonts w:hint="eastAsia"/>
                <w:sz w:val="21"/>
                <w:szCs w:val="21"/>
                <w:lang w:val="en-US" w:eastAsia="zh-CN"/>
              </w:rPr>
              <w:t>李良循</w:t>
            </w:r>
          </w:p>
        </w:tc>
        <w:tc>
          <w:tcPr>
            <w:tcW w:w="900" w:type="dxa"/>
            <w:gridSpan w:val="2"/>
          </w:tcPr>
          <w:p>
            <w:pPr>
              <w:rPr>
                <w:sz w:val="21"/>
                <w:szCs w:val="21"/>
              </w:rPr>
            </w:pPr>
            <w:r>
              <w:rPr>
                <w:sz w:val="21"/>
                <w:szCs w:val="21"/>
              </w:rPr>
              <w:t>学号*</w:t>
            </w:r>
          </w:p>
        </w:tc>
        <w:tc>
          <w:tcPr>
            <w:tcW w:w="3215" w:type="dxa"/>
            <w:gridSpan w:val="9"/>
          </w:tcPr>
          <w:p>
            <w:pPr>
              <w:jc w:val="center"/>
              <w:rPr>
                <w:rFonts w:hint="default" w:eastAsia="宋体"/>
                <w:sz w:val="21"/>
                <w:szCs w:val="21"/>
                <w:lang w:val="en-US" w:eastAsia="zh-CN"/>
              </w:rPr>
            </w:pPr>
            <w:r>
              <w:rPr>
                <w:rFonts w:hint="eastAsia"/>
                <w:sz w:val="21"/>
                <w:szCs w:val="21"/>
                <w:lang w:val="en-US" w:eastAsia="zh-CN"/>
              </w:rPr>
              <w:t>1800301208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培养单位名称*</w:t>
            </w:r>
          </w:p>
        </w:tc>
        <w:tc>
          <w:tcPr>
            <w:tcW w:w="1618" w:type="dxa"/>
            <w:gridSpan w:val="3"/>
          </w:tcPr>
          <w:p>
            <w:pPr>
              <w:rPr>
                <w:sz w:val="21"/>
                <w:szCs w:val="21"/>
              </w:rPr>
            </w:pPr>
            <w:r>
              <w:rPr>
                <w:sz w:val="21"/>
                <w:szCs w:val="21"/>
              </w:rPr>
              <w:t>培养单位代码*</w:t>
            </w:r>
          </w:p>
        </w:tc>
        <w:tc>
          <w:tcPr>
            <w:tcW w:w="3621" w:type="dxa"/>
            <w:gridSpan w:val="10"/>
          </w:tcPr>
          <w:p>
            <w:pPr>
              <w:rPr>
                <w:sz w:val="21"/>
                <w:szCs w:val="21"/>
              </w:rPr>
            </w:pPr>
            <w:r>
              <w:rPr>
                <w:sz w:val="21"/>
                <w:szCs w:val="21"/>
              </w:rPr>
              <w:t>培养单位地址*</w:t>
            </w:r>
          </w:p>
        </w:tc>
        <w:tc>
          <w:tcPr>
            <w:tcW w:w="1402" w:type="dxa"/>
            <w:gridSpan w:val="2"/>
          </w:tcPr>
          <w:p>
            <w:pPr>
              <w:ind w:left="135"/>
              <w:rPr>
                <w:sz w:val="21"/>
                <w:szCs w:val="21"/>
              </w:rPr>
            </w:pPr>
            <w:r>
              <w:rPr>
                <w:sz w:val="21"/>
                <w:szCs w:val="21"/>
              </w:rPr>
              <w:t>邮编*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中国计量大学</w:t>
            </w:r>
          </w:p>
        </w:tc>
        <w:tc>
          <w:tcPr>
            <w:tcW w:w="1618" w:type="dxa"/>
            <w:gridSpan w:val="3"/>
          </w:tcPr>
          <w:p>
            <w:pPr>
              <w:jc w:val="center"/>
              <w:rPr>
                <w:sz w:val="21"/>
                <w:szCs w:val="21"/>
              </w:rPr>
            </w:pPr>
            <w:r>
              <w:rPr>
                <w:sz w:val="21"/>
                <w:szCs w:val="21"/>
              </w:rPr>
              <w:t>10356</w:t>
            </w:r>
          </w:p>
        </w:tc>
        <w:tc>
          <w:tcPr>
            <w:tcW w:w="3621" w:type="dxa"/>
            <w:gridSpan w:val="10"/>
          </w:tcPr>
          <w:p>
            <w:pPr>
              <w:rPr>
                <w:sz w:val="21"/>
                <w:szCs w:val="21"/>
              </w:rPr>
            </w:pPr>
            <w:r>
              <w:rPr>
                <w:sz w:val="21"/>
                <w:szCs w:val="21"/>
              </w:rPr>
              <w:t>浙江省杭州下沙高教园区学源街</w:t>
            </w:r>
          </w:p>
        </w:tc>
        <w:tc>
          <w:tcPr>
            <w:tcW w:w="1402" w:type="dxa"/>
            <w:gridSpan w:val="2"/>
          </w:tcPr>
          <w:p>
            <w:pPr>
              <w:rPr>
                <w:sz w:val="21"/>
                <w:szCs w:val="21"/>
              </w:rPr>
            </w:pPr>
            <w:r>
              <w:rPr>
                <w:sz w:val="21"/>
                <w:szCs w:val="21"/>
              </w:rPr>
              <w:t>310018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159" w:type="dxa"/>
            <w:gridSpan w:val="3"/>
          </w:tcPr>
          <w:p>
            <w:pPr>
              <w:rPr>
                <w:sz w:val="21"/>
                <w:szCs w:val="21"/>
              </w:rPr>
            </w:pPr>
            <w:r>
              <w:rPr>
                <w:sz w:val="21"/>
                <w:szCs w:val="21"/>
              </w:rPr>
              <w:t>学科专业*</w:t>
            </w:r>
          </w:p>
        </w:tc>
        <w:tc>
          <w:tcPr>
            <w:tcW w:w="2901" w:type="dxa"/>
            <w:gridSpan w:val="8"/>
          </w:tcPr>
          <w:p>
            <w:pPr>
              <w:rPr>
                <w:sz w:val="21"/>
                <w:szCs w:val="21"/>
              </w:rPr>
            </w:pPr>
            <w:r>
              <w:rPr>
                <w:sz w:val="21"/>
                <w:szCs w:val="21"/>
              </w:rPr>
              <w:t>研究方向*</w:t>
            </w:r>
          </w:p>
        </w:tc>
        <w:tc>
          <w:tcPr>
            <w:tcW w:w="900" w:type="dxa"/>
            <w:gridSpan w:val="3"/>
          </w:tcPr>
          <w:p>
            <w:pPr>
              <w:rPr>
                <w:sz w:val="21"/>
                <w:szCs w:val="21"/>
              </w:rPr>
            </w:pPr>
            <w:r>
              <w:rPr>
                <w:sz w:val="21"/>
                <w:szCs w:val="21"/>
              </w:rPr>
              <w:t>学制*</w:t>
            </w:r>
          </w:p>
        </w:tc>
        <w:tc>
          <w:tcPr>
            <w:tcW w:w="1583" w:type="dxa"/>
            <w:gridSpan w:val="3"/>
          </w:tcPr>
          <w:p>
            <w:pPr>
              <w:rPr>
                <w:sz w:val="21"/>
                <w:szCs w:val="21"/>
              </w:rPr>
            </w:pPr>
            <w:r>
              <w:rPr>
                <w:sz w:val="21"/>
                <w:szCs w:val="21"/>
              </w:rPr>
              <w:t>学位授予年*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159" w:type="dxa"/>
            <w:gridSpan w:val="3"/>
          </w:tcPr>
          <w:p>
            <w:pPr>
              <w:rPr>
                <w:rFonts w:hint="default" w:eastAsia="宋体"/>
                <w:sz w:val="21"/>
                <w:szCs w:val="21"/>
                <w:lang w:val="en-US" w:eastAsia="zh-CN"/>
              </w:rPr>
            </w:pPr>
            <w:r>
              <w:rPr>
                <w:rFonts w:hint="eastAsia"/>
                <w:sz w:val="21"/>
                <w:szCs w:val="21"/>
                <w:lang w:val="en-US" w:eastAsia="zh-CN"/>
              </w:rPr>
              <w:t>通信工程</w:t>
            </w:r>
          </w:p>
        </w:tc>
        <w:tc>
          <w:tcPr>
            <w:tcW w:w="2901" w:type="dxa"/>
            <w:gridSpan w:val="8"/>
          </w:tcPr>
          <w:p>
            <w:pPr>
              <w:rPr>
                <w:rFonts w:hint="default" w:eastAsia="宋体"/>
                <w:sz w:val="21"/>
                <w:szCs w:val="21"/>
                <w:lang w:val="en-US" w:eastAsia="zh-CN"/>
              </w:rPr>
            </w:pPr>
            <w:r>
              <w:rPr>
                <w:rFonts w:hint="eastAsia"/>
                <w:sz w:val="21"/>
                <w:szCs w:val="21"/>
                <w:lang w:val="en-US" w:eastAsia="zh-CN"/>
              </w:rPr>
              <w:t>虚拟现实</w:t>
            </w:r>
          </w:p>
        </w:tc>
        <w:tc>
          <w:tcPr>
            <w:tcW w:w="900" w:type="dxa"/>
            <w:gridSpan w:val="3"/>
          </w:tcPr>
          <w:p>
            <w:pPr>
              <w:rPr>
                <w:sz w:val="21"/>
                <w:szCs w:val="21"/>
              </w:rPr>
            </w:pPr>
            <w:r>
              <w:rPr>
                <w:rFonts w:hint="eastAsia"/>
                <w:sz w:val="21"/>
                <w:szCs w:val="21"/>
              </w:rPr>
              <w:t>四年</w:t>
            </w:r>
          </w:p>
        </w:tc>
        <w:tc>
          <w:tcPr>
            <w:tcW w:w="1583" w:type="dxa"/>
            <w:gridSpan w:val="3"/>
          </w:tcPr>
          <w:p>
            <w:pPr>
              <w:rPr>
                <w:sz w:val="21"/>
                <w:szCs w:val="21"/>
              </w:rPr>
            </w:pPr>
            <w:r>
              <w:rPr>
                <w:rFonts w:hint="eastAsia"/>
                <w:sz w:val="21"/>
                <w:szCs w:val="21"/>
              </w:rPr>
              <w:t>2</w:t>
            </w:r>
            <w:r>
              <w:rPr>
                <w:sz w:val="21"/>
                <w:szCs w:val="21"/>
              </w:rPr>
              <w:t>02</w:t>
            </w:r>
            <w:r>
              <w:rPr>
                <w:rFonts w:hint="eastAsia"/>
                <w:sz w:val="21"/>
                <w:szCs w:val="21"/>
                <w:lang w:val="en-US" w:eastAsia="zh-CN"/>
              </w:rPr>
              <w:t>2</w:t>
            </w:r>
            <w:r>
              <w:rPr>
                <w:rFonts w:hint="eastAsia"/>
                <w:sz w:val="21"/>
                <w:szCs w:val="21"/>
              </w:rPr>
              <w:t>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论文提交日期*</w:t>
            </w:r>
          </w:p>
        </w:tc>
        <w:tc>
          <w:tcPr>
            <w:tcW w:w="6641" w:type="dxa"/>
            <w:gridSpan w:val="15"/>
          </w:tcPr>
          <w:p>
            <w:pPr>
              <w:rPr>
                <w:sz w:val="21"/>
                <w:szCs w:val="21"/>
              </w:rPr>
            </w:pPr>
            <w:r>
              <w:rPr>
                <w:rFonts w:hint="eastAsia"/>
                <w:sz w:val="21"/>
                <w:szCs w:val="21"/>
              </w:rPr>
              <w:t>2</w:t>
            </w:r>
            <w:r>
              <w:rPr>
                <w:sz w:val="21"/>
                <w:szCs w:val="21"/>
              </w:rPr>
              <w:t>021</w:t>
            </w:r>
            <w:r>
              <w:rPr>
                <w:rFonts w:hint="eastAsia"/>
                <w:sz w:val="21"/>
                <w:szCs w:val="21"/>
              </w:rPr>
              <w:t>年5月2</w:t>
            </w:r>
            <w:r>
              <w:rPr>
                <w:sz w:val="21"/>
                <w:szCs w:val="21"/>
              </w:rPr>
              <w:t>6</w:t>
            </w:r>
            <w:r>
              <w:rPr>
                <w:rFonts w:hint="eastAsia"/>
                <w:sz w:val="21"/>
                <w:szCs w:val="21"/>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导师姓名*</w:t>
            </w:r>
          </w:p>
        </w:tc>
        <w:tc>
          <w:tcPr>
            <w:tcW w:w="2526" w:type="dxa"/>
            <w:gridSpan w:val="4"/>
          </w:tcPr>
          <w:p>
            <w:pPr>
              <w:rPr>
                <w:rFonts w:hint="default" w:eastAsia="宋体"/>
                <w:sz w:val="21"/>
                <w:szCs w:val="21"/>
                <w:lang w:val="en-US" w:eastAsia="zh-CN"/>
              </w:rPr>
            </w:pPr>
            <w:r>
              <w:rPr>
                <w:rFonts w:hint="eastAsia"/>
                <w:sz w:val="21"/>
                <w:szCs w:val="21"/>
                <w:lang w:val="en-US" w:eastAsia="zh-CN"/>
              </w:rPr>
              <w:t>杨力</w:t>
            </w:r>
          </w:p>
        </w:tc>
        <w:tc>
          <w:tcPr>
            <w:tcW w:w="900" w:type="dxa"/>
            <w:gridSpan w:val="2"/>
          </w:tcPr>
          <w:p>
            <w:pPr>
              <w:rPr>
                <w:sz w:val="21"/>
                <w:szCs w:val="21"/>
              </w:rPr>
            </w:pPr>
            <w:r>
              <w:rPr>
                <w:sz w:val="21"/>
                <w:szCs w:val="21"/>
              </w:rPr>
              <w:t>职称*</w:t>
            </w:r>
          </w:p>
        </w:tc>
        <w:tc>
          <w:tcPr>
            <w:tcW w:w="3215" w:type="dxa"/>
            <w:gridSpan w:val="9"/>
          </w:tcPr>
          <w:p>
            <w:pPr>
              <w:rPr>
                <w:rFonts w:hint="eastAsia" w:eastAsia="宋体"/>
                <w:sz w:val="21"/>
                <w:szCs w:val="21"/>
                <w:lang w:val="en-US" w:eastAsia="zh-CN"/>
              </w:rPr>
            </w:pPr>
            <w:r>
              <w:rPr>
                <w:rFonts w:hint="eastAsia"/>
                <w:sz w:val="21"/>
                <w:szCs w:val="21"/>
                <w:lang w:val="en-US" w:eastAsia="zh-CN"/>
              </w:rPr>
              <w:t>副教授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评阅人*</w:t>
            </w:r>
          </w:p>
        </w:tc>
        <w:tc>
          <w:tcPr>
            <w:tcW w:w="2526" w:type="dxa"/>
            <w:gridSpan w:val="4"/>
          </w:tcPr>
          <w:p>
            <w:pPr>
              <w:rPr>
                <w:rFonts w:hint="default" w:eastAsia="宋体"/>
                <w:sz w:val="21"/>
                <w:szCs w:val="21"/>
                <w:lang w:val="en-US" w:eastAsia="zh-CN"/>
              </w:rPr>
            </w:pPr>
            <w:r>
              <w:rPr>
                <w:rFonts w:hint="eastAsia"/>
                <w:sz w:val="21"/>
                <w:szCs w:val="21"/>
                <w:lang w:val="en-US" w:eastAsia="zh-CN"/>
              </w:rPr>
              <w:t>汪晓峰</w:t>
            </w:r>
          </w:p>
        </w:tc>
        <w:tc>
          <w:tcPr>
            <w:tcW w:w="1804" w:type="dxa"/>
            <w:gridSpan w:val="6"/>
          </w:tcPr>
          <w:p>
            <w:pPr>
              <w:rPr>
                <w:sz w:val="21"/>
                <w:szCs w:val="21"/>
              </w:rPr>
            </w:pPr>
            <w:r>
              <w:rPr>
                <w:sz w:val="21"/>
                <w:szCs w:val="21"/>
              </w:rPr>
              <w:t>答辩委员会主席*</w:t>
            </w:r>
          </w:p>
        </w:tc>
        <w:tc>
          <w:tcPr>
            <w:tcW w:w="2311" w:type="dxa"/>
            <w:gridSpan w:val="5"/>
          </w:tcPr>
          <w:p>
            <w:pPr>
              <w:rPr>
                <w:rFonts w:hint="default" w:eastAsia="宋体"/>
                <w:sz w:val="21"/>
                <w:szCs w:val="21"/>
                <w:lang w:val="en-US" w:eastAsia="zh-CN"/>
              </w:rPr>
            </w:pPr>
            <w:r>
              <w:rPr>
                <w:rFonts w:hint="eastAsia"/>
                <w:sz w:val="21"/>
                <w:szCs w:val="21"/>
                <w:lang w:val="en-US" w:eastAsia="zh-CN"/>
              </w:rPr>
              <w:t>单良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02" w:type="dxa"/>
            <w:gridSpan w:val="2"/>
          </w:tcPr>
          <w:p>
            <w:pPr>
              <w:rPr>
                <w:sz w:val="21"/>
                <w:szCs w:val="21"/>
              </w:rPr>
            </w:pPr>
            <w:r>
              <w:rPr>
                <w:sz w:val="21"/>
                <w:szCs w:val="21"/>
              </w:rPr>
              <w:t>答辩委员会成员*</w:t>
            </w:r>
          </w:p>
        </w:tc>
        <w:tc>
          <w:tcPr>
            <w:tcW w:w="6641" w:type="dxa"/>
            <w:gridSpan w:val="15"/>
          </w:tcPr>
          <w:p>
            <w:pPr>
              <w:rPr>
                <w:sz w:val="21"/>
                <w:szCs w:val="21"/>
              </w:rPr>
            </w:pPr>
            <w:r>
              <w:rPr>
                <w:rFonts w:hint="eastAsia"/>
                <w:sz w:val="21"/>
                <w:szCs w:val="21"/>
                <w:lang w:val="en-US" w:eastAsia="zh-CN"/>
              </w:rPr>
              <w:t>米红妹、肖丙刚、金小萍、汪晓锋、章乐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43" w:type="dxa"/>
            <w:gridSpan w:val="17"/>
          </w:tcPr>
          <w:p>
            <w:pPr>
              <w:rPr>
                <w:sz w:val="21"/>
                <w:szCs w:val="21"/>
              </w:rPr>
            </w:pPr>
            <w:r>
              <w:rPr>
                <w:sz w:val="21"/>
                <w:szCs w:val="21"/>
              </w:rPr>
              <w:t>电子版论文提交格式     文本（√ ）图像（ ）视频（ ）音频（ ）多媒体（ ）其他（ ）</w:t>
            </w:r>
          </w:p>
          <w:p>
            <w:pPr>
              <w:rPr>
                <w:sz w:val="21"/>
                <w:szCs w:val="21"/>
              </w:rPr>
            </w:pPr>
            <w:r>
              <w:rPr>
                <w:sz w:val="21"/>
                <w:szCs w:val="21"/>
              </w:rPr>
              <w:t>推荐格式：application/msword；application/pdf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31" w:type="dxa"/>
            <w:gridSpan w:val="4"/>
          </w:tcPr>
          <w:p>
            <w:pPr>
              <w:rPr>
                <w:sz w:val="21"/>
                <w:szCs w:val="21"/>
              </w:rPr>
            </w:pPr>
            <w:r>
              <w:rPr>
                <w:sz w:val="21"/>
                <w:szCs w:val="21"/>
              </w:rPr>
              <w:t>电子版论文出版（发布者）</w:t>
            </w:r>
          </w:p>
        </w:tc>
        <w:tc>
          <w:tcPr>
            <w:tcW w:w="2910" w:type="dxa"/>
            <w:gridSpan w:val="9"/>
          </w:tcPr>
          <w:p>
            <w:pPr>
              <w:rPr>
                <w:sz w:val="21"/>
                <w:szCs w:val="21"/>
              </w:rPr>
            </w:pPr>
            <w:r>
              <w:rPr>
                <w:sz w:val="21"/>
                <w:szCs w:val="21"/>
              </w:rPr>
              <w:t>电子版论文出版（发布）地</w:t>
            </w:r>
          </w:p>
        </w:tc>
        <w:tc>
          <w:tcPr>
            <w:tcW w:w="2302" w:type="dxa"/>
            <w:gridSpan w:val="4"/>
          </w:tcPr>
          <w:p>
            <w:pPr>
              <w:rPr>
                <w:sz w:val="21"/>
                <w:szCs w:val="21"/>
              </w:rPr>
            </w:pPr>
            <w:r>
              <w:rPr>
                <w:sz w:val="21"/>
                <w:szCs w:val="21"/>
              </w:rPr>
              <w:t>权限声明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31" w:type="dxa"/>
            <w:gridSpan w:val="4"/>
          </w:tcPr>
          <w:p>
            <w:pPr>
              <w:rPr>
                <w:sz w:val="21"/>
                <w:szCs w:val="21"/>
              </w:rPr>
            </w:pPr>
          </w:p>
        </w:tc>
        <w:tc>
          <w:tcPr>
            <w:tcW w:w="2901" w:type="dxa"/>
            <w:gridSpan w:val="8"/>
          </w:tcPr>
          <w:p>
            <w:pPr>
              <w:rPr>
                <w:sz w:val="21"/>
                <w:szCs w:val="21"/>
              </w:rPr>
            </w:pPr>
          </w:p>
        </w:tc>
        <w:tc>
          <w:tcPr>
            <w:tcW w:w="2311" w:type="dxa"/>
            <w:gridSpan w:val="5"/>
          </w:tcPr>
          <w:p>
            <w:pPr>
              <w:rPr>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3331" w:type="dxa"/>
            <w:gridSpan w:val="4"/>
          </w:tcPr>
          <w:p>
            <w:pPr>
              <w:rPr>
                <w:sz w:val="21"/>
                <w:szCs w:val="21"/>
              </w:rPr>
            </w:pPr>
            <w:r>
              <w:rPr>
                <w:sz w:val="21"/>
                <w:szCs w:val="21"/>
              </w:rPr>
              <w:t>论文总页数*</w:t>
            </w:r>
          </w:p>
        </w:tc>
        <w:tc>
          <w:tcPr>
            <w:tcW w:w="5212" w:type="dxa"/>
            <w:gridSpan w:val="13"/>
          </w:tcPr>
          <w:p>
            <w:pPr>
              <w:rPr>
                <w:rFonts w:hint="default" w:eastAsia="宋体"/>
                <w:sz w:val="21"/>
                <w:szCs w:val="21"/>
                <w:lang w:val="en-US" w:eastAsia="zh-CN"/>
              </w:rPr>
            </w:pPr>
            <w:r>
              <w:rPr>
                <w:rFonts w:hint="eastAsia"/>
                <w:sz w:val="21"/>
                <w:szCs w:val="21"/>
                <w:lang w:val="en-US" w:eastAsia="zh-CN"/>
              </w:rP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543" w:type="dxa"/>
            <w:gridSpan w:val="17"/>
          </w:tcPr>
          <w:p>
            <w:pPr>
              <w:rPr>
                <w:sz w:val="21"/>
                <w:szCs w:val="21"/>
              </w:rPr>
            </w:pPr>
            <w:r>
              <w:rPr>
                <w:sz w:val="21"/>
                <w:szCs w:val="21"/>
              </w:rPr>
              <w:t>注：共33项，其中带“*”为必填数据。</w:t>
            </w:r>
          </w:p>
        </w:tc>
      </w:tr>
    </w:tbl>
    <w:p>
      <w:pPr>
        <w:rPr>
          <w:rFonts w:ascii="宋体" w:hAnsi="宋体"/>
        </w:rPr>
      </w:pPr>
    </w:p>
    <w:p>
      <w:pPr>
        <w:rPr>
          <w:rFonts w:ascii="宋体" w:hAnsi="宋体"/>
        </w:rPr>
      </w:pPr>
    </w:p>
    <w:sectPr>
      <w:headerReference r:id="rId13" w:type="default"/>
      <w:pgSz w:w="11906" w:h="16838"/>
      <w:pgMar w:top="1701" w:right="1418" w:bottom="1418" w:left="1701" w:header="851" w:footer="992" w:gutter="0"/>
      <w:pgNumType w:fmt="decimal"/>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42019761"/>
      <w:docPartObj>
        <w:docPartGallery w:val="autotext"/>
      </w:docPartObj>
    </w:sdtPr>
    <w:sdtContent>
      <w:p>
        <w:pPr>
          <w:pStyle w:val="9"/>
          <w:jc w:val="center"/>
        </w:pPr>
        <w:r>
          <w:fldChar w:fldCharType="begin"/>
        </w:r>
        <w:r>
          <w:instrText xml:space="preserve">PAGE   \* MERGEFORMAT</w:instrText>
        </w:r>
        <w:r>
          <w:fldChar w:fldCharType="separate"/>
        </w:r>
        <w:r>
          <w:rPr>
            <w:lang w:val="zh-CN"/>
          </w:rPr>
          <w:t>2</w:t>
        </w:r>
        <w:r>
          <w:fldChar w:fldCharType="end"/>
        </w:r>
      </w:p>
    </w:sdtContent>
  </w:sdt>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29882735"/>
      <w:docPartObj>
        <w:docPartGallery w:val="autotext"/>
      </w:docPartObj>
    </w:sdtPr>
    <w:sdtEndPr>
      <w:rPr>
        <w:rFonts w:ascii="Times New Roman" w:hAnsi="Times New Roman" w:cs="Times New Roman"/>
      </w:rPr>
    </w:sdtEndPr>
    <w:sdtContent>
      <w:p>
        <w:pPr>
          <w:pStyle w:val="9"/>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491610801"/>
                            <w:docPartObj>
                              <w:docPartGallery w:val="autotext"/>
                            </w:docPartObj>
                          </w:sdtPr>
                          <w:sdtEndPr>
                            <w:rPr>
                              <w:rFonts w:ascii="宋体" w:hAnsi="宋体" w:eastAsia="宋体"/>
                            </w:rPr>
                          </w:sdtEndPr>
                          <w:sdtContent>
                            <w:p>
                              <w:pPr>
                                <w:pStyle w:val="9"/>
                                <w:jc w:val="center"/>
                                <w:rPr>
                                  <w:rFonts w:ascii="宋体" w:hAnsi="宋体" w:eastAsia="宋体"/>
                                </w:rPr>
                              </w:pPr>
                              <w:r>
                                <w:rPr>
                                  <w:rFonts w:ascii="宋体" w:hAnsi="宋体" w:eastAsia="宋体"/>
                                </w:rPr>
                                <w:ptab w:relativeTo="margin" w:alignment="left" w:leader="none"/>
                              </w: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2</w:t>
                              </w:r>
                              <w:r>
                                <w:rPr>
                                  <w:rFonts w:ascii="宋体" w:hAnsi="宋体" w:eastAsia="宋体"/>
                                </w:rPr>
                                <w:fldChar w:fldCharType="end"/>
                              </w:r>
                            </w:p>
                          </w:sdtContent>
                        </w:sdt>
                        <w:p>
                          <w:pPr>
                            <w:rPr>
                              <w:rFonts w:ascii="宋体" w:hAnsi="宋体" w:eastAsia="宋体"/>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sdt>
                    <w:sdtPr>
                      <w:id w:val="491610801"/>
                      <w:docPartObj>
                        <w:docPartGallery w:val="autotext"/>
                      </w:docPartObj>
                    </w:sdtPr>
                    <w:sdtEndPr>
                      <w:rPr>
                        <w:rFonts w:ascii="宋体" w:hAnsi="宋体" w:eastAsia="宋体"/>
                      </w:rPr>
                    </w:sdtEndPr>
                    <w:sdtContent>
                      <w:p>
                        <w:pPr>
                          <w:pStyle w:val="9"/>
                          <w:jc w:val="center"/>
                          <w:rPr>
                            <w:rFonts w:ascii="宋体" w:hAnsi="宋体" w:eastAsia="宋体"/>
                          </w:rPr>
                        </w:pPr>
                        <w:r>
                          <w:rPr>
                            <w:rFonts w:ascii="宋体" w:hAnsi="宋体" w:eastAsia="宋体"/>
                          </w:rPr>
                          <w:ptab w:relativeTo="margin" w:alignment="left" w:leader="none"/>
                        </w:r>
                        <w:r>
                          <w:rPr>
                            <w:rFonts w:ascii="宋体" w:hAnsi="宋体" w:eastAsia="宋体"/>
                          </w:rPr>
                          <w:fldChar w:fldCharType="begin"/>
                        </w:r>
                        <w:r>
                          <w:rPr>
                            <w:rFonts w:ascii="宋体" w:hAnsi="宋体" w:eastAsia="宋体"/>
                          </w:rPr>
                          <w:instrText xml:space="preserve">PAGE   \* MERGEFORMAT</w:instrText>
                        </w:r>
                        <w:r>
                          <w:rPr>
                            <w:rFonts w:ascii="宋体" w:hAnsi="宋体" w:eastAsia="宋体"/>
                          </w:rPr>
                          <w:fldChar w:fldCharType="separate"/>
                        </w:r>
                        <w:r>
                          <w:rPr>
                            <w:rFonts w:ascii="宋体" w:hAnsi="宋体" w:eastAsia="宋体"/>
                            <w:lang w:val="zh-CN"/>
                          </w:rPr>
                          <w:t>2</w:t>
                        </w:r>
                        <w:r>
                          <w:rPr>
                            <w:rFonts w:ascii="宋体" w:hAnsi="宋体" w:eastAsia="宋体"/>
                          </w:rPr>
                          <w:fldChar w:fldCharType="end"/>
                        </w:r>
                      </w:p>
                    </w:sdtContent>
                  </w:sdt>
                  <w:p>
                    <w:pPr>
                      <w:rPr>
                        <w:rFonts w:ascii="宋体" w:hAnsi="宋体" w:eastAsia="宋体"/>
                      </w:rPr>
                    </w:pPr>
                  </w:p>
                </w:txbxContent>
              </v:textbox>
            </v:shape>
          </w:pict>
        </mc:Fallback>
      </mc:AlternateContent>
    </w:r>
  </w:p>
  <w:p>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2" w:space="1"/>
      </w:pBdr>
      <w:jc w:val="center"/>
      <w:rPr>
        <w:sz w:val="18"/>
        <w:szCs w:val="18"/>
      </w:rPr>
    </w:pPr>
    <w:r>
      <w:rPr>
        <w:rFonts w:hint="eastAsia"/>
        <w:sz w:val="18"/>
        <w:szCs w:val="18"/>
      </w:rPr>
      <w:t>中国计量大学本科毕业设计（论文）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7C802"/>
    <w:multiLevelType w:val="multilevel"/>
    <w:tmpl w:val="BDC7C802"/>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76825A0"/>
    <w:multiLevelType w:val="multilevel"/>
    <w:tmpl w:val="176825A0"/>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9BD6895"/>
    <w:multiLevelType w:val="multilevel"/>
    <w:tmpl w:val="59BD6895"/>
    <w:lvl w:ilvl="0" w:tentative="0">
      <w:start w:val="1"/>
      <w:numFmt w:val="decimal"/>
      <w:pStyle w:val="2"/>
      <w:lvlText w:val="%1"/>
      <w:lvlJc w:val="left"/>
      <w:pPr>
        <w:ind w:left="425" w:hanging="425"/>
      </w:pPr>
      <w:rPr>
        <w:rFonts w:hint="default" w:ascii="Times New Roman" w:hAnsi="Times New Roman" w:eastAsia="黑体"/>
        <w:sz w:val="30"/>
        <w:szCs w:val="30"/>
      </w:rPr>
    </w:lvl>
    <w:lvl w:ilvl="1" w:tentative="0">
      <w:start w:val="1"/>
      <w:numFmt w:val="decimal"/>
      <w:pStyle w:val="3"/>
      <w:lvlText w:val="%1.%2"/>
      <w:lvlJc w:val="left"/>
      <w:pPr>
        <w:ind w:left="709" w:hanging="709"/>
      </w:pPr>
      <w:rPr>
        <w:rFonts w:hint="default" w:ascii="Times New Roman" w:hAnsi="Times New Roman" w:eastAsia="黑体"/>
        <w:sz w:val="28"/>
        <w:szCs w:val="28"/>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5AD488C6"/>
    <w:multiLevelType w:val="multilevel"/>
    <w:tmpl w:val="5AD488C6"/>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7CA51402"/>
    <w:multiLevelType w:val="multilevel"/>
    <w:tmpl w:val="7CA51402"/>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I1MjNlZGViNzRjNWM4N2UzN2QzNmZjZTE3MzM4MmMifQ=="/>
  </w:docVars>
  <w:rsids>
    <w:rsidRoot w:val="00201321"/>
    <w:rsid w:val="00000C51"/>
    <w:rsid w:val="00022298"/>
    <w:rsid w:val="00022F59"/>
    <w:rsid w:val="00023032"/>
    <w:rsid w:val="00045347"/>
    <w:rsid w:val="00055108"/>
    <w:rsid w:val="00063ECA"/>
    <w:rsid w:val="000900B0"/>
    <w:rsid w:val="00091545"/>
    <w:rsid w:val="0009309C"/>
    <w:rsid w:val="000A45AC"/>
    <w:rsid w:val="000A4CED"/>
    <w:rsid w:val="000A5255"/>
    <w:rsid w:val="000B372B"/>
    <w:rsid w:val="000B50F9"/>
    <w:rsid w:val="000C07DA"/>
    <w:rsid w:val="000C477E"/>
    <w:rsid w:val="000D4D89"/>
    <w:rsid w:val="000E180C"/>
    <w:rsid w:val="000E4C29"/>
    <w:rsid w:val="000E7F5A"/>
    <w:rsid w:val="000F6067"/>
    <w:rsid w:val="000F79F7"/>
    <w:rsid w:val="00101363"/>
    <w:rsid w:val="001045FF"/>
    <w:rsid w:val="00111B45"/>
    <w:rsid w:val="00112CD7"/>
    <w:rsid w:val="00124097"/>
    <w:rsid w:val="00126CD3"/>
    <w:rsid w:val="00135EF9"/>
    <w:rsid w:val="001447CE"/>
    <w:rsid w:val="00146DB0"/>
    <w:rsid w:val="001516C6"/>
    <w:rsid w:val="00151979"/>
    <w:rsid w:val="00152ABE"/>
    <w:rsid w:val="00163506"/>
    <w:rsid w:val="00164308"/>
    <w:rsid w:val="0016584D"/>
    <w:rsid w:val="00165914"/>
    <w:rsid w:val="001664F5"/>
    <w:rsid w:val="00184B0B"/>
    <w:rsid w:val="00185CD5"/>
    <w:rsid w:val="00186B53"/>
    <w:rsid w:val="0019348C"/>
    <w:rsid w:val="00194E97"/>
    <w:rsid w:val="00194F92"/>
    <w:rsid w:val="001A5EC4"/>
    <w:rsid w:val="001A627A"/>
    <w:rsid w:val="001B055F"/>
    <w:rsid w:val="001B7A0D"/>
    <w:rsid w:val="001D6817"/>
    <w:rsid w:val="001E4929"/>
    <w:rsid w:val="001E5425"/>
    <w:rsid w:val="001F353A"/>
    <w:rsid w:val="001F6F53"/>
    <w:rsid w:val="001F70C2"/>
    <w:rsid w:val="001F7E45"/>
    <w:rsid w:val="00201321"/>
    <w:rsid w:val="002112AA"/>
    <w:rsid w:val="00221132"/>
    <w:rsid w:val="00234C9D"/>
    <w:rsid w:val="0023512C"/>
    <w:rsid w:val="002369E7"/>
    <w:rsid w:val="00236E51"/>
    <w:rsid w:val="00241901"/>
    <w:rsid w:val="00245C98"/>
    <w:rsid w:val="00250DCA"/>
    <w:rsid w:val="00251E05"/>
    <w:rsid w:val="00254F5F"/>
    <w:rsid w:val="00264A78"/>
    <w:rsid w:val="0027306C"/>
    <w:rsid w:val="002730DA"/>
    <w:rsid w:val="00273649"/>
    <w:rsid w:val="002775FD"/>
    <w:rsid w:val="00291DB1"/>
    <w:rsid w:val="00294BCE"/>
    <w:rsid w:val="00297E11"/>
    <w:rsid w:val="002B0184"/>
    <w:rsid w:val="002B3670"/>
    <w:rsid w:val="002C51D0"/>
    <w:rsid w:val="002C7B04"/>
    <w:rsid w:val="002D5381"/>
    <w:rsid w:val="002D64D8"/>
    <w:rsid w:val="002D654F"/>
    <w:rsid w:val="002F3571"/>
    <w:rsid w:val="0030100A"/>
    <w:rsid w:val="00305AA7"/>
    <w:rsid w:val="00330B01"/>
    <w:rsid w:val="00330E7A"/>
    <w:rsid w:val="003343FE"/>
    <w:rsid w:val="003351B0"/>
    <w:rsid w:val="00335317"/>
    <w:rsid w:val="003559B4"/>
    <w:rsid w:val="00375007"/>
    <w:rsid w:val="00375779"/>
    <w:rsid w:val="00377CD1"/>
    <w:rsid w:val="00384664"/>
    <w:rsid w:val="00390D2F"/>
    <w:rsid w:val="0039232C"/>
    <w:rsid w:val="003958A3"/>
    <w:rsid w:val="003A23D6"/>
    <w:rsid w:val="003A4415"/>
    <w:rsid w:val="003A53FB"/>
    <w:rsid w:val="003A64DB"/>
    <w:rsid w:val="003B09B3"/>
    <w:rsid w:val="003B7EAD"/>
    <w:rsid w:val="003D0EB5"/>
    <w:rsid w:val="003D2283"/>
    <w:rsid w:val="003D3C1C"/>
    <w:rsid w:val="003E0829"/>
    <w:rsid w:val="003F0F83"/>
    <w:rsid w:val="00400DDC"/>
    <w:rsid w:val="00402528"/>
    <w:rsid w:val="00404422"/>
    <w:rsid w:val="004137FC"/>
    <w:rsid w:val="00420F73"/>
    <w:rsid w:val="00443B39"/>
    <w:rsid w:val="0044516D"/>
    <w:rsid w:val="0045569F"/>
    <w:rsid w:val="00455F59"/>
    <w:rsid w:val="00490A26"/>
    <w:rsid w:val="0049197F"/>
    <w:rsid w:val="00496F1C"/>
    <w:rsid w:val="004A4369"/>
    <w:rsid w:val="004B1D11"/>
    <w:rsid w:val="004B79CB"/>
    <w:rsid w:val="004C0FAF"/>
    <w:rsid w:val="004D3E5C"/>
    <w:rsid w:val="004D6DE9"/>
    <w:rsid w:val="004F0DAD"/>
    <w:rsid w:val="00517FC3"/>
    <w:rsid w:val="0053577B"/>
    <w:rsid w:val="005366F6"/>
    <w:rsid w:val="00540A25"/>
    <w:rsid w:val="00562AAB"/>
    <w:rsid w:val="005635BC"/>
    <w:rsid w:val="00566697"/>
    <w:rsid w:val="005732AC"/>
    <w:rsid w:val="00575DC3"/>
    <w:rsid w:val="00575F83"/>
    <w:rsid w:val="005917C9"/>
    <w:rsid w:val="00595782"/>
    <w:rsid w:val="005A4B8F"/>
    <w:rsid w:val="005A638E"/>
    <w:rsid w:val="005B52A6"/>
    <w:rsid w:val="005C1BFF"/>
    <w:rsid w:val="005D3196"/>
    <w:rsid w:val="005D73E9"/>
    <w:rsid w:val="005D7675"/>
    <w:rsid w:val="005E0B9A"/>
    <w:rsid w:val="005E22BF"/>
    <w:rsid w:val="005E501F"/>
    <w:rsid w:val="005E677F"/>
    <w:rsid w:val="005F70EB"/>
    <w:rsid w:val="006076F2"/>
    <w:rsid w:val="00607C5E"/>
    <w:rsid w:val="0061677F"/>
    <w:rsid w:val="00617738"/>
    <w:rsid w:val="00621ED9"/>
    <w:rsid w:val="00624627"/>
    <w:rsid w:val="00635E96"/>
    <w:rsid w:val="00636FD5"/>
    <w:rsid w:val="006422FB"/>
    <w:rsid w:val="006435C7"/>
    <w:rsid w:val="00646D37"/>
    <w:rsid w:val="00662D48"/>
    <w:rsid w:val="00666C47"/>
    <w:rsid w:val="0067251B"/>
    <w:rsid w:val="00675F27"/>
    <w:rsid w:val="00680DB7"/>
    <w:rsid w:val="00691D3F"/>
    <w:rsid w:val="00691FBE"/>
    <w:rsid w:val="0069539E"/>
    <w:rsid w:val="006B1050"/>
    <w:rsid w:val="006B434D"/>
    <w:rsid w:val="006C1049"/>
    <w:rsid w:val="006C530D"/>
    <w:rsid w:val="006F0B47"/>
    <w:rsid w:val="0070227A"/>
    <w:rsid w:val="007041C6"/>
    <w:rsid w:val="007053F8"/>
    <w:rsid w:val="00711DA0"/>
    <w:rsid w:val="00725FF8"/>
    <w:rsid w:val="0073485B"/>
    <w:rsid w:val="0075401F"/>
    <w:rsid w:val="00754BCE"/>
    <w:rsid w:val="00756EDC"/>
    <w:rsid w:val="0075779C"/>
    <w:rsid w:val="0077058C"/>
    <w:rsid w:val="00770C73"/>
    <w:rsid w:val="007829CC"/>
    <w:rsid w:val="00792142"/>
    <w:rsid w:val="00796FEC"/>
    <w:rsid w:val="007B09C1"/>
    <w:rsid w:val="007C3C27"/>
    <w:rsid w:val="007C6FCC"/>
    <w:rsid w:val="007D1D1C"/>
    <w:rsid w:val="007D2EDF"/>
    <w:rsid w:val="007D4AF1"/>
    <w:rsid w:val="007D53E9"/>
    <w:rsid w:val="007E1CB2"/>
    <w:rsid w:val="007E3CB5"/>
    <w:rsid w:val="007E6917"/>
    <w:rsid w:val="007E79D7"/>
    <w:rsid w:val="007F4240"/>
    <w:rsid w:val="007F6302"/>
    <w:rsid w:val="007F661E"/>
    <w:rsid w:val="008011E4"/>
    <w:rsid w:val="00805AD2"/>
    <w:rsid w:val="00813ACC"/>
    <w:rsid w:val="00824952"/>
    <w:rsid w:val="00831F7C"/>
    <w:rsid w:val="008417FB"/>
    <w:rsid w:val="00844F55"/>
    <w:rsid w:val="00850F1F"/>
    <w:rsid w:val="00852FA4"/>
    <w:rsid w:val="008530DA"/>
    <w:rsid w:val="0085545B"/>
    <w:rsid w:val="00864070"/>
    <w:rsid w:val="00877717"/>
    <w:rsid w:val="00891BE2"/>
    <w:rsid w:val="00894DBF"/>
    <w:rsid w:val="008A22D7"/>
    <w:rsid w:val="008A587C"/>
    <w:rsid w:val="008B2625"/>
    <w:rsid w:val="008C23E1"/>
    <w:rsid w:val="008C44D2"/>
    <w:rsid w:val="008C44F9"/>
    <w:rsid w:val="008C5918"/>
    <w:rsid w:val="008C625B"/>
    <w:rsid w:val="008D1142"/>
    <w:rsid w:val="008D64CF"/>
    <w:rsid w:val="008E4193"/>
    <w:rsid w:val="008F1E7A"/>
    <w:rsid w:val="008F2463"/>
    <w:rsid w:val="008F659B"/>
    <w:rsid w:val="009027E7"/>
    <w:rsid w:val="009041B2"/>
    <w:rsid w:val="00907251"/>
    <w:rsid w:val="00907493"/>
    <w:rsid w:val="00922151"/>
    <w:rsid w:val="00922E39"/>
    <w:rsid w:val="00926501"/>
    <w:rsid w:val="00927AE3"/>
    <w:rsid w:val="00930D8F"/>
    <w:rsid w:val="00946540"/>
    <w:rsid w:val="009572AB"/>
    <w:rsid w:val="009604CE"/>
    <w:rsid w:val="00963C6B"/>
    <w:rsid w:val="00970B3A"/>
    <w:rsid w:val="00972B84"/>
    <w:rsid w:val="00975873"/>
    <w:rsid w:val="00980C22"/>
    <w:rsid w:val="009A1853"/>
    <w:rsid w:val="009B2FD3"/>
    <w:rsid w:val="009B3563"/>
    <w:rsid w:val="009B4E39"/>
    <w:rsid w:val="009C0DA7"/>
    <w:rsid w:val="009C1652"/>
    <w:rsid w:val="009D43FC"/>
    <w:rsid w:val="009E4750"/>
    <w:rsid w:val="009F415B"/>
    <w:rsid w:val="009F5341"/>
    <w:rsid w:val="009F5EC9"/>
    <w:rsid w:val="009F7837"/>
    <w:rsid w:val="00A0084B"/>
    <w:rsid w:val="00A04C56"/>
    <w:rsid w:val="00A11FD0"/>
    <w:rsid w:val="00A153AA"/>
    <w:rsid w:val="00A15FD7"/>
    <w:rsid w:val="00A278C7"/>
    <w:rsid w:val="00A317A1"/>
    <w:rsid w:val="00A571D3"/>
    <w:rsid w:val="00A5790D"/>
    <w:rsid w:val="00A603E6"/>
    <w:rsid w:val="00A60C27"/>
    <w:rsid w:val="00A63D5A"/>
    <w:rsid w:val="00A70F46"/>
    <w:rsid w:val="00A74FA3"/>
    <w:rsid w:val="00A81E5F"/>
    <w:rsid w:val="00A82D6F"/>
    <w:rsid w:val="00A83044"/>
    <w:rsid w:val="00A91DE7"/>
    <w:rsid w:val="00A921CF"/>
    <w:rsid w:val="00A95B34"/>
    <w:rsid w:val="00A9751A"/>
    <w:rsid w:val="00A97EEF"/>
    <w:rsid w:val="00AA5BCB"/>
    <w:rsid w:val="00AB06EA"/>
    <w:rsid w:val="00AB7C9B"/>
    <w:rsid w:val="00AB7DA3"/>
    <w:rsid w:val="00AC4F46"/>
    <w:rsid w:val="00AC4FBE"/>
    <w:rsid w:val="00AD5EEA"/>
    <w:rsid w:val="00AE7313"/>
    <w:rsid w:val="00AE796D"/>
    <w:rsid w:val="00AF5073"/>
    <w:rsid w:val="00B04FEE"/>
    <w:rsid w:val="00B06359"/>
    <w:rsid w:val="00B07F34"/>
    <w:rsid w:val="00B10560"/>
    <w:rsid w:val="00B10717"/>
    <w:rsid w:val="00B16BD7"/>
    <w:rsid w:val="00B20E1C"/>
    <w:rsid w:val="00B26FF6"/>
    <w:rsid w:val="00B35C56"/>
    <w:rsid w:val="00B42719"/>
    <w:rsid w:val="00B43A41"/>
    <w:rsid w:val="00B45FBF"/>
    <w:rsid w:val="00B52C46"/>
    <w:rsid w:val="00B564FE"/>
    <w:rsid w:val="00B6023E"/>
    <w:rsid w:val="00B63464"/>
    <w:rsid w:val="00B66B57"/>
    <w:rsid w:val="00B70C9B"/>
    <w:rsid w:val="00B83DF8"/>
    <w:rsid w:val="00B866D1"/>
    <w:rsid w:val="00BA33D7"/>
    <w:rsid w:val="00BC028F"/>
    <w:rsid w:val="00BD1BEC"/>
    <w:rsid w:val="00BE0AE6"/>
    <w:rsid w:val="00BE5DE2"/>
    <w:rsid w:val="00BF244D"/>
    <w:rsid w:val="00BF4593"/>
    <w:rsid w:val="00BF6F7F"/>
    <w:rsid w:val="00C078DF"/>
    <w:rsid w:val="00C201B3"/>
    <w:rsid w:val="00C21895"/>
    <w:rsid w:val="00C22ED9"/>
    <w:rsid w:val="00C30C69"/>
    <w:rsid w:val="00C323DC"/>
    <w:rsid w:val="00C37F7F"/>
    <w:rsid w:val="00C40893"/>
    <w:rsid w:val="00C4536E"/>
    <w:rsid w:val="00C50D20"/>
    <w:rsid w:val="00C57EFD"/>
    <w:rsid w:val="00C61BAE"/>
    <w:rsid w:val="00C66DF3"/>
    <w:rsid w:val="00C7404D"/>
    <w:rsid w:val="00C74B86"/>
    <w:rsid w:val="00C84FFB"/>
    <w:rsid w:val="00C9255D"/>
    <w:rsid w:val="00C93B91"/>
    <w:rsid w:val="00C96A2E"/>
    <w:rsid w:val="00CA3D56"/>
    <w:rsid w:val="00CB5A70"/>
    <w:rsid w:val="00CC1EEF"/>
    <w:rsid w:val="00CE5F24"/>
    <w:rsid w:val="00CE6BEF"/>
    <w:rsid w:val="00CF021B"/>
    <w:rsid w:val="00CF1457"/>
    <w:rsid w:val="00CF3E7F"/>
    <w:rsid w:val="00D0085F"/>
    <w:rsid w:val="00D00B46"/>
    <w:rsid w:val="00D06858"/>
    <w:rsid w:val="00D07A98"/>
    <w:rsid w:val="00D10028"/>
    <w:rsid w:val="00D145D0"/>
    <w:rsid w:val="00D26618"/>
    <w:rsid w:val="00D276C5"/>
    <w:rsid w:val="00D27DCA"/>
    <w:rsid w:val="00D32E66"/>
    <w:rsid w:val="00D33E1E"/>
    <w:rsid w:val="00D41F83"/>
    <w:rsid w:val="00D742A2"/>
    <w:rsid w:val="00D7533A"/>
    <w:rsid w:val="00D91C16"/>
    <w:rsid w:val="00DA1DF3"/>
    <w:rsid w:val="00DA695B"/>
    <w:rsid w:val="00DA794F"/>
    <w:rsid w:val="00DC6B45"/>
    <w:rsid w:val="00DD1585"/>
    <w:rsid w:val="00DD2968"/>
    <w:rsid w:val="00DD3CFE"/>
    <w:rsid w:val="00DE19EB"/>
    <w:rsid w:val="00E203EA"/>
    <w:rsid w:val="00E209C9"/>
    <w:rsid w:val="00E26069"/>
    <w:rsid w:val="00E42010"/>
    <w:rsid w:val="00E51D28"/>
    <w:rsid w:val="00E66CAB"/>
    <w:rsid w:val="00E72DED"/>
    <w:rsid w:val="00E72FCD"/>
    <w:rsid w:val="00E90416"/>
    <w:rsid w:val="00E930DC"/>
    <w:rsid w:val="00EB6A69"/>
    <w:rsid w:val="00EC46C7"/>
    <w:rsid w:val="00ED0D42"/>
    <w:rsid w:val="00ED2934"/>
    <w:rsid w:val="00ED4D3F"/>
    <w:rsid w:val="00ED64DC"/>
    <w:rsid w:val="00ED6E5B"/>
    <w:rsid w:val="00EE4EEF"/>
    <w:rsid w:val="00EE7B16"/>
    <w:rsid w:val="00EE7E6F"/>
    <w:rsid w:val="00F12651"/>
    <w:rsid w:val="00F1569A"/>
    <w:rsid w:val="00F16694"/>
    <w:rsid w:val="00F1676E"/>
    <w:rsid w:val="00F206C6"/>
    <w:rsid w:val="00F23090"/>
    <w:rsid w:val="00F326FF"/>
    <w:rsid w:val="00F40004"/>
    <w:rsid w:val="00F429BD"/>
    <w:rsid w:val="00F4749A"/>
    <w:rsid w:val="00F56E58"/>
    <w:rsid w:val="00F57DA5"/>
    <w:rsid w:val="00F60AF3"/>
    <w:rsid w:val="00F7210B"/>
    <w:rsid w:val="00F7781F"/>
    <w:rsid w:val="00F7783C"/>
    <w:rsid w:val="00F901F1"/>
    <w:rsid w:val="00F91FF0"/>
    <w:rsid w:val="00F97AF0"/>
    <w:rsid w:val="00FA298A"/>
    <w:rsid w:val="00FA58A3"/>
    <w:rsid w:val="00FB06BE"/>
    <w:rsid w:val="00FB143D"/>
    <w:rsid w:val="00FB2A23"/>
    <w:rsid w:val="00FB2CB5"/>
    <w:rsid w:val="00FB2E2A"/>
    <w:rsid w:val="00FB4B4B"/>
    <w:rsid w:val="00FC56DF"/>
    <w:rsid w:val="00FD402F"/>
    <w:rsid w:val="00FE714E"/>
    <w:rsid w:val="00FF51ED"/>
    <w:rsid w:val="00FF7C63"/>
    <w:rsid w:val="010D7DD7"/>
    <w:rsid w:val="068B7672"/>
    <w:rsid w:val="07BC3C69"/>
    <w:rsid w:val="09BD5AAC"/>
    <w:rsid w:val="0A9A4E50"/>
    <w:rsid w:val="0D3143E2"/>
    <w:rsid w:val="10147C9A"/>
    <w:rsid w:val="14111320"/>
    <w:rsid w:val="16E40176"/>
    <w:rsid w:val="17724A10"/>
    <w:rsid w:val="18812D9F"/>
    <w:rsid w:val="191974BA"/>
    <w:rsid w:val="20BB73F7"/>
    <w:rsid w:val="21E85FCA"/>
    <w:rsid w:val="23785167"/>
    <w:rsid w:val="24401C36"/>
    <w:rsid w:val="26F6293C"/>
    <w:rsid w:val="298F0935"/>
    <w:rsid w:val="2BD5553E"/>
    <w:rsid w:val="2C5F4117"/>
    <w:rsid w:val="2E1913C6"/>
    <w:rsid w:val="317D0677"/>
    <w:rsid w:val="32DF2AD1"/>
    <w:rsid w:val="33951BF5"/>
    <w:rsid w:val="353F5DE0"/>
    <w:rsid w:val="37C04680"/>
    <w:rsid w:val="399826B7"/>
    <w:rsid w:val="39985894"/>
    <w:rsid w:val="40A64D00"/>
    <w:rsid w:val="425D2102"/>
    <w:rsid w:val="43430AD5"/>
    <w:rsid w:val="466F0BD3"/>
    <w:rsid w:val="48BA4A2E"/>
    <w:rsid w:val="49307225"/>
    <w:rsid w:val="4C053DE4"/>
    <w:rsid w:val="4C545F21"/>
    <w:rsid w:val="4FE733C7"/>
    <w:rsid w:val="53186ACC"/>
    <w:rsid w:val="5374409C"/>
    <w:rsid w:val="54A62273"/>
    <w:rsid w:val="554E48B6"/>
    <w:rsid w:val="573B6F42"/>
    <w:rsid w:val="58C34EF0"/>
    <w:rsid w:val="5BC12B09"/>
    <w:rsid w:val="5F8E6C2E"/>
    <w:rsid w:val="61A43CEF"/>
    <w:rsid w:val="65E5523C"/>
    <w:rsid w:val="66390002"/>
    <w:rsid w:val="70417BCC"/>
    <w:rsid w:val="70D40E4B"/>
    <w:rsid w:val="72095A54"/>
    <w:rsid w:val="7581036D"/>
    <w:rsid w:val="76274755"/>
    <w:rsid w:val="791B3B68"/>
    <w:rsid w:val="7953652C"/>
    <w:rsid w:val="7A3E58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qFormat="1" w:uiPriority="39" w:name="toc 4"/>
    <w:lsdException w:qFormat="1"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9"/>
    <w:pPr>
      <w:keepNext/>
      <w:keepLines/>
      <w:numPr>
        <w:ilvl w:val="0"/>
        <w:numId w:val="1"/>
      </w:numPr>
      <w:spacing w:after="100" w:afterLines="100"/>
      <w:outlineLvl w:val="0"/>
    </w:pPr>
    <w:rPr>
      <w:rFonts w:eastAsia="黑体"/>
      <w:bCs/>
      <w:kern w:val="44"/>
      <w:sz w:val="30"/>
      <w:szCs w:val="44"/>
    </w:rPr>
  </w:style>
  <w:style w:type="paragraph" w:styleId="3">
    <w:name w:val="heading 2"/>
    <w:basedOn w:val="1"/>
    <w:next w:val="1"/>
    <w:link w:val="25"/>
    <w:unhideWhenUsed/>
    <w:qFormat/>
    <w:uiPriority w:val="9"/>
    <w:pPr>
      <w:keepNext/>
      <w:keepLines/>
      <w:numPr>
        <w:ilvl w:val="1"/>
        <w:numId w:val="1"/>
      </w:numPr>
      <w:spacing w:before="50" w:beforeLines="50" w:after="50" w:afterLines="50"/>
      <w:outlineLvl w:val="1"/>
    </w:pPr>
    <w:rPr>
      <w:rFonts w:eastAsia="黑体" w:cstheme="majorBidi"/>
      <w:bCs/>
      <w:sz w:val="28"/>
      <w:szCs w:val="32"/>
    </w:rPr>
  </w:style>
  <w:style w:type="paragraph" w:styleId="4">
    <w:name w:val="heading 3"/>
    <w:basedOn w:val="1"/>
    <w:next w:val="1"/>
    <w:link w:val="26"/>
    <w:semiHidden/>
    <w:unhideWhenUsed/>
    <w:qFormat/>
    <w:uiPriority w:val="9"/>
    <w:pPr>
      <w:keepNext/>
      <w:keepLines/>
      <w:numPr>
        <w:ilvl w:val="2"/>
        <w:numId w:val="1"/>
      </w:numPr>
      <w:spacing w:before="260" w:after="260" w:line="416" w:lineRule="auto"/>
      <w:outlineLvl w:val="2"/>
    </w:pPr>
    <w:rPr>
      <w:b/>
      <w:bCs/>
      <w:sz w:val="32"/>
      <w:szCs w:val="32"/>
    </w:rPr>
  </w:style>
  <w:style w:type="character" w:default="1" w:styleId="18">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toc 5"/>
    <w:basedOn w:val="7"/>
    <w:next w:val="7"/>
    <w:semiHidden/>
    <w:unhideWhenUsed/>
    <w:qFormat/>
    <w:uiPriority w:val="39"/>
    <w:rPr>
      <w:rFonts w:eastAsia="仿宋_GB2312"/>
    </w:rPr>
  </w:style>
  <w:style w:type="paragraph" w:customStyle="1" w:styleId="7">
    <w:name w:val="Bibliography"/>
    <w:basedOn w:val="1"/>
    <w:next w:val="1"/>
    <w:semiHidden/>
    <w:unhideWhenUsed/>
    <w:qFormat/>
    <w:uiPriority w:val="37"/>
  </w:style>
  <w:style w:type="paragraph" w:styleId="8">
    <w:name w:val="toc 3"/>
    <w:basedOn w:val="7"/>
    <w:next w:val="7"/>
    <w:semiHidden/>
    <w:unhideWhenUsed/>
    <w:qFormat/>
    <w:uiPriority w:val="39"/>
    <w:rPr>
      <w:rFonts w:eastAsia="仿宋_GB2312"/>
    </w:rPr>
  </w:style>
  <w:style w:type="paragraph" w:styleId="9">
    <w:name w:val="footer"/>
    <w:basedOn w:val="1"/>
    <w:link w:val="22"/>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7"/>
    <w:next w:val="7"/>
    <w:unhideWhenUsed/>
    <w:qFormat/>
    <w:uiPriority w:val="39"/>
    <w:pPr>
      <w:tabs>
        <w:tab w:val="left" w:pos="284"/>
        <w:tab w:val="right" w:leader="middleDot" w:pos="8777"/>
      </w:tabs>
    </w:pPr>
    <w:rPr>
      <w:rFonts w:eastAsia="仿宋_GB2312"/>
      <w:bCs/>
    </w:rPr>
  </w:style>
  <w:style w:type="paragraph" w:styleId="12">
    <w:name w:val="toc 4"/>
    <w:basedOn w:val="7"/>
    <w:next w:val="7"/>
    <w:semiHidden/>
    <w:unhideWhenUsed/>
    <w:qFormat/>
    <w:uiPriority w:val="39"/>
    <w:rPr>
      <w:rFonts w:eastAsia="仿宋_GB2312"/>
    </w:rPr>
  </w:style>
  <w:style w:type="paragraph" w:styleId="13">
    <w:name w:val="footnote text"/>
    <w:basedOn w:val="1"/>
    <w:link w:val="30"/>
    <w:unhideWhenUsed/>
    <w:qFormat/>
    <w:uiPriority w:val="99"/>
    <w:pPr>
      <w:widowControl/>
      <w:spacing w:line="240" w:lineRule="auto"/>
      <w:jc w:val="left"/>
    </w:pPr>
    <w:rPr>
      <w:rFonts w:asciiTheme="minorHAnsi" w:hAnsiTheme="minorHAnsi" w:eastAsiaTheme="minorEastAsia"/>
      <w:kern w:val="0"/>
      <w:sz w:val="20"/>
      <w:szCs w:val="20"/>
    </w:rPr>
  </w:style>
  <w:style w:type="paragraph" w:styleId="14">
    <w:name w:val="toc 2"/>
    <w:basedOn w:val="7"/>
    <w:next w:val="7"/>
    <w:unhideWhenUsed/>
    <w:qFormat/>
    <w:uiPriority w:val="39"/>
    <w:pPr>
      <w:tabs>
        <w:tab w:val="left" w:pos="426"/>
        <w:tab w:val="right" w:leader="middleDot" w:pos="8777"/>
      </w:tabs>
    </w:pPr>
    <w:rPr>
      <w:rFonts w:eastAsia="仿宋_GB2312"/>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1"/>
    <w:basedOn w:val="15"/>
    <w:qFormat/>
    <w:uiPriority w:val="60"/>
    <w:rPr>
      <w:color w:val="2F5597" w:themeColor="accent1" w:themeShade="BF"/>
      <w:kern w:val="0"/>
      <w:sz w:val="22"/>
    </w:rPr>
    <w:tblPr>
      <w:tblBorders>
        <w:top w:val="single" w:color="4472C4" w:themeColor="accent1" w:sz="8" w:space="0"/>
        <w:bottom w:val="single" w:color="4472C4" w:themeColor="accent1" w:sz="8" w:space="0"/>
      </w:tblBorders>
    </w:tblPr>
    <w:tblStylePr w:type="fir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240" w:lineRule="auto"/>
      </w:pPr>
      <w:rPr>
        <w:b/>
        <w:bCs/>
      </w:rPr>
      <w:tbl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left w:val="nil"/>
          <w:right w:val="nil"/>
          <w:insideH w:val="nil"/>
          <w:insideV w:val="nil"/>
        </w:tcBorders>
        <w:shd w:val="clear" w:color="auto" w:fill="D0DCF0" w:themeFill="accent1" w:themeFillTint="3F"/>
      </w:tcPr>
    </w:tblStylePr>
  </w:style>
  <w:style w:type="paragraph" w:styleId="19">
    <w:name w:val="List Paragraph"/>
    <w:basedOn w:val="1"/>
    <w:link w:val="31"/>
    <w:qFormat/>
    <w:uiPriority w:val="34"/>
    <w:pPr>
      <w:ind w:firstLine="420" w:firstLineChars="200"/>
    </w:pPr>
  </w:style>
  <w:style w:type="character" w:customStyle="1" w:styleId="20">
    <w:name w:val="Subtle Emphasis"/>
    <w:basedOn w:val="18"/>
    <w:qFormat/>
    <w:uiPriority w:val="19"/>
    <w:rPr>
      <w:rFonts w:ascii="Times New Roman" w:hAnsi="Times New Roman" w:eastAsia="宋体"/>
      <w:iCs/>
      <w:sz w:val="24"/>
    </w:rPr>
  </w:style>
  <w:style w:type="character" w:customStyle="1" w:styleId="21">
    <w:name w:val="页眉 字符"/>
    <w:basedOn w:val="18"/>
    <w:link w:val="10"/>
    <w:qFormat/>
    <w:uiPriority w:val="99"/>
    <w:rPr>
      <w:sz w:val="18"/>
      <w:szCs w:val="18"/>
    </w:rPr>
  </w:style>
  <w:style w:type="character" w:customStyle="1" w:styleId="22">
    <w:name w:val="页脚 字符"/>
    <w:basedOn w:val="18"/>
    <w:link w:val="9"/>
    <w:qFormat/>
    <w:uiPriority w:val="99"/>
    <w:rPr>
      <w:sz w:val="18"/>
      <w:szCs w:val="18"/>
    </w:rPr>
  </w:style>
  <w:style w:type="character" w:customStyle="1" w:styleId="23">
    <w:name w:val="标题 1 字符"/>
    <w:basedOn w:val="18"/>
    <w:link w:val="2"/>
    <w:qFormat/>
    <w:uiPriority w:val="9"/>
    <w:rPr>
      <w:rFonts w:ascii="Times New Roman" w:hAnsi="Times New Roman" w:eastAsia="黑体" w:cs="Times New Roman"/>
      <w:bCs/>
      <w:kern w:val="44"/>
      <w:sz w:val="30"/>
      <w:szCs w:val="44"/>
    </w:rPr>
  </w:style>
  <w:style w:type="paragraph" w:styleId="24">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25">
    <w:name w:val="标题 2 字符"/>
    <w:basedOn w:val="18"/>
    <w:link w:val="3"/>
    <w:qFormat/>
    <w:uiPriority w:val="9"/>
    <w:rPr>
      <w:rFonts w:ascii="Times New Roman" w:hAnsi="Times New Roman" w:eastAsia="黑体" w:cstheme="majorBidi"/>
      <w:bCs/>
      <w:sz w:val="28"/>
      <w:szCs w:val="32"/>
    </w:rPr>
  </w:style>
  <w:style w:type="character" w:customStyle="1" w:styleId="26">
    <w:name w:val="标题 3 字符"/>
    <w:basedOn w:val="18"/>
    <w:link w:val="4"/>
    <w:semiHidden/>
    <w:qFormat/>
    <w:uiPriority w:val="9"/>
    <w:rPr>
      <w:rFonts w:ascii="Times New Roman" w:hAnsi="Times New Roman" w:eastAsia="宋体" w:cs="Times New Roman"/>
      <w:b/>
      <w:bCs/>
      <w:sz w:val="32"/>
      <w:szCs w:val="32"/>
    </w:rPr>
  </w:style>
  <w:style w:type="character" w:styleId="27">
    <w:name w:val="Placeholder Text"/>
    <w:basedOn w:val="18"/>
    <w:semiHidden/>
    <w:qFormat/>
    <w:uiPriority w:val="99"/>
    <w:rPr>
      <w:color w:val="808080"/>
    </w:rPr>
  </w:style>
  <w:style w:type="character" w:customStyle="1" w:styleId="28">
    <w:name w:val="Subtle Reference"/>
    <w:basedOn w:val="18"/>
    <w:qFormat/>
    <w:uiPriority w:val="31"/>
    <w:rPr>
      <w:rFonts w:ascii="Times New Roman" w:hAnsi="Times New Roman" w:eastAsia="宋体"/>
      <w:smallCaps/>
      <w:color w:val="auto"/>
      <w:sz w:val="21"/>
    </w:rPr>
  </w:style>
  <w:style w:type="paragraph" w:customStyle="1" w:styleId="29">
    <w:name w:val="Decimal Aligned"/>
    <w:basedOn w:val="1"/>
    <w:qFormat/>
    <w:uiPriority w:val="40"/>
    <w:pPr>
      <w:widowControl/>
      <w:tabs>
        <w:tab w:val="decimal" w:pos="360"/>
      </w:tabs>
      <w:spacing w:after="200" w:line="276" w:lineRule="auto"/>
      <w:jc w:val="left"/>
    </w:pPr>
    <w:rPr>
      <w:rFonts w:asciiTheme="minorHAnsi" w:hAnsiTheme="minorHAnsi" w:eastAsiaTheme="minorEastAsia"/>
      <w:kern w:val="0"/>
      <w:sz w:val="22"/>
      <w:szCs w:val="22"/>
    </w:rPr>
  </w:style>
  <w:style w:type="character" w:customStyle="1" w:styleId="30">
    <w:name w:val="脚注文本 字符"/>
    <w:basedOn w:val="18"/>
    <w:link w:val="13"/>
    <w:qFormat/>
    <w:uiPriority w:val="99"/>
    <w:rPr>
      <w:rFonts w:cs="Times New Roman"/>
      <w:kern w:val="0"/>
      <w:sz w:val="20"/>
      <w:szCs w:val="20"/>
    </w:rPr>
  </w:style>
  <w:style w:type="character" w:customStyle="1" w:styleId="31">
    <w:name w:val="List Paragraph Char"/>
    <w:link w:val="19"/>
    <w:qFormat/>
    <w:uiPriority w:val="34"/>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jpe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jpeg"/><Relationship Id="rId24" Type="http://schemas.openxmlformats.org/officeDocument/2006/relationships/image" Target="media/image9.jpeg"/><Relationship Id="rId23" Type="http://schemas.openxmlformats.org/officeDocument/2006/relationships/image" Target="media/image8.jpeg"/><Relationship Id="rId22" Type="http://schemas.openxmlformats.org/officeDocument/2006/relationships/image" Target="media/image7.wmf"/><Relationship Id="rId21" Type="http://schemas.openxmlformats.org/officeDocument/2006/relationships/oleObject" Target="embeddings/oleObject1.bin"/><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4439A0-0013-4939-92FC-BC594EF0752D}">
  <ds:schemaRefs/>
</ds:datastoreItem>
</file>

<file path=docProps/app.xml><?xml version="1.0" encoding="utf-8"?>
<Properties xmlns="http://schemas.openxmlformats.org/officeDocument/2006/extended-properties" xmlns:vt="http://schemas.openxmlformats.org/officeDocument/2006/docPropsVTypes">
  <Template>Normal.dotm</Template>
  <Pages>32</Pages>
  <Words>13013</Words>
  <Characters>18606</Characters>
  <Lines>181</Lines>
  <Paragraphs>51</Paragraphs>
  <TotalTime>5</TotalTime>
  <ScaleCrop>false</ScaleCrop>
  <LinksUpToDate>false</LinksUpToDate>
  <CharactersWithSpaces>20025</CharactersWithSpaces>
  <Application>WPS Office_11.1.0.11411_F1E327BC-269C-435d-A152-05C5408002CA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2021-05-04T03:13:00Z</dcterms:created>
  <dc:creator>9626</dc:creator>
  <cp:lastModifiedBy>浮生清浅</cp:lastModifiedBy>
  <cp:lastPrinted>2021-06-01T14:29:00Z</cp:lastPrinted>
  <dcterms:modified xsi:type="dcterms:W3CDTF">2022-05-28T15:17:54Z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mondata">
    <vt:lpwstr>eyJoZGlkIjoiYTI1MjNlZGViNzRjNWM4N2UzN2QzNmZjZTE3MzM4MmMifQ==</vt:lpwstr>
  </property>
  <property fmtid="{D5CDD505-2E9C-101B-9397-08002B2CF9AE}" pid="3" name="KSOProductBuildVer">
    <vt:lpwstr>2052-11.1.0.11411</vt:lpwstr>
  </property>
  <property fmtid="{D5CDD505-2E9C-101B-9397-08002B2CF9AE}" pid="4" name="ICV">
    <vt:lpwstr>F15778020CF24B3E901A0CE491D96795</vt:lpwstr>
  </property>
</Properties>
</file>