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C2074" w14:textId="64A8AB96" w:rsidR="00103C6B" w:rsidRPr="00954608" w:rsidRDefault="00103C6B" w:rsidP="00CC2576">
      <w:pPr>
        <w:pStyle w:val="Heading1"/>
        <w:rPr>
          <w:rFonts w:eastAsia="Times New Roman"/>
        </w:rPr>
      </w:pPr>
      <w:r w:rsidRPr="00954608">
        <w:rPr>
          <w:rFonts w:eastAsia="Times New Roman"/>
        </w:rPr>
        <w:t xml:space="preserve">Recovery </w:t>
      </w:r>
      <w:r w:rsidR="00F2525D" w:rsidRPr="00954608">
        <w:rPr>
          <w:rFonts w:eastAsia="Times New Roman"/>
        </w:rPr>
        <w:t>Preparation List</w:t>
      </w:r>
    </w:p>
    <w:p w14:paraId="45DD0215" w14:textId="3BAEEFA0" w:rsidR="00F2525D" w:rsidRPr="004C102B" w:rsidRDefault="00F2525D" w:rsidP="00F2525D">
      <w:pPr>
        <w:textAlignment w:val="center"/>
        <w:rPr>
          <w:rFonts w:cs="Open Sans"/>
          <w:color w:val="000000" w:themeColor="text1"/>
          <w:szCs w:val="22"/>
        </w:rPr>
      </w:pPr>
      <w:r w:rsidRPr="004C102B">
        <w:rPr>
          <w:rFonts w:cs="Open Sans"/>
          <w:color w:val="000000" w:themeColor="text1"/>
          <w:szCs w:val="22"/>
        </w:rPr>
        <w:t xml:space="preserve">The following is a list of items that </w:t>
      </w:r>
      <w:r w:rsidR="0010222E" w:rsidRPr="004C102B">
        <w:rPr>
          <w:rFonts w:cs="Open Sans"/>
          <w:color w:val="000000" w:themeColor="text1"/>
          <w:szCs w:val="22"/>
        </w:rPr>
        <w:t>you will need to gather as part of your preparation for recovery.</w:t>
      </w:r>
    </w:p>
    <w:p w14:paraId="5167722C" w14:textId="77777777" w:rsidR="00F2525D" w:rsidRPr="004C102B" w:rsidRDefault="00F2525D" w:rsidP="00F2525D">
      <w:pPr>
        <w:textAlignment w:val="center"/>
        <w:rPr>
          <w:rFonts w:cs="Open Sans"/>
          <w:color w:val="000000" w:themeColor="text1"/>
          <w:szCs w:val="22"/>
        </w:rPr>
      </w:pPr>
    </w:p>
    <w:p w14:paraId="1A3EB171" w14:textId="3826DC45" w:rsidR="00F2525D" w:rsidRPr="004C102B" w:rsidRDefault="00F2525D" w:rsidP="00F2525D">
      <w:pPr>
        <w:numPr>
          <w:ilvl w:val="0"/>
          <w:numId w:val="10"/>
        </w:numPr>
        <w:textAlignment w:val="center"/>
        <w:rPr>
          <w:rFonts w:cs="Open Sans"/>
          <w:color w:val="000000" w:themeColor="text1"/>
          <w:szCs w:val="22"/>
        </w:rPr>
      </w:pPr>
      <w:r w:rsidRPr="004C102B">
        <w:rPr>
          <w:rFonts w:cs="Open Sans"/>
          <w:b/>
          <w:bCs/>
          <w:color w:val="000000" w:themeColor="text1"/>
          <w:szCs w:val="22"/>
        </w:rPr>
        <w:t>[Assets]</w:t>
      </w:r>
      <w:r w:rsidRPr="004C102B">
        <w:rPr>
          <w:rFonts w:cs="Open Sans"/>
          <w:color w:val="000000" w:themeColor="text1"/>
          <w:szCs w:val="22"/>
        </w:rPr>
        <w:t xml:space="preserve"> Inventory all the assets - servers, workstations, laptops, mobile devices, data (sensitive, confidential, corporate/client), on-prem/cloud, networking equipment, miscellaneous </w:t>
      </w:r>
    </w:p>
    <w:p w14:paraId="722A004F" w14:textId="77777777" w:rsidR="00F2525D" w:rsidRPr="004C102B" w:rsidRDefault="00F2525D" w:rsidP="00F2525D">
      <w:pPr>
        <w:numPr>
          <w:ilvl w:val="0"/>
          <w:numId w:val="10"/>
        </w:numPr>
        <w:textAlignment w:val="center"/>
        <w:rPr>
          <w:rFonts w:cs="Open Sans"/>
          <w:color w:val="000000" w:themeColor="text1"/>
          <w:szCs w:val="22"/>
        </w:rPr>
      </w:pPr>
      <w:r w:rsidRPr="004C102B">
        <w:rPr>
          <w:rFonts w:cs="Open Sans"/>
          <w:b/>
          <w:bCs/>
          <w:color w:val="000000" w:themeColor="text1"/>
          <w:szCs w:val="22"/>
        </w:rPr>
        <w:t>[Backups]</w:t>
      </w:r>
      <w:r w:rsidRPr="004C102B">
        <w:rPr>
          <w:rFonts w:cs="Open Sans"/>
          <w:color w:val="000000" w:themeColor="text1"/>
          <w:szCs w:val="22"/>
        </w:rPr>
        <w:t xml:space="preserve"> Inventory what is being backed up - record </w:t>
      </w:r>
      <w:proofErr w:type="gramStart"/>
      <w:r w:rsidRPr="004C102B">
        <w:rPr>
          <w:rFonts w:cs="Open Sans"/>
          <w:color w:val="000000" w:themeColor="text1"/>
          <w:szCs w:val="22"/>
        </w:rPr>
        <w:t>all of</w:t>
      </w:r>
      <w:proofErr w:type="gramEnd"/>
      <w:r w:rsidRPr="004C102B">
        <w:rPr>
          <w:rFonts w:cs="Open Sans"/>
          <w:color w:val="000000" w:themeColor="text1"/>
          <w:szCs w:val="22"/>
        </w:rPr>
        <w:t xml:space="preserve"> the assets being backed up, include the date backups where verified, the date recovery was tested on that asset group, if something is not being backed up, include a reason why, and the name of the technician who did these checks, and the manager who signed off on each line item. Include the name of the backup software being used and the backup strategy, backup schedule, backup retention, backup locations.</w:t>
      </w:r>
    </w:p>
    <w:p w14:paraId="505AC2BF" w14:textId="77777777" w:rsidR="00F2525D" w:rsidRPr="004C102B" w:rsidRDefault="00F2525D" w:rsidP="00F2525D">
      <w:pPr>
        <w:numPr>
          <w:ilvl w:val="0"/>
          <w:numId w:val="10"/>
        </w:numPr>
        <w:textAlignment w:val="center"/>
        <w:rPr>
          <w:rFonts w:cs="Open Sans"/>
          <w:color w:val="000000" w:themeColor="text1"/>
          <w:szCs w:val="22"/>
        </w:rPr>
      </w:pPr>
      <w:r w:rsidRPr="004C102B">
        <w:rPr>
          <w:rFonts w:cs="Open Sans"/>
          <w:b/>
          <w:bCs/>
          <w:color w:val="000000" w:themeColor="text1"/>
          <w:szCs w:val="22"/>
        </w:rPr>
        <w:t>[Configurations]</w:t>
      </w:r>
      <w:r w:rsidRPr="004C102B">
        <w:rPr>
          <w:rFonts w:cs="Open Sans"/>
          <w:color w:val="000000" w:themeColor="text1"/>
          <w:szCs w:val="22"/>
        </w:rPr>
        <w:t xml:space="preserve"> Inventory configuration files - these are backups of the network configurations, and other configuration files that can help recover the good configuration of a device or service quickly. (Cisco routers/switches, WIFI, software services configurations)</w:t>
      </w:r>
    </w:p>
    <w:p w14:paraId="44EDF087" w14:textId="77777777" w:rsidR="00F2525D" w:rsidRPr="004C102B" w:rsidRDefault="00F2525D" w:rsidP="00F2525D">
      <w:pPr>
        <w:numPr>
          <w:ilvl w:val="0"/>
          <w:numId w:val="10"/>
        </w:numPr>
        <w:textAlignment w:val="center"/>
        <w:rPr>
          <w:rFonts w:cs="Open Sans"/>
          <w:color w:val="000000" w:themeColor="text1"/>
          <w:szCs w:val="22"/>
        </w:rPr>
      </w:pPr>
      <w:r w:rsidRPr="004C102B">
        <w:rPr>
          <w:rFonts w:cs="Open Sans"/>
          <w:b/>
          <w:bCs/>
          <w:color w:val="000000" w:themeColor="text1"/>
          <w:szCs w:val="22"/>
        </w:rPr>
        <w:t>[Diagrams]</w:t>
      </w:r>
      <w:r w:rsidRPr="004C102B">
        <w:rPr>
          <w:rFonts w:cs="Open Sans"/>
          <w:color w:val="000000" w:themeColor="text1"/>
          <w:szCs w:val="22"/>
        </w:rPr>
        <w:t xml:space="preserve"> Inventory the architecture diagrams (on-prem and cloud infrastructure / system design), network diagrams (subnets, VLAN, ports, protocols), data and backup architecture, security documentation (security tooling and security architecture decisions, GPO's, security policies, compliance frameworks)</w:t>
      </w:r>
    </w:p>
    <w:p w14:paraId="77314E65" w14:textId="77777777" w:rsidR="00F2525D" w:rsidRPr="004C102B" w:rsidRDefault="00F2525D" w:rsidP="00F2525D">
      <w:pPr>
        <w:numPr>
          <w:ilvl w:val="0"/>
          <w:numId w:val="10"/>
        </w:numPr>
        <w:textAlignment w:val="center"/>
        <w:rPr>
          <w:rFonts w:cs="Open Sans"/>
          <w:color w:val="000000" w:themeColor="text1"/>
          <w:szCs w:val="22"/>
        </w:rPr>
      </w:pPr>
      <w:r w:rsidRPr="004C102B">
        <w:rPr>
          <w:rFonts w:cs="Open Sans"/>
          <w:b/>
          <w:bCs/>
          <w:color w:val="000000" w:themeColor="text1"/>
          <w:szCs w:val="22"/>
        </w:rPr>
        <w:t>[Compliance]</w:t>
      </w:r>
      <w:r w:rsidRPr="004C102B">
        <w:rPr>
          <w:rFonts w:cs="Open Sans"/>
          <w:color w:val="000000" w:themeColor="text1"/>
          <w:szCs w:val="22"/>
        </w:rPr>
        <w:t xml:space="preserve"> Inventory the compliance and regulation requirements and reports - include any documentation that is relevant to maintaining compliance with each required privacy regulation</w:t>
      </w:r>
    </w:p>
    <w:p w14:paraId="3999735A" w14:textId="77777777" w:rsidR="00F2525D" w:rsidRPr="004C102B" w:rsidRDefault="00F2525D" w:rsidP="00F2525D">
      <w:pPr>
        <w:numPr>
          <w:ilvl w:val="0"/>
          <w:numId w:val="10"/>
        </w:numPr>
        <w:textAlignment w:val="center"/>
        <w:rPr>
          <w:rFonts w:cs="Open Sans"/>
          <w:color w:val="000000" w:themeColor="text1"/>
          <w:szCs w:val="22"/>
        </w:rPr>
      </w:pPr>
      <w:r w:rsidRPr="004C102B">
        <w:rPr>
          <w:rFonts w:cs="Open Sans"/>
          <w:b/>
          <w:bCs/>
          <w:color w:val="000000" w:themeColor="text1"/>
          <w:szCs w:val="22"/>
        </w:rPr>
        <w:t>[Contacts]</w:t>
      </w:r>
      <w:r w:rsidRPr="004C102B">
        <w:rPr>
          <w:rFonts w:cs="Open Sans"/>
          <w:color w:val="000000" w:themeColor="text1"/>
          <w:szCs w:val="22"/>
        </w:rPr>
        <w:t xml:space="preserve"> Inventory of staff, management and executives including contact information - at a minimum the department leads and managers for a larger organization so each department can be reached. Include personal phone number / email address, corporate email address so staff can be reached outside of regular work hours for emergencies.</w:t>
      </w:r>
    </w:p>
    <w:p w14:paraId="4EEB0482" w14:textId="77777777" w:rsidR="00F2525D" w:rsidRPr="004C102B" w:rsidRDefault="00F2525D" w:rsidP="00F2525D">
      <w:pPr>
        <w:numPr>
          <w:ilvl w:val="0"/>
          <w:numId w:val="10"/>
        </w:numPr>
        <w:textAlignment w:val="center"/>
        <w:rPr>
          <w:rFonts w:cs="Open Sans"/>
          <w:color w:val="000000" w:themeColor="text1"/>
          <w:szCs w:val="22"/>
        </w:rPr>
      </w:pPr>
      <w:r w:rsidRPr="004C102B">
        <w:rPr>
          <w:rFonts w:cs="Open Sans"/>
          <w:b/>
          <w:bCs/>
          <w:color w:val="000000" w:themeColor="text1"/>
          <w:szCs w:val="22"/>
        </w:rPr>
        <w:t>[Store the Inventory]</w:t>
      </w:r>
      <w:r w:rsidRPr="004C102B">
        <w:rPr>
          <w:rFonts w:cs="Open Sans"/>
          <w:color w:val="000000" w:themeColor="text1"/>
          <w:szCs w:val="22"/>
        </w:rPr>
        <w:t xml:space="preserve"> Cloud or offline storage of the inventoried documents and information so they are readily accessible during a severe cyber incident</w:t>
      </w:r>
    </w:p>
    <w:p w14:paraId="2918CDA3" w14:textId="77777777" w:rsidR="00F2525D" w:rsidRPr="004C102B" w:rsidRDefault="00F2525D" w:rsidP="00F2525D">
      <w:pPr>
        <w:numPr>
          <w:ilvl w:val="0"/>
          <w:numId w:val="10"/>
        </w:numPr>
        <w:textAlignment w:val="center"/>
        <w:rPr>
          <w:rFonts w:cs="Open Sans"/>
          <w:color w:val="000000" w:themeColor="text1"/>
          <w:szCs w:val="22"/>
        </w:rPr>
      </w:pPr>
      <w:r w:rsidRPr="004C102B">
        <w:rPr>
          <w:rFonts w:cs="Open Sans"/>
          <w:b/>
          <w:bCs/>
          <w:color w:val="000000" w:themeColor="text1"/>
          <w:szCs w:val="22"/>
        </w:rPr>
        <w:t>[Secure Communication Checklist]</w:t>
      </w:r>
      <w:r w:rsidRPr="004C102B">
        <w:rPr>
          <w:rFonts w:cs="Open Sans"/>
          <w:color w:val="000000" w:themeColor="text1"/>
          <w:szCs w:val="22"/>
        </w:rPr>
        <w:t xml:space="preserve"> Secure communications procedure and checklist</w:t>
      </w:r>
    </w:p>
    <w:p w14:paraId="57561641" w14:textId="597EE8A5" w:rsidR="00103C6B" w:rsidRPr="00954608" w:rsidRDefault="00103C6B" w:rsidP="00F2525D">
      <w:pPr>
        <w:spacing w:before="100" w:beforeAutospacing="1" w:after="120"/>
        <w:rPr>
          <w:rFonts w:eastAsia="Times New Roman" w:cs="Open Sans"/>
          <w:color w:val="064C7C"/>
          <w:sz w:val="21"/>
          <w:szCs w:val="21"/>
        </w:rPr>
      </w:pPr>
    </w:p>
    <w:p w14:paraId="1629138D" w14:textId="77777777" w:rsidR="006F7F42" w:rsidRPr="00954608" w:rsidRDefault="006F7F42">
      <w:pPr>
        <w:rPr>
          <w:color w:val="064C7C"/>
        </w:rPr>
      </w:pPr>
    </w:p>
    <w:sectPr w:rsidR="006F7F42" w:rsidRPr="00954608" w:rsidSect="007F3C65">
      <w:headerReference w:type="default" r:id="rId10"/>
      <w:footerReference w:type="even" r:id="rId11"/>
      <w:footerReference w:type="default" r:id="rId12"/>
      <w:pgSz w:w="12240" w:h="15840"/>
      <w:pgMar w:top="1440" w:right="1440" w:bottom="1440" w:left="144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33286" w14:textId="77777777" w:rsidR="00DE5F22" w:rsidRDefault="00DE5F22" w:rsidP="00CC2576">
      <w:r>
        <w:separator/>
      </w:r>
    </w:p>
  </w:endnote>
  <w:endnote w:type="continuationSeparator" w:id="0">
    <w:p w14:paraId="77A9C6AC" w14:textId="77777777" w:rsidR="00DE5F22" w:rsidRDefault="00DE5F22" w:rsidP="00CC2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OBLIQUE">
    <w:altName w:val="Arial"/>
    <w:charset w:val="00"/>
    <w:family w:val="auto"/>
    <w:pitch w:val="variable"/>
    <w:sig w:usb0="E00002FF" w:usb1="5000785B" w:usb2="00000000"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249174"/>
      <w:docPartObj>
        <w:docPartGallery w:val="Page Numbers (Bottom of Page)"/>
        <w:docPartUnique/>
      </w:docPartObj>
    </w:sdtPr>
    <w:sdtEndPr>
      <w:rPr>
        <w:rStyle w:val="PageNumber"/>
      </w:rPr>
    </w:sdtEndPr>
    <w:sdtContent>
      <w:p w14:paraId="0773503B" w14:textId="42FD24D7" w:rsidR="008C04B5" w:rsidRDefault="008C04B5" w:rsidP="00EF61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52D57D5" w14:textId="77777777" w:rsidR="00825D81" w:rsidRDefault="00825D81" w:rsidP="008C04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1897264"/>
      <w:docPartObj>
        <w:docPartGallery w:val="Page Numbers (Bottom of Page)"/>
        <w:docPartUnique/>
      </w:docPartObj>
    </w:sdtPr>
    <w:sdtEndPr>
      <w:rPr>
        <w:rStyle w:val="PageNumber"/>
        <w:sz w:val="16"/>
        <w:szCs w:val="18"/>
      </w:rPr>
    </w:sdtEndPr>
    <w:sdtContent>
      <w:p w14:paraId="047B1F5B" w14:textId="28B74BCC" w:rsidR="008C04B5" w:rsidRDefault="008C04B5" w:rsidP="00EF6161">
        <w:pPr>
          <w:pStyle w:val="Footer"/>
          <w:framePr w:wrap="none" w:vAnchor="text" w:hAnchor="margin" w:xAlign="right" w:y="1"/>
          <w:rPr>
            <w:rStyle w:val="PageNumber"/>
          </w:rPr>
        </w:pPr>
        <w:r w:rsidRPr="003605EF">
          <w:rPr>
            <w:rStyle w:val="PageNumber"/>
            <w:color w:val="064C7C"/>
            <w:sz w:val="16"/>
            <w:szCs w:val="18"/>
          </w:rPr>
          <w:fldChar w:fldCharType="begin"/>
        </w:r>
        <w:r w:rsidRPr="003605EF">
          <w:rPr>
            <w:rStyle w:val="PageNumber"/>
            <w:color w:val="064C7C"/>
            <w:sz w:val="16"/>
            <w:szCs w:val="18"/>
          </w:rPr>
          <w:instrText xml:space="preserve"> PAGE </w:instrText>
        </w:r>
        <w:r w:rsidRPr="003605EF">
          <w:rPr>
            <w:rStyle w:val="PageNumber"/>
            <w:color w:val="064C7C"/>
            <w:sz w:val="16"/>
            <w:szCs w:val="18"/>
          </w:rPr>
          <w:fldChar w:fldCharType="separate"/>
        </w:r>
        <w:r w:rsidRPr="003605EF">
          <w:rPr>
            <w:rStyle w:val="PageNumber"/>
            <w:noProof/>
            <w:color w:val="064C7C"/>
            <w:sz w:val="16"/>
            <w:szCs w:val="18"/>
          </w:rPr>
          <w:t>1</w:t>
        </w:r>
        <w:r w:rsidRPr="003605EF">
          <w:rPr>
            <w:rStyle w:val="PageNumber"/>
            <w:color w:val="064C7C"/>
            <w:sz w:val="16"/>
            <w:szCs w:val="18"/>
          </w:rPr>
          <w:fldChar w:fldCharType="end"/>
        </w:r>
      </w:p>
    </w:sdtContent>
  </w:sdt>
  <w:p w14:paraId="08673D56" w14:textId="6272F514" w:rsidR="00CC2576" w:rsidRPr="004C102B" w:rsidRDefault="004C102B" w:rsidP="004C102B">
    <w:pPr>
      <w:pStyle w:val="NormalWeb"/>
      <w:rPr>
        <w:rFonts w:ascii="Calibri Light" w:hAnsi="Calibri Light" w:cs="Calibri Light"/>
        <w:color w:val="404040" w:themeColor="text1" w:themeTint="BF"/>
        <w:sz w:val="24"/>
      </w:rPr>
    </w:pPr>
    <w:r w:rsidRPr="00406BC9">
      <w:rPr>
        <w:rFonts w:ascii="Calibri Light" w:hAnsi="Calibri Light" w:cs="Calibri Light"/>
        <w:color w:val="404040" w:themeColor="text1" w:themeTint="BF"/>
        <w:sz w:val="14"/>
        <w:szCs w:val="14"/>
      </w:rPr>
      <w:t xml:space="preserve">This material and all content within this document are copyrighted and based on proprietary concepts from </w:t>
    </w:r>
    <w:r>
      <w:rPr>
        <w:rFonts w:ascii="Calibri Light" w:hAnsi="Calibri Light" w:cs="Calibri Light"/>
        <w:color w:val="404040" w:themeColor="text1" w:themeTint="BF"/>
        <w:sz w:val="14"/>
        <w:szCs w:val="14"/>
      </w:rPr>
      <w:t>Red Stack Labs</w:t>
    </w:r>
    <w:r w:rsidRPr="00406BC9">
      <w:rPr>
        <w:rFonts w:ascii="Calibri Light" w:hAnsi="Calibri Light" w:cs="Calibri Light"/>
        <w:color w:val="404040" w:themeColor="text1" w:themeTint="BF"/>
        <w:sz w:val="14"/>
        <w:szCs w:val="14"/>
      </w:rPr>
      <w:t>’s</w:t>
    </w:r>
    <w:r>
      <w:rPr>
        <w:rFonts w:ascii="Calibri Light" w:hAnsi="Calibri Light" w:cs="Calibri Light"/>
        <w:color w:val="404040" w:themeColor="text1" w:themeTint="BF"/>
        <w:sz w:val="14"/>
        <w:szCs w:val="14"/>
      </w:rPr>
      <w:t xml:space="preserve"> Corporate Liability Reduction</w:t>
    </w:r>
    <w:r w:rsidRPr="00406BC9">
      <w:rPr>
        <w:rFonts w:ascii="Calibri Light" w:hAnsi="Calibri Light" w:cs="Calibri Light"/>
        <w:color w:val="404040" w:themeColor="text1" w:themeTint="BF"/>
        <w:sz w:val="14"/>
        <w:szCs w:val="14"/>
      </w:rPr>
      <w:t xml:space="preserve"> program. Do not duplicate, distribute, publish, share, or train from without written permission. For inquiries, contact </w:t>
    </w:r>
    <w:r>
      <w:rPr>
        <w:rFonts w:ascii="Calibri Light" w:hAnsi="Calibri Light" w:cs="Calibri Light"/>
        <w:color w:val="404040" w:themeColor="text1" w:themeTint="BF"/>
        <w:sz w:val="14"/>
        <w:szCs w:val="14"/>
      </w:rPr>
      <w:t>hello</w:t>
    </w:r>
    <w:r w:rsidRPr="00406BC9">
      <w:rPr>
        <w:rFonts w:ascii="Calibri Light" w:hAnsi="Calibri Light" w:cs="Calibri Light"/>
        <w:color w:val="404040" w:themeColor="text1" w:themeTint="BF"/>
        <w:sz w:val="14"/>
        <w:szCs w:val="14"/>
      </w:rPr>
      <w:t>@</w:t>
    </w:r>
    <w:r>
      <w:rPr>
        <w:rFonts w:ascii="Calibri Light" w:hAnsi="Calibri Light" w:cs="Calibri Light"/>
        <w:color w:val="404040" w:themeColor="text1" w:themeTint="BF"/>
        <w:sz w:val="14"/>
        <w:szCs w:val="14"/>
      </w:rPr>
      <w:t>redstack.io</w:t>
    </w:r>
    <w:r w:rsidRPr="00406BC9">
      <w:rPr>
        <w:rFonts w:ascii="Calibri Light" w:hAnsi="Calibri Light" w:cs="Calibri Light"/>
        <w:color w:val="404040" w:themeColor="text1" w:themeTint="BF"/>
        <w:sz w:val="14"/>
        <w:szCs w:val="14"/>
      </w:rPr>
      <w:t>. ©202</w:t>
    </w:r>
    <w:r>
      <w:rPr>
        <w:rFonts w:ascii="Calibri Light" w:hAnsi="Calibri Light" w:cs="Calibri Light"/>
        <w:color w:val="404040" w:themeColor="text1" w:themeTint="BF"/>
        <w:sz w:val="14"/>
        <w:szCs w:val="14"/>
      </w:rPr>
      <w:t>3</w:t>
    </w:r>
    <w:r w:rsidRPr="00406BC9">
      <w:rPr>
        <w:rFonts w:ascii="Calibri Light" w:hAnsi="Calibri Light" w:cs="Calibri Light"/>
        <w:color w:val="404040" w:themeColor="text1" w:themeTint="BF"/>
        <w:sz w:val="14"/>
        <w:szCs w:val="14"/>
      </w:rPr>
      <w:t xml:space="preserve"> </w:t>
    </w:r>
    <w:r>
      <w:rPr>
        <w:rFonts w:ascii="Calibri Light" w:hAnsi="Calibri Light" w:cs="Calibri Light"/>
        <w:color w:val="404040" w:themeColor="text1" w:themeTint="BF"/>
        <w:sz w:val="14"/>
        <w:szCs w:val="14"/>
      </w:rPr>
      <w:t>Red Stack Labs Corp.</w:t>
    </w:r>
    <w:r w:rsidRPr="00406BC9">
      <w:rPr>
        <w:rFonts w:ascii="Calibri Light" w:hAnsi="Calibri Light" w:cs="Calibri Light"/>
        <w:color w:val="404040" w:themeColor="text1" w:themeTint="BF"/>
        <w:sz w:val="14"/>
        <w:szCs w:val="14"/>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D8C21" w14:textId="77777777" w:rsidR="00DE5F22" w:rsidRDefault="00DE5F22" w:rsidP="00CC2576">
      <w:r>
        <w:separator/>
      </w:r>
    </w:p>
  </w:footnote>
  <w:footnote w:type="continuationSeparator" w:id="0">
    <w:p w14:paraId="7A378D61" w14:textId="77777777" w:rsidR="00DE5F22" w:rsidRDefault="00DE5F22" w:rsidP="00CC2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25DF5" w14:textId="77777777" w:rsidR="004C102B" w:rsidRDefault="004C102B" w:rsidP="004C102B">
    <w:pPr>
      <w:pStyle w:val="Header"/>
      <w:ind w:left="-426"/>
      <w:rPr>
        <w:color w:val="064C7C"/>
      </w:rPr>
    </w:pPr>
    <w:r>
      <w:rPr>
        <w:noProof/>
        <w:color w:val="064C7C"/>
      </w:rPr>
      <w:drawing>
        <wp:inline distT="0" distB="0" distL="0" distR="0" wp14:anchorId="39C7EEE0" wp14:editId="4623E556">
          <wp:extent cx="2238451" cy="323850"/>
          <wp:effectExtent l="0" t="0" r="9525" b="0"/>
          <wp:docPr id="1359003300" name="Picture 1" descr="A picture containing text, font, graphics,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03300" name="Picture 1" descr="A picture containing text, font, graphics, graphic de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8841" cy="328247"/>
                  </a:xfrm>
                  <a:prstGeom prst="rect">
                    <a:avLst/>
                  </a:prstGeom>
                  <a:noFill/>
                  <a:ln>
                    <a:noFill/>
                  </a:ln>
                </pic:spPr>
              </pic:pic>
            </a:graphicData>
          </a:graphic>
        </wp:inline>
      </w:drawing>
    </w:r>
  </w:p>
  <w:p w14:paraId="120B5CFE" w14:textId="77777777" w:rsidR="004C102B" w:rsidRDefault="004C102B" w:rsidP="004C102B">
    <w:pPr>
      <w:pStyle w:val="Header"/>
      <w:ind w:left="-426"/>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pPr>
    <w:r w:rsidRPr="00D0092E">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t xml:space="preserve">    Corporate Liability Reduction</w:t>
    </w:r>
  </w:p>
  <w:p w14:paraId="74012F3C" w14:textId="262EC4FA" w:rsidR="003424F9" w:rsidRPr="004C102B" w:rsidRDefault="004C102B" w:rsidP="004C102B">
    <w:pPr>
      <w:pStyle w:val="Header"/>
      <w:ind w:left="-426"/>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pPr>
    <w:r w:rsidRPr="00591AB9">
      <w:rPr>
        <w:noProof/>
        <w:color w:val="808080" w:themeColor="background1" w:themeShade="80"/>
      </w:rPr>
      <mc:AlternateContent>
        <mc:Choice Requires="wps">
          <w:drawing>
            <wp:anchor distT="0" distB="0" distL="114300" distR="114300" simplePos="0" relativeHeight="251659264" behindDoc="0" locked="0" layoutInCell="1" allowOverlap="1" wp14:anchorId="6A21E58A" wp14:editId="316FBC0C">
              <wp:simplePos x="0" y="0"/>
              <wp:positionH relativeFrom="column">
                <wp:posOffset>-266700</wp:posOffset>
              </wp:positionH>
              <wp:positionV relativeFrom="paragraph">
                <wp:posOffset>86995</wp:posOffset>
              </wp:positionV>
              <wp:extent cx="8763000" cy="0"/>
              <wp:effectExtent l="0" t="0" r="0" b="0"/>
              <wp:wrapNone/>
              <wp:docPr id="123727594" name="Straight Connector 2"/>
              <wp:cNvGraphicFramePr/>
              <a:graphic xmlns:a="http://schemas.openxmlformats.org/drawingml/2006/main">
                <a:graphicData uri="http://schemas.microsoft.com/office/word/2010/wordprocessingShape">
                  <wps:wsp>
                    <wps:cNvCnPr/>
                    <wps:spPr>
                      <a:xfrm>
                        <a:off x="0" y="0"/>
                        <a:ext cx="8763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179A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6.85pt" to="66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" strokecolor="#7f7f7f [1612]"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0FF7"/>
    <w:multiLevelType w:val="multilevel"/>
    <w:tmpl w:val="37A06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24603"/>
    <w:multiLevelType w:val="multilevel"/>
    <w:tmpl w:val="62B8B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133A2"/>
    <w:multiLevelType w:val="multilevel"/>
    <w:tmpl w:val="028C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77277"/>
    <w:multiLevelType w:val="multilevel"/>
    <w:tmpl w:val="2B1E9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33720"/>
    <w:multiLevelType w:val="multilevel"/>
    <w:tmpl w:val="221291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E321D"/>
    <w:multiLevelType w:val="multilevel"/>
    <w:tmpl w:val="A174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162CD9"/>
    <w:multiLevelType w:val="multilevel"/>
    <w:tmpl w:val="53FE9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A87C86"/>
    <w:multiLevelType w:val="multilevel"/>
    <w:tmpl w:val="FB0CA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E24DF7"/>
    <w:multiLevelType w:val="multilevel"/>
    <w:tmpl w:val="9E1E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533FB3"/>
    <w:multiLevelType w:val="multilevel"/>
    <w:tmpl w:val="02C49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270872">
    <w:abstractNumId w:val="2"/>
  </w:num>
  <w:num w:numId="2" w16cid:durableId="263151296">
    <w:abstractNumId w:val="4"/>
  </w:num>
  <w:num w:numId="3" w16cid:durableId="929855103">
    <w:abstractNumId w:val="0"/>
  </w:num>
  <w:num w:numId="4" w16cid:durableId="862980098">
    <w:abstractNumId w:val="9"/>
  </w:num>
  <w:num w:numId="5" w16cid:durableId="1478572283">
    <w:abstractNumId w:val="6"/>
  </w:num>
  <w:num w:numId="6" w16cid:durableId="737628950">
    <w:abstractNumId w:val="7"/>
  </w:num>
  <w:num w:numId="7" w16cid:durableId="1000498032">
    <w:abstractNumId w:val="8"/>
  </w:num>
  <w:num w:numId="8" w16cid:durableId="2045209557">
    <w:abstractNumId w:val="3"/>
  </w:num>
  <w:num w:numId="9" w16cid:durableId="657154207">
    <w:abstractNumId w:val="1"/>
  </w:num>
  <w:num w:numId="10" w16cid:durableId="1348404627">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6B"/>
    <w:rsid w:val="0002533D"/>
    <w:rsid w:val="000562F5"/>
    <w:rsid w:val="000B0315"/>
    <w:rsid w:val="000F21BA"/>
    <w:rsid w:val="0010222E"/>
    <w:rsid w:val="00103C6B"/>
    <w:rsid w:val="0019550C"/>
    <w:rsid w:val="001B5534"/>
    <w:rsid w:val="00232A9E"/>
    <w:rsid w:val="00240D5E"/>
    <w:rsid w:val="002520D2"/>
    <w:rsid w:val="003424F9"/>
    <w:rsid w:val="003605EF"/>
    <w:rsid w:val="00364A2D"/>
    <w:rsid w:val="0037470B"/>
    <w:rsid w:val="00395D35"/>
    <w:rsid w:val="00397028"/>
    <w:rsid w:val="00406BC9"/>
    <w:rsid w:val="0045502C"/>
    <w:rsid w:val="004B799E"/>
    <w:rsid w:val="004C102B"/>
    <w:rsid w:val="0051657D"/>
    <w:rsid w:val="0052797E"/>
    <w:rsid w:val="005341F1"/>
    <w:rsid w:val="005B332A"/>
    <w:rsid w:val="00621FB9"/>
    <w:rsid w:val="006F7F42"/>
    <w:rsid w:val="0079417F"/>
    <w:rsid w:val="007F3C65"/>
    <w:rsid w:val="00805A8B"/>
    <w:rsid w:val="00825D81"/>
    <w:rsid w:val="00843F87"/>
    <w:rsid w:val="00854970"/>
    <w:rsid w:val="008633D6"/>
    <w:rsid w:val="008A3E83"/>
    <w:rsid w:val="008C04B5"/>
    <w:rsid w:val="008E419D"/>
    <w:rsid w:val="009116A9"/>
    <w:rsid w:val="00941373"/>
    <w:rsid w:val="00954608"/>
    <w:rsid w:val="00A43D89"/>
    <w:rsid w:val="00A5440D"/>
    <w:rsid w:val="00A97D7F"/>
    <w:rsid w:val="00B055FA"/>
    <w:rsid w:val="00B0685F"/>
    <w:rsid w:val="00B205D4"/>
    <w:rsid w:val="00B679A1"/>
    <w:rsid w:val="00B7379B"/>
    <w:rsid w:val="00B947AE"/>
    <w:rsid w:val="00BB393B"/>
    <w:rsid w:val="00BE056A"/>
    <w:rsid w:val="00C06838"/>
    <w:rsid w:val="00C10A3D"/>
    <w:rsid w:val="00CC2576"/>
    <w:rsid w:val="00CF667F"/>
    <w:rsid w:val="00D51755"/>
    <w:rsid w:val="00D607F0"/>
    <w:rsid w:val="00DE0DB4"/>
    <w:rsid w:val="00DE5F22"/>
    <w:rsid w:val="00E56155"/>
    <w:rsid w:val="00ED5627"/>
    <w:rsid w:val="00F137E9"/>
    <w:rsid w:val="00F2525D"/>
    <w:rsid w:val="00F75E14"/>
    <w:rsid w:val="00FC2DFD"/>
    <w:rsid w:val="00FD11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5A566"/>
  <w15:chartTrackingRefBased/>
  <w15:docId w15:val="{6024A807-F167-1141-9D7F-B4249C36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0D2"/>
    <w:rPr>
      <w:rFonts w:ascii="Open Sans" w:hAnsi="Open Sans"/>
      <w:sz w:val="22"/>
    </w:rPr>
  </w:style>
  <w:style w:type="paragraph" w:styleId="Heading1">
    <w:name w:val="heading 1"/>
    <w:basedOn w:val="Normal"/>
    <w:next w:val="Normal"/>
    <w:link w:val="Heading1Char"/>
    <w:uiPriority w:val="9"/>
    <w:qFormat/>
    <w:rsid w:val="004C102B"/>
    <w:pPr>
      <w:keepNext/>
      <w:keepLines/>
      <w:spacing w:before="240"/>
      <w:outlineLvl w:val="0"/>
    </w:pPr>
    <w:rPr>
      <w:rFonts w:ascii="HELVETICA OBLIQUE" w:eastAsiaTheme="majorEastAsia" w:hAnsi="HELVETICA OBLIQUE" w:cstheme="majorBidi"/>
      <w:i/>
      <w:color w:val="808080" w:themeColor="background1" w:themeShade="80"/>
      <w:sz w:val="40"/>
      <w:szCs w:val="32"/>
    </w:rPr>
  </w:style>
  <w:style w:type="paragraph" w:styleId="Heading2">
    <w:name w:val="heading 2"/>
    <w:basedOn w:val="Normal"/>
    <w:link w:val="Heading2Char"/>
    <w:uiPriority w:val="9"/>
    <w:qFormat/>
    <w:rsid w:val="002520D2"/>
    <w:pPr>
      <w:spacing w:before="100" w:beforeAutospacing="1" w:after="100" w:afterAutospacing="1"/>
      <w:outlineLvl w:val="1"/>
    </w:pPr>
    <w:rPr>
      <w:rFonts w:ascii="Helvetica" w:eastAsia="Times New Roman" w:hAnsi="Helvetica" w:cs="Times New Roman"/>
      <w:bCs/>
      <w:color w:val="064C7C"/>
      <w:sz w:val="32"/>
      <w:szCs w:val="36"/>
    </w:rPr>
  </w:style>
  <w:style w:type="paragraph" w:styleId="Heading3">
    <w:name w:val="heading 3"/>
    <w:basedOn w:val="Normal"/>
    <w:link w:val="Heading3Char"/>
    <w:uiPriority w:val="9"/>
    <w:qFormat/>
    <w:rsid w:val="00103C6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0D2"/>
    <w:rPr>
      <w:rFonts w:ascii="Helvetica" w:eastAsia="Times New Roman" w:hAnsi="Helvetica" w:cs="Times New Roman"/>
      <w:bCs/>
      <w:color w:val="064C7C"/>
      <w:sz w:val="32"/>
      <w:szCs w:val="36"/>
    </w:rPr>
  </w:style>
  <w:style w:type="character" w:customStyle="1" w:styleId="Heading3Char">
    <w:name w:val="Heading 3 Char"/>
    <w:basedOn w:val="DefaultParagraphFont"/>
    <w:link w:val="Heading3"/>
    <w:uiPriority w:val="9"/>
    <w:rsid w:val="00103C6B"/>
    <w:rPr>
      <w:rFonts w:ascii="Times New Roman" w:eastAsia="Times New Roman" w:hAnsi="Times New Roman" w:cs="Times New Roman"/>
      <w:b/>
      <w:bCs/>
      <w:sz w:val="27"/>
      <w:szCs w:val="27"/>
    </w:rPr>
  </w:style>
  <w:style w:type="character" w:styleId="Strong">
    <w:name w:val="Strong"/>
    <w:basedOn w:val="DefaultParagraphFont"/>
    <w:uiPriority w:val="22"/>
    <w:qFormat/>
    <w:rsid w:val="00103C6B"/>
    <w:rPr>
      <w:b/>
      <w:bCs/>
    </w:rPr>
  </w:style>
  <w:style w:type="paragraph" w:styleId="NormalWeb">
    <w:name w:val="Normal (Web)"/>
    <w:basedOn w:val="Normal"/>
    <w:uiPriority w:val="99"/>
    <w:unhideWhenUsed/>
    <w:rsid w:val="00103C6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C2576"/>
    <w:pPr>
      <w:tabs>
        <w:tab w:val="center" w:pos="4680"/>
        <w:tab w:val="right" w:pos="9360"/>
      </w:tabs>
    </w:pPr>
  </w:style>
  <w:style w:type="character" w:customStyle="1" w:styleId="HeaderChar">
    <w:name w:val="Header Char"/>
    <w:basedOn w:val="DefaultParagraphFont"/>
    <w:link w:val="Header"/>
    <w:uiPriority w:val="99"/>
    <w:rsid w:val="00CC2576"/>
  </w:style>
  <w:style w:type="paragraph" w:styleId="Footer">
    <w:name w:val="footer"/>
    <w:basedOn w:val="Normal"/>
    <w:link w:val="FooterChar"/>
    <w:uiPriority w:val="99"/>
    <w:unhideWhenUsed/>
    <w:rsid w:val="00CC2576"/>
    <w:pPr>
      <w:tabs>
        <w:tab w:val="center" w:pos="4680"/>
        <w:tab w:val="right" w:pos="9360"/>
      </w:tabs>
    </w:pPr>
  </w:style>
  <w:style w:type="character" w:customStyle="1" w:styleId="FooterChar">
    <w:name w:val="Footer Char"/>
    <w:basedOn w:val="DefaultParagraphFont"/>
    <w:link w:val="Footer"/>
    <w:uiPriority w:val="99"/>
    <w:rsid w:val="00CC2576"/>
  </w:style>
  <w:style w:type="character" w:customStyle="1" w:styleId="Heading1Char">
    <w:name w:val="Heading 1 Char"/>
    <w:basedOn w:val="DefaultParagraphFont"/>
    <w:link w:val="Heading1"/>
    <w:uiPriority w:val="9"/>
    <w:rsid w:val="004C102B"/>
    <w:rPr>
      <w:rFonts w:ascii="HELVETICA OBLIQUE" w:eastAsiaTheme="majorEastAsia" w:hAnsi="HELVETICA OBLIQUE" w:cstheme="majorBidi"/>
      <w:i/>
      <w:color w:val="808080" w:themeColor="background1" w:themeShade="80"/>
      <w:sz w:val="40"/>
      <w:szCs w:val="32"/>
    </w:rPr>
  </w:style>
  <w:style w:type="character" w:styleId="PageNumber">
    <w:name w:val="page number"/>
    <w:basedOn w:val="DefaultParagraphFont"/>
    <w:uiPriority w:val="99"/>
    <w:semiHidden/>
    <w:unhideWhenUsed/>
    <w:rsid w:val="008C04B5"/>
  </w:style>
  <w:style w:type="paragraph" w:styleId="NoSpacing">
    <w:name w:val="No Spacing"/>
    <w:uiPriority w:val="1"/>
    <w:qFormat/>
    <w:rsid w:val="005341F1"/>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6266">
      <w:bodyDiv w:val="1"/>
      <w:marLeft w:val="0"/>
      <w:marRight w:val="0"/>
      <w:marTop w:val="0"/>
      <w:marBottom w:val="0"/>
      <w:divBdr>
        <w:top w:val="none" w:sz="0" w:space="0" w:color="auto"/>
        <w:left w:val="none" w:sz="0" w:space="0" w:color="auto"/>
        <w:bottom w:val="none" w:sz="0" w:space="0" w:color="auto"/>
        <w:right w:val="none" w:sz="0" w:space="0" w:color="auto"/>
      </w:divBdr>
      <w:divsChild>
        <w:div w:id="1402363984">
          <w:marLeft w:val="0"/>
          <w:marRight w:val="0"/>
          <w:marTop w:val="0"/>
          <w:marBottom w:val="0"/>
          <w:divBdr>
            <w:top w:val="none" w:sz="0" w:space="0" w:color="auto"/>
            <w:left w:val="none" w:sz="0" w:space="0" w:color="auto"/>
            <w:bottom w:val="none" w:sz="0" w:space="0" w:color="auto"/>
            <w:right w:val="none" w:sz="0" w:space="0" w:color="auto"/>
          </w:divBdr>
          <w:divsChild>
            <w:div w:id="1569076453">
              <w:marLeft w:val="0"/>
              <w:marRight w:val="0"/>
              <w:marTop w:val="0"/>
              <w:marBottom w:val="0"/>
              <w:divBdr>
                <w:top w:val="none" w:sz="0" w:space="0" w:color="auto"/>
                <w:left w:val="none" w:sz="0" w:space="0" w:color="auto"/>
                <w:bottom w:val="none" w:sz="0" w:space="0" w:color="auto"/>
                <w:right w:val="none" w:sz="0" w:space="0" w:color="auto"/>
              </w:divBdr>
              <w:divsChild>
                <w:div w:id="523519420">
                  <w:marLeft w:val="0"/>
                  <w:marRight w:val="0"/>
                  <w:marTop w:val="0"/>
                  <w:marBottom w:val="0"/>
                  <w:divBdr>
                    <w:top w:val="none" w:sz="0" w:space="0" w:color="auto"/>
                    <w:left w:val="none" w:sz="0" w:space="0" w:color="auto"/>
                    <w:bottom w:val="none" w:sz="0" w:space="0" w:color="auto"/>
                    <w:right w:val="none" w:sz="0" w:space="0" w:color="auto"/>
                  </w:divBdr>
                  <w:divsChild>
                    <w:div w:id="2015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43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42DC819C04B64AAD6A5F6CCA5E1596" ma:contentTypeVersion="3" ma:contentTypeDescription="Create a new document." ma:contentTypeScope="" ma:versionID="53974fa3029416cf6aab94c3220363db">
  <xsd:schema xmlns:xsd="http://www.w3.org/2001/XMLSchema" xmlns:xs="http://www.w3.org/2001/XMLSchema" xmlns:p="http://schemas.microsoft.com/office/2006/metadata/properties" xmlns:ns2="443f4a17-885a-4adf-8aec-a94e5f7522dc" targetNamespace="http://schemas.microsoft.com/office/2006/metadata/properties" ma:root="true" ma:fieldsID="764de440803c87cf1db875ecb17940c1" ns2:_="">
    <xsd:import namespace="443f4a17-885a-4adf-8aec-a94e5f7522d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3f4a17-885a-4adf-8aec-a94e5f7522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3EF7CB-D30A-40F5-91A9-2706E76D39D4}"/>
</file>

<file path=customXml/itemProps2.xml><?xml version="1.0" encoding="utf-8"?>
<ds:datastoreItem xmlns:ds="http://schemas.openxmlformats.org/officeDocument/2006/customXml" ds:itemID="{EB481001-0C24-4B39-BE0B-61FB4D40B6B8}">
  <ds:schemaRefs>
    <ds:schemaRef ds:uri="http://schemas.microsoft.com/sharepoint/v3/contenttype/forms"/>
  </ds:schemaRefs>
</ds:datastoreItem>
</file>

<file path=customXml/itemProps3.xml><?xml version="1.0" encoding="utf-8"?>
<ds:datastoreItem xmlns:ds="http://schemas.openxmlformats.org/officeDocument/2006/customXml" ds:itemID="{654889B4-303E-4FF2-A58B-9098DEAD6E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Gurinder Mann</dc:creator>
  <cp:keywords/>
  <dc:description/>
  <cp:lastModifiedBy>Ermis Catevatis</cp:lastModifiedBy>
  <cp:revision>7</cp:revision>
  <cp:lastPrinted>2022-11-14T03:08:00Z</cp:lastPrinted>
  <dcterms:created xsi:type="dcterms:W3CDTF">2022-11-14T03:23:00Z</dcterms:created>
  <dcterms:modified xsi:type="dcterms:W3CDTF">2023-06-28T15:39:00Z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0x010100EA42DC819C04B64AAD6A5F6CCA5E1596</vt:lpwstr>
  </property>
</Properties>
</file>