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ICTChallenge (Redstone Team)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Question ID: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476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/ Question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Score: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Prerequisites: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Studio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Universal Windows SDK (Windows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Creators Update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16299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greater)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FCU (Fall Creators Update) Build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16299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greater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 Instructions: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project. If it is needed upgrade your project SDK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"Rebuild Solution" option in Build menu and then hit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project. If it is needed upgrade your project SDK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"Rebuild Solution" option in Build menu and then hit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Redstone Group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Mohammad Hadi Bayan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Hosein Habibi Juybari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 Noshahi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