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743F44">
      <w:pPr>
        <w:rPr>
          <w:rFonts w:hint="default"/>
          <w:b/>
          <w:bCs/>
          <w:lang w:val="en-US" w:eastAsia="zh-CN"/>
        </w:rPr>
      </w:pPr>
      <w:r>
        <w:rPr>
          <w:rFonts w:hint="eastAsia"/>
          <w:lang w:val="en-US" w:eastAsia="zh-CN"/>
        </w:rPr>
        <w:t>板厚：</w:t>
      </w:r>
      <w:r>
        <w:rPr>
          <w:rFonts w:hint="eastAsia"/>
          <w:b/>
          <w:bCs/>
          <w:lang w:val="en-US" w:eastAsia="zh-CN"/>
        </w:rPr>
        <w:t>1.6mm</w:t>
      </w:r>
    </w:p>
    <w:p w14:paraId="0FBAFF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层数：4层</w:t>
      </w:r>
    </w:p>
    <w:p w14:paraId="255E6CBC">
      <w:pPr>
        <w:rPr>
          <w:rFonts w:hint="default"/>
          <w:b/>
          <w:bCs/>
          <w:color w:val="FF0000"/>
          <w:sz w:val="36"/>
          <w:szCs w:val="36"/>
          <w:lang w:val="en-US" w:eastAsia="zh-CN"/>
        </w:rPr>
      </w:pPr>
      <w:r>
        <w:rPr>
          <w:rFonts w:hint="eastAsia"/>
          <w:b/>
          <w:bCs/>
          <w:color w:val="FF0000"/>
          <w:sz w:val="36"/>
          <w:szCs w:val="36"/>
          <w:lang w:val="en-US" w:eastAsia="zh-CN"/>
        </w:rPr>
        <w:t>外形层：请以Keepout Layer（PCB1_Keep-out.gbr文件）内的轮廓作为外形层！</w:t>
      </w:r>
    </w:p>
    <w:p w14:paraId="16B6B7D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外层线路铜厚：1Oz</w:t>
      </w:r>
    </w:p>
    <w:p w14:paraId="58A2599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内层线路铜厚：0.5Oz   （内层0.5Oz就够，当然你有钱的话1Oz最好）</w:t>
      </w:r>
    </w:p>
    <w:p w14:paraId="0723638F">
      <w:pPr>
        <w:rPr>
          <w:rFonts w:hint="default"/>
          <w:b/>
          <w:bCs/>
          <w:lang w:val="en-US" w:eastAsia="zh-CN"/>
        </w:rPr>
      </w:pPr>
      <w:r>
        <w:rPr>
          <w:rFonts w:hint="eastAsia"/>
          <w:lang w:val="en-US" w:eastAsia="zh-CN"/>
        </w:rPr>
        <w:t>阻焊颜色：</w:t>
      </w:r>
      <w:r>
        <w:rPr>
          <w:rFonts w:hint="eastAsia"/>
          <w:b/>
          <w:bCs/>
          <w:color w:val="auto"/>
          <w:highlight w:val="none"/>
          <w:lang w:val="en-US" w:eastAsia="zh-CN"/>
        </w:rPr>
        <w:t>黑色</w:t>
      </w:r>
    </w:p>
    <w:p w14:paraId="2DE90E9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丝印颜色：白色       （颜色你想咋样都行，这里是参考值）</w:t>
      </w:r>
    </w:p>
    <w:p w14:paraId="6904681D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焊盘喷镀：至少1U沉金，最好2U否则接触不良</w:t>
      </w:r>
    </w:p>
    <w:p w14:paraId="0DEAEAD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阻焊覆盖：过孔塞树脂+电镀盖帽</w:t>
      </w:r>
    </w:p>
    <w:p w14:paraId="774143AF">
      <w:pPr>
        <w:rPr>
          <w:rFonts w:hint="default"/>
          <w:b/>
          <w:bCs/>
          <w:lang w:val="en-US" w:eastAsia="zh-CN"/>
        </w:rPr>
      </w:pPr>
      <w:r>
        <w:rPr>
          <w:rFonts w:hint="eastAsia"/>
          <w:lang w:val="en-US" w:eastAsia="zh-CN"/>
        </w:rPr>
        <w:t>板材TG值：135</w:t>
      </w:r>
    </w:p>
    <w:p w14:paraId="2E813746">
      <w:pPr>
        <w:rPr>
          <w:rFonts w:hint="default"/>
          <w:b/>
          <w:bCs/>
          <w:lang w:val="en-US" w:eastAsia="zh-CN"/>
        </w:rPr>
      </w:pPr>
    </w:p>
    <w:p w14:paraId="743DCE72"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层压顺序需要选择指定层压顺序，请勿更改！层压顺序需要严格按照如下要求进行！</w:t>
      </w:r>
    </w:p>
    <w:p w14:paraId="7C398179">
      <w:pPr>
        <w:rPr>
          <w:rFonts w:hint="eastAsia"/>
          <w:lang w:val="en-US" w:eastAsia="zh-CN"/>
        </w:rPr>
      </w:pPr>
    </w:p>
    <w:p w14:paraId="20564A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L1（顶层线路）：PCB1_Copper_Signal_Top.gbr</w:t>
      </w:r>
    </w:p>
    <w:p w14:paraId="40ABCBA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L2（中间层线路1）：PCB1_Copper_Plane_1.gbr</w:t>
      </w:r>
    </w:p>
    <w:p w14:paraId="5D70F8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L3（中间层线路2）：PCB1_Copper_Signal_1.gbr</w:t>
      </w:r>
    </w:p>
    <w:p w14:paraId="79CBF5D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L4（底层线路）：PCB1</w:t>
      </w:r>
      <w:bookmarkStart w:id="0" w:name="_GoBack"/>
      <w:bookmarkEnd w:id="0"/>
      <w:r>
        <w:rPr>
          <w:rFonts w:hint="eastAsia"/>
          <w:lang w:val="en-US" w:eastAsia="zh-CN"/>
        </w:rPr>
        <w:t>_Copper_Signal_Bot.gbr</w:t>
      </w:r>
    </w:p>
    <w:p w14:paraId="2B0B5284">
      <w:pPr>
        <w:rPr>
          <w:rFonts w:hint="default"/>
          <w:lang w:val="en-US" w:eastAsia="zh-CN"/>
        </w:rPr>
      </w:pPr>
    </w:p>
    <w:p w14:paraId="4A25BE5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该PCB对层压结构没有要求，按照嘉立创（JLCPCB）对应板厚和铜厚随机指定的默认的层压结构就可以了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U1NTkxMGE2ZmVmMWI5YjA2YWMzM2YyOWU1NzdhNjIifQ=="/>
  </w:docVars>
  <w:rsids>
    <w:rsidRoot w:val="00000000"/>
    <w:rsid w:val="0E4A2A02"/>
    <w:rsid w:val="0F3A0931"/>
    <w:rsid w:val="18FE1355"/>
    <w:rsid w:val="220B327E"/>
    <w:rsid w:val="2A321C62"/>
    <w:rsid w:val="35154C7B"/>
    <w:rsid w:val="36051754"/>
    <w:rsid w:val="48D57762"/>
    <w:rsid w:val="60773A06"/>
    <w:rsid w:val="60C77B54"/>
    <w:rsid w:val="642374FC"/>
    <w:rsid w:val="66422CBC"/>
    <w:rsid w:val="67AE71D2"/>
    <w:rsid w:val="67D56AD5"/>
    <w:rsid w:val="69280027"/>
    <w:rsid w:val="6CD572F1"/>
    <w:rsid w:val="75354225"/>
    <w:rsid w:val="765406AD"/>
    <w:rsid w:val="78B43C79"/>
    <w:rsid w:val="7A9B6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248</Words>
  <Characters>393</Characters>
  <Lines>0</Lines>
  <Paragraphs>0</Paragraphs>
  <TotalTime>8</TotalTime>
  <ScaleCrop>false</ScaleCrop>
  <LinksUpToDate>false</LinksUpToDate>
  <CharactersWithSpaces>404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2024-09-06T08:36:00Z</dcterms:created>
  <dc:creator>luo01</dc:creator>
  <cp:lastModifiedBy>redstoner_35</cp:lastModifiedBy>
  <dcterms:modified xsi:type="dcterms:W3CDTF">2026-08-21T06:27:24Z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BDD13C54401A4B0C8E90C86FAB71A9C9_12</vt:lpwstr>
  </property>
  <property fmtid="{D5CDD505-2E9C-101B-9397-08002B2CF9AE}" pid="4" name="KSOTemplateDocerSaveRecord">
    <vt:lpwstr>eyJoZGlkIjoiOGQ5OTU5MDcxOTE4NDExYTE3MTU2MGRmNjQ3MzVmZjIiLCJ1c2VySWQiOiIxMjEyOTE0MTQ5In0=</vt:lpwstr>
  </property>
</Properties>
</file>