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F9CCA" w14:textId="458471C0" w:rsidR="002E70C4" w:rsidRPr="00FE37DA" w:rsidRDefault="00FE37DA" w:rsidP="00FE37DA">
      <w:pPr>
        <w:jc w:val="center"/>
        <w:rPr>
          <w:rFonts w:ascii="Times New Roman" w:hAnsi="Times New Roman" w:cs="Times New Roman"/>
          <w:sz w:val="48"/>
          <w:szCs w:val="48"/>
        </w:rPr>
      </w:pPr>
      <w:r w:rsidRPr="00FE37DA">
        <w:rPr>
          <w:rFonts w:ascii="Times New Roman" w:hAnsi="Times New Roman" w:cs="Times New Roman"/>
          <w:sz w:val="48"/>
          <w:szCs w:val="48"/>
        </w:rPr>
        <w:t>Aspiration Assisted Needle Biopsy Device</w:t>
      </w:r>
    </w:p>
    <w:p w14:paraId="535FA1DA" w14:textId="58DF7444" w:rsidR="00FE37DA" w:rsidRPr="00BE445C" w:rsidRDefault="00FE37DA" w:rsidP="00FE37DA">
      <w:pPr>
        <w:jc w:val="center"/>
        <w:rPr>
          <w:rFonts w:ascii="Times New Roman" w:hAnsi="Times New Roman" w:cs="Times New Roman"/>
          <w:sz w:val="40"/>
          <w:szCs w:val="40"/>
        </w:rPr>
      </w:pPr>
      <w:r w:rsidRPr="00BE445C">
        <w:rPr>
          <w:rFonts w:ascii="Times New Roman" w:hAnsi="Times New Roman" w:cs="Times New Roman"/>
          <w:sz w:val="40"/>
          <w:szCs w:val="40"/>
        </w:rPr>
        <w:t>Battery Selection</w:t>
      </w:r>
    </w:p>
    <w:p w14:paraId="4C915651" w14:textId="77777777" w:rsidR="00FD62E0" w:rsidRDefault="00FD62E0" w:rsidP="00FD62E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General:</w:t>
      </w:r>
    </w:p>
    <w:p w14:paraId="7EA94048" w14:textId="77777777" w:rsidR="00FD62E0" w:rsidRPr="00FE37DA" w:rsidRDefault="00FD62E0" w:rsidP="00FD62E0">
      <w:pPr>
        <w:ind w:firstLine="720"/>
        <w:rPr>
          <w:rFonts w:ascii="Times New Roman" w:hAnsi="Times New Roman" w:cs="Times New Roman"/>
        </w:rPr>
      </w:pPr>
      <w:r w:rsidRPr="00FE37DA">
        <w:rPr>
          <w:rFonts w:ascii="Times New Roman" w:hAnsi="Times New Roman" w:cs="Times New Roman"/>
        </w:rPr>
        <w:t xml:space="preserve">Looking for a </w:t>
      </w:r>
      <w:r w:rsidRPr="00FE37DA">
        <w:rPr>
          <w:rFonts w:ascii="Times New Roman" w:hAnsi="Times New Roman" w:cs="Times New Roman"/>
          <w:u w:val="single"/>
        </w:rPr>
        <w:t>secondary battery</w:t>
      </w:r>
      <w:r>
        <w:rPr>
          <w:rFonts w:ascii="Times New Roman" w:hAnsi="Times New Roman" w:cs="Times New Roman"/>
        </w:rPr>
        <w:t xml:space="preserve"> (i.e. something rechargeable that can supply high power discharges)</w:t>
      </w:r>
      <w:r w:rsidRPr="00FE37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that can maintain 12 V supply over 500mA-1.5A pulse currents.</w:t>
      </w:r>
    </w:p>
    <w:p w14:paraId="2C57020C" w14:textId="77777777" w:rsidR="00FE37DA" w:rsidRPr="00FE37DA" w:rsidRDefault="00FE37DA">
      <w:pPr>
        <w:rPr>
          <w:rFonts w:ascii="Times New Roman" w:hAnsi="Times New Roman" w:cs="Times New Roman"/>
        </w:rPr>
      </w:pPr>
    </w:p>
    <w:p w14:paraId="22BF0547" w14:textId="0CC8D251" w:rsidR="00FE37DA" w:rsidRPr="00FE37DA" w:rsidRDefault="00FE37DA">
      <w:pPr>
        <w:rPr>
          <w:rFonts w:ascii="Times New Roman" w:hAnsi="Times New Roman" w:cs="Times New Roman"/>
        </w:rPr>
      </w:pPr>
      <w:r w:rsidRPr="00FE37DA">
        <w:rPr>
          <w:rFonts w:ascii="Times New Roman" w:hAnsi="Times New Roman" w:cs="Times New Roman"/>
          <w:b/>
          <w:bCs/>
        </w:rPr>
        <w:t>Motor Characteristics</w:t>
      </w:r>
      <w:r w:rsidRPr="00FE37DA">
        <w:rPr>
          <w:rFonts w:ascii="Times New Roman" w:hAnsi="Times New Roman" w:cs="Times New Roman"/>
        </w:rPr>
        <w:t>:</w:t>
      </w:r>
    </w:p>
    <w:p w14:paraId="1CA1DBC0" w14:textId="70FAEF34" w:rsidR="00FE37DA" w:rsidRPr="00FE37DA" w:rsidRDefault="00FE37DA" w:rsidP="00FE37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E37DA">
        <w:rPr>
          <w:rFonts w:ascii="Times New Roman" w:hAnsi="Times New Roman" w:cs="Times New Roman"/>
        </w:rPr>
        <w:t>12 V operating voltage</w:t>
      </w:r>
    </w:p>
    <w:p w14:paraId="4D41F29B" w14:textId="5274B26B" w:rsidR="00FE37DA" w:rsidRPr="00FE37DA" w:rsidRDefault="00FE37DA" w:rsidP="00FE37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E37DA">
        <w:rPr>
          <w:rFonts w:ascii="Times New Roman" w:hAnsi="Times New Roman" w:cs="Times New Roman"/>
        </w:rPr>
        <w:t>10 A stall current</w:t>
      </w:r>
    </w:p>
    <w:p w14:paraId="7501C855" w14:textId="6833452D" w:rsidR="00FE37DA" w:rsidRPr="00FE37DA" w:rsidRDefault="00FE37DA" w:rsidP="00FE37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E37DA">
        <w:rPr>
          <w:rFonts w:ascii="Times New Roman" w:hAnsi="Times New Roman" w:cs="Times New Roman"/>
        </w:rPr>
        <w:t>~500mA - 2A operational current</w:t>
      </w:r>
    </w:p>
    <w:p w14:paraId="01CE8744" w14:textId="77777777" w:rsidR="00FE37DA" w:rsidRPr="00FE37DA" w:rsidRDefault="00FE37DA">
      <w:pPr>
        <w:rPr>
          <w:rFonts w:ascii="Times New Roman" w:hAnsi="Times New Roman" w:cs="Times New Roman"/>
        </w:rPr>
      </w:pPr>
    </w:p>
    <w:p w14:paraId="745A9D0A" w14:textId="6172362B" w:rsidR="00FE37DA" w:rsidRPr="00FE37DA" w:rsidRDefault="00FE37DA">
      <w:pPr>
        <w:rPr>
          <w:rFonts w:ascii="Times New Roman" w:hAnsi="Times New Roman" w:cs="Times New Roman"/>
        </w:rPr>
      </w:pPr>
      <w:r w:rsidRPr="00FE37DA">
        <w:rPr>
          <w:rFonts w:ascii="Times New Roman" w:hAnsi="Times New Roman" w:cs="Times New Roman"/>
          <w:b/>
          <w:bCs/>
        </w:rPr>
        <w:t>Requirements</w:t>
      </w:r>
      <w:r>
        <w:rPr>
          <w:rFonts w:ascii="Times New Roman" w:hAnsi="Times New Roman" w:cs="Times New Roman"/>
          <w:b/>
          <w:bCs/>
        </w:rPr>
        <w:t>:</w:t>
      </w:r>
    </w:p>
    <w:p w14:paraId="337F145F" w14:textId="35E3ECF2" w:rsidR="00FE37DA" w:rsidRPr="00FE37DA" w:rsidRDefault="00FE37DA" w:rsidP="00FE37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E37DA">
        <w:rPr>
          <w:rFonts w:ascii="Times New Roman" w:hAnsi="Times New Roman" w:cs="Times New Roman"/>
        </w:rPr>
        <w:t>Rechargeable</w:t>
      </w:r>
    </w:p>
    <w:p w14:paraId="6C7495D4" w14:textId="3CB4B882" w:rsidR="00FE37DA" w:rsidRPr="00FE37DA" w:rsidRDefault="00FE37DA" w:rsidP="00FE37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E37DA">
        <w:rPr>
          <w:rFonts w:ascii="Times New Roman" w:hAnsi="Times New Roman" w:cs="Times New Roman"/>
        </w:rPr>
        <w:t>Long lasting (ideally more than 5 hours of continuous use)</w:t>
      </w:r>
    </w:p>
    <w:p w14:paraId="1ECFC65E" w14:textId="38AB398B" w:rsidR="00FE37DA" w:rsidRPr="00FE37DA" w:rsidRDefault="00FE37DA" w:rsidP="00FE37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E37DA">
        <w:rPr>
          <w:rFonts w:ascii="Times New Roman" w:hAnsi="Times New Roman" w:cs="Times New Roman"/>
        </w:rPr>
        <w:t>Charging Time: 1-3 hours at most</w:t>
      </w:r>
    </w:p>
    <w:p w14:paraId="647DCE1C" w14:textId="77777777" w:rsidR="00FE37DA" w:rsidRDefault="00FE37DA" w:rsidP="00FE37DA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9"/>
        <w:gridCol w:w="4366"/>
        <w:gridCol w:w="1795"/>
      </w:tblGrid>
      <w:tr w:rsidR="00751691" w14:paraId="7BCDDA55" w14:textId="3C46481E" w:rsidTr="00562C82">
        <w:tc>
          <w:tcPr>
            <w:tcW w:w="3189" w:type="dxa"/>
          </w:tcPr>
          <w:p w14:paraId="527320CA" w14:textId="715D5997" w:rsidR="00751691" w:rsidRPr="00E83B33" w:rsidRDefault="00751691" w:rsidP="00E83B33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E83B3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Battery Type</w:t>
            </w:r>
          </w:p>
        </w:tc>
        <w:tc>
          <w:tcPr>
            <w:tcW w:w="4366" w:type="dxa"/>
          </w:tcPr>
          <w:p w14:paraId="25BDC225" w14:textId="4D3FEDBE" w:rsidR="00751691" w:rsidRPr="00E83B33" w:rsidRDefault="00751691" w:rsidP="00E83B33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E83B3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Notable Elements</w:t>
            </w:r>
          </w:p>
        </w:tc>
        <w:tc>
          <w:tcPr>
            <w:tcW w:w="1795" w:type="dxa"/>
          </w:tcPr>
          <w:p w14:paraId="6F497AF7" w14:textId="3D058F0B" w:rsidR="00751691" w:rsidRPr="00E83B33" w:rsidRDefault="00751691" w:rsidP="00E83B33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E83B33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Potential for Use</w:t>
            </w:r>
          </w:p>
        </w:tc>
      </w:tr>
      <w:tr w:rsidR="00751691" w14:paraId="264E2AA0" w14:textId="70FF4E4A" w:rsidTr="00562C82">
        <w:tc>
          <w:tcPr>
            <w:tcW w:w="3189" w:type="dxa"/>
          </w:tcPr>
          <w:p w14:paraId="233DE75E" w14:textId="337C3AF3" w:rsidR="00751691" w:rsidRDefault="00751691" w:rsidP="00807A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Lead-Acid Batteries (flooded, VRLA, SLA)</w:t>
            </w:r>
          </w:p>
        </w:tc>
        <w:tc>
          <w:tcPr>
            <w:tcW w:w="4366" w:type="dxa"/>
          </w:tcPr>
          <w:p w14:paraId="18E1B7A0" w14:textId="4B2A9181" w:rsidR="00751691" w:rsidRDefault="00751691" w:rsidP="00807A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Flooded types need to be upright so can’t be used for mobile applications. Similar for VRLA. SLA can be moved. Low self-discharging rate and no memory effect. Take 8-16 hours for full recharge. Recharging can be very technical. Custom battery chargers could explode.</w:t>
            </w:r>
          </w:p>
        </w:tc>
        <w:tc>
          <w:tcPr>
            <w:tcW w:w="1795" w:type="dxa"/>
          </w:tcPr>
          <w:p w14:paraId="0D6B50C4" w14:textId="6C3073B6" w:rsidR="00751691" w:rsidRDefault="00751691" w:rsidP="00807A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</w:t>
            </w:r>
          </w:p>
        </w:tc>
      </w:tr>
      <w:tr w:rsidR="00751691" w14:paraId="2D66CC16" w14:textId="6906279F" w:rsidTr="00562C82">
        <w:tc>
          <w:tcPr>
            <w:tcW w:w="3189" w:type="dxa"/>
          </w:tcPr>
          <w:p w14:paraId="1FC60A21" w14:textId="5C3AFD48" w:rsidR="00751691" w:rsidRDefault="00751691" w:rsidP="00807A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Nickel-Cadmium</w:t>
            </w:r>
            <w:r w:rsidR="00562C82">
              <w:rPr>
                <w:rFonts w:ascii="Times New Roman" w:hAnsi="Times New Roman" w:cs="Times New Roman"/>
              </w:rPr>
              <w:t xml:space="preserve"> (NiCAD)</w:t>
            </w:r>
          </w:p>
        </w:tc>
        <w:tc>
          <w:tcPr>
            <w:tcW w:w="4366" w:type="dxa"/>
          </w:tcPr>
          <w:p w14:paraId="0B7F4AD7" w14:textId="5374CABE" w:rsidR="00751691" w:rsidRDefault="00751691" w:rsidP="00807A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Discharge volage of 1.2 V per cell with this being consistent until near full discharge. Discharging is quite high with the battery lasting 2-3 months. Mobile, higher energy density, low cost. Suffer</w:t>
            </w:r>
            <w:r w:rsidR="00807A92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from memory effect. ~10 hour constant charge</w:t>
            </w:r>
            <w:r w:rsidR="00E83B33">
              <w:rPr>
                <w:rFonts w:ascii="Times New Roman" w:hAnsi="Times New Roman" w:cs="Times New Roman"/>
              </w:rPr>
              <w:t xml:space="preserve"> at maximum</w:t>
            </w:r>
            <w:r>
              <w:rPr>
                <w:rFonts w:ascii="Times New Roman" w:hAnsi="Times New Roman" w:cs="Times New Roman"/>
              </w:rPr>
              <w:t>.</w:t>
            </w:r>
            <w:r w:rsidR="00562C82">
              <w:rPr>
                <w:rFonts w:ascii="Times New Roman" w:hAnsi="Times New Roman" w:cs="Times New Roman"/>
              </w:rPr>
              <w:t xml:space="preserve"> May require full </w:t>
            </w:r>
            <w:r w:rsidR="00807A92">
              <w:rPr>
                <w:rFonts w:ascii="Times New Roman" w:hAnsi="Times New Roman" w:cs="Times New Roman"/>
              </w:rPr>
              <w:t>discharge</w:t>
            </w:r>
            <w:r w:rsidR="00562C82">
              <w:rPr>
                <w:rFonts w:ascii="Times New Roman" w:hAnsi="Times New Roman" w:cs="Times New Roman"/>
              </w:rPr>
              <w:t>.</w:t>
            </w:r>
            <w:r w:rsidR="00E83B33">
              <w:rPr>
                <w:rFonts w:ascii="Times New Roman" w:hAnsi="Times New Roman" w:cs="Times New Roman"/>
              </w:rPr>
              <w:t xml:space="preserve"> Float charger.</w:t>
            </w:r>
          </w:p>
        </w:tc>
        <w:tc>
          <w:tcPr>
            <w:tcW w:w="1795" w:type="dxa"/>
          </w:tcPr>
          <w:p w14:paraId="2C2AF659" w14:textId="78CE0A49" w:rsidR="00751691" w:rsidRDefault="00562C82" w:rsidP="00807A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</w:t>
            </w:r>
          </w:p>
        </w:tc>
      </w:tr>
      <w:tr w:rsidR="00751691" w14:paraId="35A46375" w14:textId="07398A47" w:rsidTr="00562C82">
        <w:tc>
          <w:tcPr>
            <w:tcW w:w="3189" w:type="dxa"/>
          </w:tcPr>
          <w:p w14:paraId="5BB02163" w14:textId="562C6035" w:rsidR="00751691" w:rsidRDefault="00751691" w:rsidP="00807A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Nickel Metal Hydride</w:t>
            </w:r>
            <w:r w:rsidR="00562C82">
              <w:rPr>
                <w:rFonts w:ascii="Times New Roman" w:hAnsi="Times New Roman" w:cs="Times New Roman"/>
              </w:rPr>
              <w:t xml:space="preserve"> (NiMH)</w:t>
            </w:r>
          </w:p>
        </w:tc>
        <w:tc>
          <w:tcPr>
            <w:tcW w:w="4366" w:type="dxa"/>
          </w:tcPr>
          <w:p w14:paraId="0EFDB20D" w14:textId="7F286B72" w:rsidR="00751691" w:rsidRDefault="00562C82" w:rsidP="00807A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Less memory effect but require full discharge or else crystallization will occur. </w:t>
            </w:r>
            <w:r>
              <w:rPr>
                <w:rFonts w:ascii="Times New Roman" w:hAnsi="Times New Roman" w:cs="Times New Roman"/>
              </w:rPr>
              <w:lastRenderedPageBreak/>
              <w:t>Nominal voltage of 1.2 V per cell. Higher energy density but shorter work life than NiCAD.</w:t>
            </w:r>
            <w:r w:rsidR="00E83B33">
              <w:rPr>
                <w:rFonts w:ascii="Times New Roman" w:hAnsi="Times New Roman" w:cs="Times New Roman"/>
              </w:rPr>
              <w:t xml:space="preserve"> RC vehicles and power tools applications. Complex recharging process.</w:t>
            </w:r>
          </w:p>
        </w:tc>
        <w:tc>
          <w:tcPr>
            <w:tcW w:w="1795" w:type="dxa"/>
          </w:tcPr>
          <w:p w14:paraId="457A8662" w14:textId="40FFE02A" w:rsidR="00751691" w:rsidRDefault="00E83B33" w:rsidP="00807A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Medium</w:t>
            </w:r>
          </w:p>
        </w:tc>
      </w:tr>
      <w:tr w:rsidR="00751691" w14:paraId="0EB028DC" w14:textId="0882271C" w:rsidTr="00562C82">
        <w:tc>
          <w:tcPr>
            <w:tcW w:w="3189" w:type="dxa"/>
          </w:tcPr>
          <w:p w14:paraId="7E8844F5" w14:textId="0C5EC987" w:rsidR="00751691" w:rsidRDefault="00E83B33" w:rsidP="00807A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Lithium-Ion (Li-ION)</w:t>
            </w:r>
          </w:p>
        </w:tc>
        <w:tc>
          <w:tcPr>
            <w:tcW w:w="4366" w:type="dxa"/>
          </w:tcPr>
          <w:p w14:paraId="4CCA79D1" w14:textId="3AC832C7" w:rsidR="00751691" w:rsidRDefault="00E83B33" w:rsidP="00807A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Extremely high energy density. No memory effect and can shelf last ~ 6 months. Good but not great at deep discharging. High internal resistance. No trickle or float charging. Expensive. Around 3 hour charging time.</w:t>
            </w:r>
          </w:p>
        </w:tc>
        <w:tc>
          <w:tcPr>
            <w:tcW w:w="1795" w:type="dxa"/>
          </w:tcPr>
          <w:p w14:paraId="042317EB" w14:textId="4AE42F51" w:rsidR="00751691" w:rsidRDefault="009928B1" w:rsidP="00807A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751691" w14:paraId="4EF4D554" w14:textId="5159556E" w:rsidTr="00562C82">
        <w:tc>
          <w:tcPr>
            <w:tcW w:w="3189" w:type="dxa"/>
          </w:tcPr>
          <w:p w14:paraId="171C42E9" w14:textId="7EAD5653" w:rsidR="00751691" w:rsidRDefault="00807A92" w:rsidP="00807A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Lithium Polymer (Li-Po)</w:t>
            </w:r>
          </w:p>
        </w:tc>
        <w:tc>
          <w:tcPr>
            <w:tcW w:w="4366" w:type="dxa"/>
          </w:tcPr>
          <w:p w14:paraId="323FA6F5" w14:textId="78E66BF3" w:rsidR="00751691" w:rsidRDefault="00807A92" w:rsidP="00807A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Typically less expensive than Lithium-Ion batteries sharing similar energy density and charging characteristics. Very high internal resistance.</w:t>
            </w:r>
          </w:p>
        </w:tc>
        <w:tc>
          <w:tcPr>
            <w:tcW w:w="1795" w:type="dxa"/>
          </w:tcPr>
          <w:p w14:paraId="6B2F4C9A" w14:textId="2FFF10C7" w:rsidR="00751691" w:rsidRDefault="00807A92" w:rsidP="00807A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</w:tbl>
    <w:p w14:paraId="77639157" w14:textId="77777777" w:rsidR="00751691" w:rsidRDefault="00751691" w:rsidP="00FE37DA">
      <w:pPr>
        <w:rPr>
          <w:rFonts w:ascii="Times New Roman" w:hAnsi="Times New Roman" w:cs="Times New Roman"/>
        </w:rPr>
      </w:pPr>
    </w:p>
    <w:p w14:paraId="3F02F704" w14:textId="3CE3ADF7" w:rsidR="00751691" w:rsidRDefault="00B2729E" w:rsidP="00FE37DA">
      <w:pPr>
        <w:rPr>
          <w:rFonts w:ascii="Times New Roman" w:hAnsi="Times New Roman" w:cs="Times New Roman"/>
          <w:b/>
          <w:bCs/>
        </w:rPr>
      </w:pPr>
      <w:r w:rsidRPr="00B2729E">
        <w:rPr>
          <w:rFonts w:ascii="Times New Roman" w:hAnsi="Times New Roman" w:cs="Times New Roman"/>
          <w:b/>
          <w:bCs/>
        </w:rPr>
        <w:t>Comparison of Li-ION and Li-Po Battery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2729E" w14:paraId="23445C91" w14:textId="77777777" w:rsidTr="00B2729E">
        <w:tc>
          <w:tcPr>
            <w:tcW w:w="4675" w:type="dxa"/>
          </w:tcPr>
          <w:p w14:paraId="7603FA07" w14:textId="0168C7EF" w:rsidR="00B2729E" w:rsidRPr="00B2729E" w:rsidRDefault="00B2729E" w:rsidP="00B2729E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B2729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Lithium-Ion</w:t>
            </w:r>
          </w:p>
        </w:tc>
        <w:tc>
          <w:tcPr>
            <w:tcW w:w="4675" w:type="dxa"/>
          </w:tcPr>
          <w:p w14:paraId="119BDB9A" w14:textId="0BEB1088" w:rsidR="00B2729E" w:rsidRPr="00B2729E" w:rsidRDefault="00B2729E" w:rsidP="00B2729E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B2729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Lithium Polymer</w:t>
            </w:r>
          </w:p>
        </w:tc>
      </w:tr>
      <w:tr w:rsidR="00B2729E" w14:paraId="437CFC56" w14:textId="77777777" w:rsidTr="00B2729E">
        <w:tc>
          <w:tcPr>
            <w:tcW w:w="4675" w:type="dxa"/>
          </w:tcPr>
          <w:p w14:paraId="1073C9B2" w14:textId="77777777" w:rsidR="00B2729E" w:rsidRPr="00FD62E0" w:rsidRDefault="00FD62E0" w:rsidP="00FD62E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D62E0">
              <w:rPr>
                <w:rFonts w:ascii="Times New Roman" w:hAnsi="Times New Roman" w:cs="Times New Roman"/>
              </w:rPr>
              <w:t>Lower energy density</w:t>
            </w:r>
          </w:p>
          <w:p w14:paraId="0116DE97" w14:textId="77777777" w:rsidR="00FD62E0" w:rsidRPr="00FD62E0" w:rsidRDefault="00FD62E0" w:rsidP="00FD62E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D62E0">
              <w:rPr>
                <w:rFonts w:ascii="Times New Roman" w:hAnsi="Times New Roman" w:cs="Times New Roman"/>
              </w:rPr>
              <w:t>More stable with longer lifespan</w:t>
            </w:r>
          </w:p>
          <w:p w14:paraId="1C63442F" w14:textId="77777777" w:rsidR="00FD62E0" w:rsidRPr="00FD62E0" w:rsidRDefault="00FD62E0" w:rsidP="00FD62E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D62E0">
              <w:rPr>
                <w:rFonts w:ascii="Times New Roman" w:hAnsi="Times New Roman" w:cs="Times New Roman"/>
              </w:rPr>
              <w:t>Many form factors</w:t>
            </w:r>
          </w:p>
          <w:p w14:paraId="3A8BD51A" w14:textId="77777777" w:rsidR="00FD62E0" w:rsidRPr="00FD62E0" w:rsidRDefault="00FD62E0" w:rsidP="00FD62E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D62E0">
              <w:rPr>
                <w:rFonts w:ascii="Times New Roman" w:hAnsi="Times New Roman" w:cs="Times New Roman"/>
              </w:rPr>
              <w:t>More robust physically</w:t>
            </w:r>
          </w:p>
          <w:p w14:paraId="59D0F3F1" w14:textId="584E7BD8" w:rsidR="00FD62E0" w:rsidRPr="00FD62E0" w:rsidRDefault="00FD62E0" w:rsidP="00FD62E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D62E0">
              <w:rPr>
                <w:rFonts w:ascii="Times New Roman" w:hAnsi="Times New Roman" w:cs="Times New Roman"/>
              </w:rPr>
              <w:t>Safer and more reliable</w:t>
            </w:r>
          </w:p>
          <w:p w14:paraId="05E6C59E" w14:textId="77777777" w:rsidR="00FD62E0" w:rsidRPr="00FD62E0" w:rsidRDefault="00FD62E0" w:rsidP="00FD62E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D62E0">
              <w:rPr>
                <w:rFonts w:ascii="Times New Roman" w:hAnsi="Times New Roman" w:cs="Times New Roman"/>
              </w:rPr>
              <w:t>Lower discharge rates</w:t>
            </w:r>
          </w:p>
          <w:p w14:paraId="27CD4878" w14:textId="77777777" w:rsidR="00FD62E0" w:rsidRPr="00FD62E0" w:rsidRDefault="00FD62E0" w:rsidP="00FD62E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</w:rPr>
            </w:pPr>
            <w:r w:rsidRPr="00FD62E0">
              <w:rPr>
                <w:rFonts w:ascii="Times New Roman" w:hAnsi="Times New Roman" w:cs="Times New Roman"/>
              </w:rPr>
              <w:t>Bigger and heavier</w:t>
            </w:r>
          </w:p>
          <w:p w14:paraId="39F616D1" w14:textId="77777777" w:rsidR="00FD62E0" w:rsidRDefault="00FD62E0" w:rsidP="00FD62E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FD62E0">
              <w:rPr>
                <w:rFonts w:ascii="Times New Roman" w:hAnsi="Times New Roman" w:cs="Times New Roman"/>
              </w:rPr>
              <w:t>Generally safer with simpler charging devices.</w:t>
            </w:r>
          </w:p>
          <w:p w14:paraId="109FF44E" w14:textId="44AD6DB0" w:rsidR="00221A4C" w:rsidRPr="00FD62E0" w:rsidRDefault="00221A4C" w:rsidP="00FD62E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More pronounced voltage drop near the end of discharge.</w:t>
            </w:r>
          </w:p>
        </w:tc>
        <w:tc>
          <w:tcPr>
            <w:tcW w:w="4675" w:type="dxa"/>
          </w:tcPr>
          <w:p w14:paraId="3F7C8E41" w14:textId="1DCFF16B" w:rsidR="00FD62E0" w:rsidRDefault="00FD62E0" w:rsidP="00FD62E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Designed for higher discharge rates</w:t>
            </w:r>
          </w:p>
          <w:p w14:paraId="76419A61" w14:textId="5AFE5ADA" w:rsidR="00FD62E0" w:rsidRDefault="00FD62E0" w:rsidP="00FD62E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Lighter</w:t>
            </w:r>
          </w:p>
          <w:p w14:paraId="0152C1C0" w14:textId="7AA72A81" w:rsidR="00FD62E0" w:rsidRDefault="00FD62E0" w:rsidP="00FD62E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Many form factors</w:t>
            </w:r>
          </w:p>
          <w:p w14:paraId="511868A0" w14:textId="005E8994" w:rsidR="00FD62E0" w:rsidRDefault="00FD62E0" w:rsidP="00FD62E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Higher energy density</w:t>
            </w:r>
          </w:p>
          <w:p w14:paraId="6D9B0BD2" w14:textId="56AAAD1E" w:rsidR="00FD62E0" w:rsidRDefault="00FD62E0" w:rsidP="00FD62E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More sensitive to charging conditions</w:t>
            </w:r>
          </w:p>
          <w:p w14:paraId="369F985E" w14:textId="57437909" w:rsidR="00FD62E0" w:rsidRDefault="00FD62E0" w:rsidP="00FD62E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Shorter lifespan with deep discharging</w:t>
            </w:r>
          </w:p>
          <w:p w14:paraId="20B4F551" w14:textId="4B33755A" w:rsidR="00FD62E0" w:rsidRDefault="00FD62E0" w:rsidP="00FD62E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Will require a balance charger.</w:t>
            </w:r>
          </w:p>
          <w:p w14:paraId="1A8AE5DE" w14:textId="1F7714B7" w:rsidR="00FD62E0" w:rsidRPr="00FD62E0" w:rsidRDefault="00FD62E0" w:rsidP="00FD62E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Faster charging</w:t>
            </w:r>
          </w:p>
          <w:p w14:paraId="636C0EB4" w14:textId="77777777" w:rsidR="00B2729E" w:rsidRDefault="00B2729E" w:rsidP="00FE37D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58C0F0C8" w14:textId="77777777" w:rsidR="00B2729E" w:rsidRDefault="00B2729E" w:rsidP="00FE37DA">
      <w:pPr>
        <w:rPr>
          <w:rFonts w:ascii="Times New Roman" w:hAnsi="Times New Roman" w:cs="Times New Roman"/>
          <w:b/>
          <w:bCs/>
        </w:rPr>
      </w:pPr>
    </w:p>
    <w:p w14:paraId="219F0004" w14:textId="728F302A" w:rsidR="00FD62E0" w:rsidRDefault="00FD62E0" w:rsidP="00FE37D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Recharging</w:t>
      </w:r>
      <w:r w:rsidR="00C51BEE">
        <w:rPr>
          <w:rFonts w:ascii="Times New Roman" w:hAnsi="Times New Roman" w:cs="Times New Roman"/>
          <w:b/>
          <w:bCs/>
        </w:rPr>
        <w:t xml:space="preserve"> and Other Considerations:</w:t>
      </w:r>
    </w:p>
    <w:p w14:paraId="4698559E" w14:textId="2776CFB4" w:rsidR="00C51BEE" w:rsidRDefault="00C51BEE" w:rsidP="00C51BEE">
      <w:pPr>
        <w:ind w:firstLine="720"/>
        <w:rPr>
          <w:rFonts w:ascii="Times New Roman" w:hAnsi="Times New Roman" w:cs="Times New Roman"/>
        </w:rPr>
      </w:pPr>
      <w:r w:rsidRPr="00C51BEE">
        <w:rPr>
          <w:rFonts w:ascii="Times New Roman" w:hAnsi="Times New Roman" w:cs="Times New Roman"/>
        </w:rPr>
        <w:t>The voltage of the battery will likely be within the range of 13-11 Volts. It is important to double check the operating voltage of the motor. It likely will be fine but it would be good to get confirmation on this.</w:t>
      </w:r>
    </w:p>
    <w:p w14:paraId="6C600B26" w14:textId="7B9B788F" w:rsidR="00FC1DB9" w:rsidRDefault="00337309" w:rsidP="00C51BE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Generally speaking, LiPo and Li-Ion batteries have more involved charging processes with specific chargers, configurations, and demand for a greater level of attention. It would be ideal if this could be abstracted to something similar to the iPhone, where a lot of the balancing technology for the battery has been simplified for easy use.</w:t>
      </w:r>
    </w:p>
    <w:p w14:paraId="6D72906E" w14:textId="3A93A191" w:rsidR="00337309" w:rsidRDefault="00337309" w:rsidP="00C51BE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potential option is the TP4056 which is an IC that could enable us to charge the Li-Ion or Li-Po with a 5 V USB power source. This type of solution would demand</w:t>
      </w:r>
    </w:p>
    <w:p w14:paraId="32F04C51" w14:textId="62BFF651" w:rsidR="00337309" w:rsidRPr="00337309" w:rsidRDefault="00337309" w:rsidP="003373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37309">
        <w:rPr>
          <w:rFonts w:ascii="Times New Roman" w:hAnsi="Times New Roman" w:cs="Times New Roman"/>
        </w:rPr>
        <w:lastRenderedPageBreak/>
        <w:t>USB Power Delivery or a charging block</w:t>
      </w:r>
    </w:p>
    <w:p w14:paraId="6948EC43" w14:textId="74F38522" w:rsidR="00337309" w:rsidRPr="00337309" w:rsidRDefault="00337309" w:rsidP="003373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37309">
        <w:rPr>
          <w:rFonts w:ascii="Times New Roman" w:hAnsi="Times New Roman" w:cs="Times New Roman"/>
        </w:rPr>
        <w:t>Charging components like the TP4056 or some battery management system</w:t>
      </w:r>
      <w:r w:rsidR="00C1453A">
        <w:rPr>
          <w:rFonts w:ascii="Times New Roman" w:hAnsi="Times New Roman" w:cs="Times New Roman"/>
        </w:rPr>
        <w:t xml:space="preserve"> (roughly 3x2 cm)</w:t>
      </w:r>
      <w:r w:rsidRPr="00337309">
        <w:rPr>
          <w:rFonts w:ascii="Times New Roman" w:hAnsi="Times New Roman" w:cs="Times New Roman"/>
        </w:rPr>
        <w:t>.</w:t>
      </w:r>
    </w:p>
    <w:p w14:paraId="6B1A3D48" w14:textId="32890C29" w:rsidR="00337309" w:rsidRPr="00337309" w:rsidRDefault="00337309" w:rsidP="003373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37309">
        <w:rPr>
          <w:rFonts w:ascii="Times New Roman" w:hAnsi="Times New Roman" w:cs="Times New Roman"/>
        </w:rPr>
        <w:t>Something to regulate the input voltage from USB</w:t>
      </w:r>
    </w:p>
    <w:p w14:paraId="3058DC61" w14:textId="48C3E7C3" w:rsidR="00337309" w:rsidRPr="00337309" w:rsidRDefault="00337309" w:rsidP="003373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37309">
        <w:rPr>
          <w:rFonts w:ascii="Times New Roman" w:hAnsi="Times New Roman" w:cs="Times New Roman"/>
        </w:rPr>
        <w:t>A protection circuit to avoid damaging the battery (although built in ones inside the battery might suffice)</w:t>
      </w:r>
    </w:p>
    <w:p w14:paraId="19D7D198" w14:textId="77777777" w:rsidR="00337309" w:rsidRDefault="00337309" w:rsidP="00337309">
      <w:pPr>
        <w:rPr>
          <w:rFonts w:ascii="Times New Roman" w:hAnsi="Times New Roman" w:cs="Times New Roman"/>
        </w:rPr>
      </w:pPr>
    </w:p>
    <w:p w14:paraId="4A9EE10F" w14:textId="499B7CCD" w:rsidR="00337309" w:rsidRPr="00C51BEE" w:rsidRDefault="00337309" w:rsidP="00337309">
      <w:pPr>
        <w:rPr>
          <w:rFonts w:ascii="Times New Roman" w:hAnsi="Times New Roman" w:cs="Times New Roman"/>
        </w:rPr>
      </w:pPr>
    </w:p>
    <w:sectPr w:rsidR="00337309" w:rsidRPr="00C51BE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95FF52" w14:textId="77777777" w:rsidR="00830F8D" w:rsidRDefault="00830F8D" w:rsidP="00FE37DA">
      <w:pPr>
        <w:spacing w:after="0" w:line="240" w:lineRule="auto"/>
      </w:pPr>
      <w:r>
        <w:separator/>
      </w:r>
    </w:p>
  </w:endnote>
  <w:endnote w:type="continuationSeparator" w:id="0">
    <w:p w14:paraId="5E84170D" w14:textId="77777777" w:rsidR="00830F8D" w:rsidRDefault="00830F8D" w:rsidP="00FE3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562AB4" w14:textId="77777777" w:rsidR="00830F8D" w:rsidRDefault="00830F8D" w:rsidP="00FE37DA">
      <w:pPr>
        <w:spacing w:after="0" w:line="240" w:lineRule="auto"/>
      </w:pPr>
      <w:r>
        <w:separator/>
      </w:r>
    </w:p>
  </w:footnote>
  <w:footnote w:type="continuationSeparator" w:id="0">
    <w:p w14:paraId="0DF607B9" w14:textId="77777777" w:rsidR="00830F8D" w:rsidRDefault="00830F8D" w:rsidP="00FE3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173C67" w14:textId="59E4F546" w:rsidR="00FE37DA" w:rsidRPr="00FE37DA" w:rsidRDefault="00FE37DA" w:rsidP="00FE37DA">
    <w:pPr>
      <w:pStyle w:val="Header"/>
      <w:jc w:val="right"/>
      <w:rPr>
        <w:rFonts w:ascii="Times New Roman" w:hAnsi="Times New Roman" w:cs="Times New Roman"/>
        <w:sz w:val="20"/>
        <w:szCs w:val="20"/>
      </w:rPr>
    </w:pPr>
    <w:r w:rsidRPr="00FE37DA">
      <w:rPr>
        <w:rFonts w:ascii="Times New Roman" w:hAnsi="Times New Roman" w:cs="Times New Roman"/>
        <w:sz w:val="20"/>
        <w:szCs w:val="20"/>
      </w:rPr>
      <w:t>NTM Lab</w:t>
    </w:r>
  </w:p>
  <w:p w14:paraId="5318559E" w14:textId="6C6B6137" w:rsidR="00FE37DA" w:rsidRPr="00FE37DA" w:rsidRDefault="00FE37DA" w:rsidP="00FE37DA">
    <w:pPr>
      <w:pStyle w:val="Header"/>
      <w:jc w:val="right"/>
      <w:rPr>
        <w:rFonts w:ascii="Times New Roman" w:hAnsi="Times New Roman" w:cs="Times New Roman"/>
        <w:sz w:val="20"/>
        <w:szCs w:val="20"/>
      </w:rPr>
    </w:pPr>
    <w:r w:rsidRPr="00FE37DA">
      <w:rPr>
        <w:rFonts w:ascii="Times New Roman" w:hAnsi="Times New Roman" w:cs="Times New Roman"/>
        <w:sz w:val="20"/>
        <w:szCs w:val="20"/>
      </w:rPr>
      <w:t>Thomas Chang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3E55B0"/>
    <w:multiLevelType w:val="hybridMultilevel"/>
    <w:tmpl w:val="1B10A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91DDB"/>
    <w:multiLevelType w:val="hybridMultilevel"/>
    <w:tmpl w:val="02EA1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14F7B"/>
    <w:multiLevelType w:val="hybridMultilevel"/>
    <w:tmpl w:val="D9F2B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624DBE"/>
    <w:multiLevelType w:val="hybridMultilevel"/>
    <w:tmpl w:val="5B74D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0779770">
    <w:abstractNumId w:val="0"/>
  </w:num>
  <w:num w:numId="2" w16cid:durableId="1084958080">
    <w:abstractNumId w:val="3"/>
  </w:num>
  <w:num w:numId="3" w16cid:durableId="1548448629">
    <w:abstractNumId w:val="1"/>
  </w:num>
  <w:num w:numId="4" w16cid:durableId="2871271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0C4"/>
    <w:rsid w:val="00221A4C"/>
    <w:rsid w:val="002E70C4"/>
    <w:rsid w:val="00337309"/>
    <w:rsid w:val="00562C82"/>
    <w:rsid w:val="00751691"/>
    <w:rsid w:val="00807A92"/>
    <w:rsid w:val="00830F8D"/>
    <w:rsid w:val="009928B1"/>
    <w:rsid w:val="00B2729E"/>
    <w:rsid w:val="00BE445C"/>
    <w:rsid w:val="00C1453A"/>
    <w:rsid w:val="00C34DC2"/>
    <w:rsid w:val="00C51BEE"/>
    <w:rsid w:val="00E83B33"/>
    <w:rsid w:val="00FC1DB9"/>
    <w:rsid w:val="00FD62E0"/>
    <w:rsid w:val="00FE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CF3A3"/>
  <w15:chartTrackingRefBased/>
  <w15:docId w15:val="{345DE071-3FF3-4BD3-8665-2A097F15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0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0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0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0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0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0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0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0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0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0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0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0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0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0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0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0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0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0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0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0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0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0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0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0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0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0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0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0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0C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E3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7DA"/>
  </w:style>
  <w:style w:type="paragraph" w:styleId="Footer">
    <w:name w:val="footer"/>
    <w:basedOn w:val="Normal"/>
    <w:link w:val="FooterChar"/>
    <w:uiPriority w:val="99"/>
    <w:unhideWhenUsed/>
    <w:rsid w:val="00FE3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7DA"/>
  </w:style>
  <w:style w:type="table" w:styleId="TableGrid">
    <w:name w:val="Table Grid"/>
    <w:basedOn w:val="TableNormal"/>
    <w:uiPriority w:val="39"/>
    <w:rsid w:val="00751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Chang, Thomas L.</dc:creator>
  <cp:keywords/>
  <dc:description/>
  <cp:lastModifiedBy>Chang, Thomas L.</cp:lastModifiedBy>
  <cp:revision>10</cp:revision>
  <dcterms:created xsi:type="dcterms:W3CDTF">2024-11-06T21:43:00Z</dcterms:created>
  <dcterms:modified xsi:type="dcterms:W3CDTF">2024-11-06T23:52:00Z</dcterms:modified>
</cp:coreProperties>
</file>